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E5" w:rsidRPr="00E27D52" w:rsidRDefault="00E1525D" w:rsidP="008C47D4">
      <w:pPr>
        <w:pStyle w:val="Ttulo2"/>
        <w:ind w:firstLine="708"/>
        <w:jc w:val="center"/>
        <w:rPr>
          <w:rFonts w:ascii="Arial Narrow" w:eastAsia="Arial Unicode MS" w:hAnsi="Arial Narrow"/>
          <w:szCs w:val="24"/>
        </w:rPr>
      </w:pPr>
      <w:r w:rsidRPr="00E27D52">
        <w:rPr>
          <w:rFonts w:ascii="Arial Narrow" w:eastAsia="Arial Unicode MS" w:hAnsi="Arial Narrow"/>
          <w:szCs w:val="24"/>
        </w:rPr>
        <w:t>PREGÃO ELETRÔNICO N</w:t>
      </w:r>
      <w:r w:rsidR="00E27D52" w:rsidRPr="00E27D52">
        <w:rPr>
          <w:rFonts w:ascii="Arial Narrow" w:eastAsia="Arial Unicode MS" w:hAnsi="Arial Narrow"/>
          <w:szCs w:val="24"/>
        </w:rPr>
        <w:t>.</w:t>
      </w:r>
      <w:r w:rsidR="00F709CA" w:rsidRPr="00E27D52">
        <w:rPr>
          <w:rFonts w:ascii="Arial Narrow" w:eastAsia="Arial Unicode MS" w:hAnsi="Arial Narrow"/>
          <w:szCs w:val="24"/>
        </w:rPr>
        <w:t xml:space="preserve"> </w:t>
      </w:r>
      <w:r w:rsidR="00E14C3F">
        <w:rPr>
          <w:rFonts w:ascii="Arial Narrow" w:eastAsia="Arial Unicode MS" w:hAnsi="Arial Narrow"/>
          <w:szCs w:val="24"/>
        </w:rPr>
        <w:t>35</w:t>
      </w:r>
      <w:r w:rsidR="00003ABE" w:rsidRPr="00E27D52">
        <w:rPr>
          <w:rFonts w:ascii="Arial Narrow" w:eastAsia="Arial Unicode MS" w:hAnsi="Arial Narrow"/>
          <w:szCs w:val="24"/>
        </w:rPr>
        <w:t>/</w:t>
      </w:r>
      <w:r w:rsidR="003C6106" w:rsidRPr="00E27D52">
        <w:rPr>
          <w:rFonts w:ascii="Arial Narrow" w:eastAsia="Arial Unicode MS" w:hAnsi="Arial Narrow"/>
          <w:szCs w:val="24"/>
        </w:rPr>
        <w:t>201</w:t>
      </w:r>
      <w:r w:rsidR="00E27D52" w:rsidRPr="00E27D52">
        <w:rPr>
          <w:rFonts w:ascii="Arial Narrow" w:eastAsia="Arial Unicode MS" w:hAnsi="Arial Narrow"/>
          <w:szCs w:val="24"/>
        </w:rPr>
        <w:t>5</w:t>
      </w:r>
    </w:p>
    <w:p w:rsidR="00766C15" w:rsidRPr="00E27D52" w:rsidRDefault="00766C15" w:rsidP="008C47D4">
      <w:pPr>
        <w:rPr>
          <w:rFonts w:ascii="Arial Narrow" w:eastAsia="Arial Unicode MS" w:hAnsi="Arial Narrow"/>
        </w:rPr>
      </w:pPr>
    </w:p>
    <w:p w:rsidR="00DE2FB4" w:rsidRPr="00E27D52" w:rsidRDefault="00DE2FB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A JUSTIÇA FEDERAL - SEÇÃO JUDICIÁRIA DO ESTADO DO ACRE </w:t>
      </w:r>
      <w:r w:rsidR="0076606A">
        <w:rPr>
          <w:rFonts w:ascii="Arial Narrow" w:eastAsia="Arial Unicode MS" w:hAnsi="Arial Narrow" w:cs="Arial Unicode MS"/>
        </w:rPr>
        <w:t xml:space="preserve">- </w:t>
      </w:r>
      <w:r w:rsidRPr="00E27D52">
        <w:rPr>
          <w:rFonts w:ascii="Arial Narrow" w:eastAsia="Arial Unicode MS" w:hAnsi="Arial Narrow" w:cs="Arial Unicode MS"/>
        </w:rPr>
        <w:t>torna público que realizará licitação, sob a modalidade PREGÃO ELETRÔNICO, sob o regime de execução indireta, empreitada por preço global, do tipo menor preço, obedecidas as disposições da Lei 10.520/2002, dos Decretos 5.450/2005 e 6.204/2007, Lei Complementar n. 123/2006, aplicando-se subsidiariamente a Lei 8.666/1993 e subordinando-se às condições e exigências constantes no Processo Administrativo</w:t>
      </w:r>
      <w:r w:rsidR="00A228BA">
        <w:rPr>
          <w:rFonts w:ascii="Arial Narrow" w:eastAsia="Arial Unicode MS" w:hAnsi="Arial Narrow" w:cs="Arial Unicode MS"/>
        </w:rPr>
        <w:t xml:space="preserve"> Eletrônico n. </w:t>
      </w:r>
      <w:r w:rsidR="00A228BA">
        <w:rPr>
          <w:rFonts w:ascii="Arial Narrow" w:eastAsia="Arial Unicode MS" w:hAnsi="Arial Narrow" w:cs="Arial Unicode MS"/>
          <w:bCs/>
        </w:rPr>
        <w:t>0001340-42.2015.4.01.8001-JFAC</w:t>
      </w:r>
      <w:r w:rsidRPr="00E27D52">
        <w:rPr>
          <w:rFonts w:ascii="Arial Narrow" w:eastAsia="Arial Unicode MS" w:hAnsi="Arial Narrow" w:cs="Arial Unicode MS"/>
        </w:rPr>
        <w:t>, no presente Edital e em seus Anexos.</w:t>
      </w:r>
    </w:p>
    <w:p w:rsidR="00DE2FB4" w:rsidRPr="00E27D52" w:rsidRDefault="00DE2FB4" w:rsidP="008C47D4">
      <w:pPr>
        <w:pStyle w:val="A150165"/>
        <w:rPr>
          <w:rFonts w:ascii="Arial Narrow" w:eastAsia="Arial Unicode MS" w:hAnsi="Arial Narrow" w:cs="Arial Unicode MS"/>
        </w:rPr>
      </w:pPr>
    </w:p>
    <w:p w:rsidR="00DE2FB4" w:rsidRPr="00E27D52" w:rsidRDefault="00DE2FB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Compõem o presente Edital, dele fazendo parte integrante e indissociável, os seguintes anexos:</w:t>
      </w:r>
    </w:p>
    <w:p w:rsidR="00DE2FB4" w:rsidRPr="00E27D52" w:rsidRDefault="00DE2FB4" w:rsidP="00F32E83">
      <w:pPr>
        <w:pStyle w:val="A150165"/>
        <w:tabs>
          <w:tab w:val="left" w:pos="851"/>
        </w:tabs>
        <w:ind w:left="851" w:firstLine="0"/>
        <w:rPr>
          <w:rFonts w:ascii="Arial Narrow" w:eastAsia="Arial Unicode MS" w:hAnsi="Arial Narrow" w:cs="Arial Unicode MS"/>
        </w:rPr>
      </w:pPr>
      <w:r w:rsidRPr="00E27D52">
        <w:rPr>
          <w:rFonts w:ascii="Arial Narrow" w:eastAsia="Arial Unicode MS" w:hAnsi="Arial Narrow" w:cs="Arial Unicode MS"/>
          <w:b/>
        </w:rPr>
        <w:t>a)</w:t>
      </w:r>
      <w:r w:rsidRPr="00E27D52">
        <w:rPr>
          <w:rFonts w:ascii="Arial Narrow" w:eastAsia="Arial Unicode MS" w:hAnsi="Arial Narrow" w:cs="Arial Unicode MS"/>
        </w:rPr>
        <w:t xml:space="preserve"> ANEXO I - TERMO DE REFERÊNCIA;</w:t>
      </w:r>
    </w:p>
    <w:p w:rsidR="00DE2FB4" w:rsidRPr="00E27D52" w:rsidRDefault="00DE2FB4" w:rsidP="00F32E83">
      <w:pPr>
        <w:pStyle w:val="A150165"/>
        <w:tabs>
          <w:tab w:val="left" w:pos="851"/>
        </w:tabs>
        <w:ind w:left="851" w:firstLine="0"/>
        <w:rPr>
          <w:rFonts w:ascii="Arial Narrow" w:eastAsia="Arial Unicode MS" w:hAnsi="Arial Narrow" w:cs="Arial Unicode MS"/>
        </w:rPr>
      </w:pPr>
      <w:r w:rsidRPr="00E27D52">
        <w:rPr>
          <w:rFonts w:ascii="Arial Narrow" w:eastAsia="Arial Unicode MS" w:hAnsi="Arial Narrow" w:cs="Arial Unicode MS"/>
          <w:b/>
        </w:rPr>
        <w:t>b)</w:t>
      </w:r>
      <w:r w:rsidRPr="00E27D52">
        <w:rPr>
          <w:rFonts w:ascii="Arial Narrow" w:eastAsia="Arial Unicode MS" w:hAnsi="Arial Narrow" w:cs="Arial Unicode MS"/>
        </w:rPr>
        <w:t xml:space="preserve"> ANEXO II - FORMULÁRIO DE PROPOSTA COMERCIAL </w:t>
      </w:r>
      <w:r w:rsidR="004C00CE">
        <w:rPr>
          <w:rFonts w:ascii="Arial Narrow" w:eastAsia="Arial Unicode MS" w:hAnsi="Arial Narrow" w:cs="Arial Unicode MS"/>
        </w:rPr>
        <w:t>-</w:t>
      </w:r>
      <w:r w:rsidRPr="00E27D52">
        <w:rPr>
          <w:rFonts w:ascii="Arial Narrow" w:eastAsia="Arial Unicode MS" w:hAnsi="Arial Narrow" w:cs="Arial Unicode MS"/>
        </w:rPr>
        <w:t xml:space="preserve"> PLANILHA ORÇAMENTÁRIA;</w:t>
      </w:r>
    </w:p>
    <w:p w:rsidR="00DE2FB4" w:rsidRDefault="00460552" w:rsidP="00F32E83">
      <w:pPr>
        <w:pStyle w:val="A150165"/>
        <w:tabs>
          <w:tab w:val="left" w:pos="851"/>
        </w:tabs>
        <w:ind w:left="851" w:firstLine="0"/>
        <w:rPr>
          <w:rFonts w:ascii="Arial Narrow" w:eastAsia="Arial Unicode MS" w:hAnsi="Arial Narrow" w:cs="Arial Unicode MS"/>
        </w:rPr>
      </w:pPr>
      <w:r>
        <w:rPr>
          <w:rFonts w:ascii="Arial Narrow" w:eastAsia="Arial Unicode MS" w:hAnsi="Arial Narrow" w:cs="Arial Unicode MS"/>
          <w:b/>
        </w:rPr>
        <w:t>c</w:t>
      </w:r>
      <w:r w:rsidR="00DE2FB4" w:rsidRPr="00E27D52">
        <w:rPr>
          <w:rFonts w:ascii="Arial Narrow" w:eastAsia="Arial Unicode MS" w:hAnsi="Arial Narrow" w:cs="Arial Unicode MS"/>
          <w:b/>
        </w:rPr>
        <w:t>)</w:t>
      </w:r>
      <w:r w:rsidR="00DE2FB4" w:rsidRPr="00E27D52">
        <w:rPr>
          <w:rFonts w:ascii="Arial Narrow" w:eastAsia="Arial Unicode MS" w:hAnsi="Arial Narrow" w:cs="Arial Unicode MS"/>
        </w:rPr>
        <w:t xml:space="preserve"> ANEXO </w:t>
      </w:r>
      <w:r>
        <w:rPr>
          <w:rFonts w:ascii="Arial Narrow" w:eastAsia="Arial Unicode MS" w:hAnsi="Arial Narrow" w:cs="Arial Unicode MS"/>
        </w:rPr>
        <w:t>III</w:t>
      </w:r>
      <w:r w:rsidR="00DE2FB4" w:rsidRPr="00E27D52">
        <w:rPr>
          <w:rFonts w:ascii="Arial Narrow" w:eastAsia="Arial Unicode MS" w:hAnsi="Arial Narrow" w:cs="Arial Unicode MS"/>
        </w:rPr>
        <w:t xml:space="preserve"> </w:t>
      </w:r>
      <w:r w:rsidR="00FE6D05">
        <w:rPr>
          <w:rFonts w:ascii="Arial Narrow" w:eastAsia="Arial Unicode MS" w:hAnsi="Arial Narrow" w:cs="Arial Unicode MS"/>
        </w:rPr>
        <w:t xml:space="preserve">(A) </w:t>
      </w:r>
      <w:r w:rsidR="009B24D8" w:rsidRPr="00E27D52">
        <w:rPr>
          <w:rFonts w:ascii="Arial Narrow" w:eastAsia="Arial Unicode MS" w:hAnsi="Arial Narrow" w:cs="Arial Unicode MS"/>
        </w:rPr>
        <w:t>-</w:t>
      </w:r>
      <w:r w:rsidR="00DE2FB4" w:rsidRPr="00E27D52">
        <w:rPr>
          <w:rFonts w:ascii="Arial Narrow" w:eastAsia="Arial Unicode MS" w:hAnsi="Arial Narrow" w:cs="Arial Unicode MS"/>
        </w:rPr>
        <w:t xml:space="preserve"> </w:t>
      </w:r>
      <w:r w:rsidR="007B4AE2" w:rsidRPr="00E27D52">
        <w:rPr>
          <w:rFonts w:ascii="Arial Narrow" w:eastAsia="Arial Unicode MS" w:hAnsi="Arial Narrow" w:cs="Arial Unicode MS"/>
        </w:rPr>
        <w:t>COMPOSIÇÃO DO BDI</w:t>
      </w:r>
      <w:r w:rsidR="00DE2FB4" w:rsidRPr="00E27D52">
        <w:rPr>
          <w:rFonts w:ascii="Arial Narrow" w:eastAsia="Arial Unicode MS" w:hAnsi="Arial Narrow" w:cs="Arial Unicode MS"/>
        </w:rPr>
        <w:t>;</w:t>
      </w:r>
    </w:p>
    <w:p w:rsidR="00FE6D05" w:rsidRDefault="00460552" w:rsidP="00FE6D05">
      <w:pPr>
        <w:pStyle w:val="A150165"/>
        <w:tabs>
          <w:tab w:val="left" w:pos="851"/>
        </w:tabs>
        <w:ind w:left="851" w:firstLine="0"/>
        <w:rPr>
          <w:rFonts w:ascii="Arial Narrow" w:eastAsia="Arial Unicode MS" w:hAnsi="Arial Narrow" w:cs="Arial Unicode MS"/>
        </w:rPr>
      </w:pPr>
      <w:r>
        <w:rPr>
          <w:rFonts w:ascii="Arial Narrow" w:eastAsia="Arial Unicode MS" w:hAnsi="Arial Narrow" w:cs="Arial Unicode MS"/>
          <w:b/>
        </w:rPr>
        <w:t>d</w:t>
      </w:r>
      <w:r w:rsidR="00FE6D05">
        <w:rPr>
          <w:rFonts w:ascii="Arial Narrow" w:eastAsia="Arial Unicode MS" w:hAnsi="Arial Narrow" w:cs="Arial Unicode MS"/>
          <w:b/>
        </w:rPr>
        <w:t xml:space="preserve">) </w:t>
      </w:r>
      <w:r w:rsidR="00FE6D05" w:rsidRPr="00E27D52">
        <w:rPr>
          <w:rFonts w:ascii="Arial Narrow" w:eastAsia="Arial Unicode MS" w:hAnsi="Arial Narrow" w:cs="Arial Unicode MS"/>
        </w:rPr>
        <w:t xml:space="preserve">ANEXO </w:t>
      </w:r>
      <w:r>
        <w:rPr>
          <w:rFonts w:ascii="Arial Narrow" w:eastAsia="Arial Unicode MS" w:hAnsi="Arial Narrow" w:cs="Arial Unicode MS"/>
        </w:rPr>
        <w:t>III</w:t>
      </w:r>
      <w:r w:rsidR="00FE6D05" w:rsidRPr="00E27D52">
        <w:rPr>
          <w:rFonts w:ascii="Arial Narrow" w:eastAsia="Arial Unicode MS" w:hAnsi="Arial Narrow" w:cs="Arial Unicode MS"/>
        </w:rPr>
        <w:t xml:space="preserve"> </w:t>
      </w:r>
      <w:r w:rsidR="00FE6D05">
        <w:rPr>
          <w:rFonts w:ascii="Arial Narrow" w:eastAsia="Arial Unicode MS" w:hAnsi="Arial Narrow" w:cs="Arial Unicode MS"/>
        </w:rPr>
        <w:t xml:space="preserve">(B) </w:t>
      </w:r>
      <w:r w:rsidR="00FE6D05" w:rsidRPr="00E27D52">
        <w:rPr>
          <w:rFonts w:ascii="Arial Narrow" w:eastAsia="Arial Unicode MS" w:hAnsi="Arial Narrow" w:cs="Arial Unicode MS"/>
        </w:rPr>
        <w:t>- COMPOSIÇÃO DO BDI</w:t>
      </w:r>
      <w:r w:rsidR="00FE6D05">
        <w:rPr>
          <w:rFonts w:ascii="Arial Narrow" w:eastAsia="Arial Unicode MS" w:hAnsi="Arial Narrow" w:cs="Arial Unicode MS"/>
        </w:rPr>
        <w:t xml:space="preserve"> - EQUIPAMENTOS</w:t>
      </w:r>
      <w:r w:rsidR="00FE6D05" w:rsidRPr="00E27D52">
        <w:rPr>
          <w:rFonts w:ascii="Arial Narrow" w:eastAsia="Arial Unicode MS" w:hAnsi="Arial Narrow" w:cs="Arial Unicode MS"/>
        </w:rPr>
        <w:t>;</w:t>
      </w:r>
    </w:p>
    <w:p w:rsidR="00FE6D05" w:rsidRDefault="00460552" w:rsidP="00FE6D05">
      <w:pPr>
        <w:ind w:left="851"/>
        <w:jc w:val="both"/>
        <w:rPr>
          <w:rFonts w:ascii="Arial Narrow" w:hAnsi="Arial Narrow" w:cs="Arial"/>
        </w:rPr>
      </w:pPr>
      <w:r>
        <w:rPr>
          <w:rFonts w:ascii="Arial Narrow" w:eastAsia="Arial Unicode MS" w:hAnsi="Arial Narrow" w:cs="Arial Unicode MS"/>
          <w:b/>
        </w:rPr>
        <w:t>e</w:t>
      </w:r>
      <w:r w:rsidR="00FE6D05" w:rsidRPr="00F275B9">
        <w:rPr>
          <w:rFonts w:ascii="Arial Narrow" w:eastAsia="Arial Unicode MS" w:hAnsi="Arial Narrow" w:cs="Arial Unicode MS"/>
          <w:b/>
        </w:rPr>
        <w:t>)</w:t>
      </w:r>
      <w:r w:rsidR="00FE6D05" w:rsidRPr="00FE6D05">
        <w:rPr>
          <w:rFonts w:ascii="Arial Narrow" w:eastAsia="Arial Unicode MS" w:hAnsi="Arial Narrow" w:cs="Arial Unicode MS"/>
        </w:rPr>
        <w:t xml:space="preserve"> </w:t>
      </w:r>
      <w:r w:rsidR="00FE6D05" w:rsidRPr="00F275B9">
        <w:rPr>
          <w:rFonts w:ascii="Arial Narrow" w:hAnsi="Arial Narrow"/>
        </w:rPr>
        <w:t xml:space="preserve">ANEXO </w:t>
      </w:r>
      <w:r>
        <w:rPr>
          <w:rFonts w:ascii="Arial Narrow" w:hAnsi="Arial Narrow"/>
        </w:rPr>
        <w:t>I</w:t>
      </w:r>
      <w:r w:rsidR="00FE6D05" w:rsidRPr="00F275B9">
        <w:rPr>
          <w:rFonts w:ascii="Arial Narrow" w:hAnsi="Arial Narrow"/>
        </w:rPr>
        <w:t xml:space="preserve">V - </w:t>
      </w:r>
      <w:r w:rsidR="00FE6D05" w:rsidRPr="00F275B9">
        <w:rPr>
          <w:rFonts w:ascii="Arial Narrow" w:hAnsi="Arial Narrow" w:cs="Arial"/>
        </w:rPr>
        <w:t>COMPOSIÇÃO DOS ENCARGOS SOCIAIS DE HORISTAS E DE MENSALISTAS;</w:t>
      </w:r>
    </w:p>
    <w:p w:rsidR="00460552" w:rsidRPr="00E27D52" w:rsidRDefault="00460552" w:rsidP="00460552">
      <w:pPr>
        <w:pStyle w:val="A150165"/>
        <w:tabs>
          <w:tab w:val="left" w:pos="851"/>
        </w:tabs>
        <w:ind w:left="851" w:firstLine="0"/>
        <w:rPr>
          <w:rFonts w:ascii="Arial Narrow" w:eastAsia="Arial Unicode MS" w:hAnsi="Arial Narrow" w:cs="Arial Unicode MS"/>
        </w:rPr>
      </w:pPr>
      <w:r>
        <w:rPr>
          <w:rFonts w:ascii="Arial Narrow" w:eastAsia="Arial Unicode MS" w:hAnsi="Arial Narrow" w:cs="Arial Unicode MS"/>
          <w:b/>
        </w:rPr>
        <w:t>f</w:t>
      </w:r>
      <w:r w:rsidRPr="00F32E83">
        <w:rPr>
          <w:rFonts w:ascii="Arial Narrow" w:eastAsia="Arial Unicode MS" w:hAnsi="Arial Narrow" w:cs="Arial Unicode MS"/>
          <w:b/>
        </w:rPr>
        <w:t>)</w:t>
      </w:r>
      <w:r w:rsidRPr="00F32E83">
        <w:rPr>
          <w:rFonts w:ascii="Arial Narrow" w:eastAsia="Arial Unicode MS" w:hAnsi="Arial Narrow" w:cs="Arial Unicode MS"/>
        </w:rPr>
        <w:t xml:space="preserve"> ANEXO </w:t>
      </w:r>
      <w:r>
        <w:rPr>
          <w:rFonts w:ascii="Arial Narrow" w:eastAsia="Arial Unicode MS" w:hAnsi="Arial Narrow" w:cs="Arial Unicode MS"/>
        </w:rPr>
        <w:t>V</w:t>
      </w:r>
      <w:r w:rsidRPr="00F32E83">
        <w:rPr>
          <w:rFonts w:ascii="Arial Narrow" w:eastAsia="Arial Unicode MS" w:hAnsi="Arial Narrow" w:cs="Arial Unicode MS"/>
        </w:rPr>
        <w:t xml:space="preserve"> - CRONOGRAMA FÍSICO-FINANCEIRO;</w:t>
      </w:r>
    </w:p>
    <w:p w:rsidR="00DE2FB4" w:rsidRPr="00E27D52" w:rsidRDefault="00460552" w:rsidP="00F32E83">
      <w:pPr>
        <w:pStyle w:val="A150165"/>
        <w:tabs>
          <w:tab w:val="left" w:pos="851"/>
        </w:tabs>
        <w:ind w:left="851" w:firstLine="0"/>
        <w:rPr>
          <w:rFonts w:ascii="Arial Narrow" w:eastAsia="Arial Unicode MS" w:hAnsi="Arial Narrow" w:cs="Arial Unicode MS"/>
        </w:rPr>
      </w:pPr>
      <w:r>
        <w:rPr>
          <w:rFonts w:ascii="Arial Narrow" w:eastAsia="Arial Unicode MS" w:hAnsi="Arial Narrow" w:cs="Arial Unicode MS"/>
          <w:b/>
        </w:rPr>
        <w:t>g</w:t>
      </w:r>
      <w:r w:rsidR="00DE2FB4" w:rsidRPr="00E27D52">
        <w:rPr>
          <w:rFonts w:ascii="Arial Narrow" w:eastAsia="Arial Unicode MS" w:hAnsi="Arial Narrow" w:cs="Arial Unicode MS"/>
          <w:b/>
        </w:rPr>
        <w:t>)</w:t>
      </w:r>
      <w:r w:rsidR="00DE2FB4" w:rsidRPr="00E27D52">
        <w:rPr>
          <w:rFonts w:ascii="Arial Narrow" w:eastAsia="Arial Unicode MS" w:hAnsi="Arial Narrow" w:cs="Arial Unicode MS"/>
        </w:rPr>
        <w:t xml:space="preserve"> ANEXO V</w:t>
      </w:r>
      <w:r>
        <w:rPr>
          <w:rFonts w:ascii="Arial Narrow" w:eastAsia="Arial Unicode MS" w:hAnsi="Arial Narrow" w:cs="Arial Unicode MS"/>
        </w:rPr>
        <w:t>I</w:t>
      </w:r>
      <w:r w:rsidR="00DE2FB4" w:rsidRPr="00E27D52">
        <w:rPr>
          <w:rFonts w:ascii="Arial Narrow" w:eastAsia="Arial Unicode MS" w:hAnsi="Arial Narrow" w:cs="Arial Unicode MS"/>
        </w:rPr>
        <w:t xml:space="preserve"> - DECLARAÇÃO DE CONFORMIDADE COM A RESOLUÇÃO CNJ N</w:t>
      </w:r>
      <w:r w:rsidR="00703849">
        <w:rPr>
          <w:rFonts w:ascii="Arial Narrow" w:eastAsia="Arial Unicode MS" w:hAnsi="Arial Narrow" w:cs="Arial Unicode MS"/>
        </w:rPr>
        <w:t>.</w:t>
      </w:r>
      <w:r w:rsidR="00DE2FB4" w:rsidRPr="00E27D52">
        <w:rPr>
          <w:rFonts w:ascii="Arial Narrow" w:eastAsia="Arial Unicode MS" w:hAnsi="Arial Narrow" w:cs="Arial Unicode MS"/>
        </w:rPr>
        <w:t xml:space="preserve"> 07/2005;</w:t>
      </w:r>
    </w:p>
    <w:p w:rsidR="00DE2FB4" w:rsidRPr="00E27D52" w:rsidRDefault="00460552" w:rsidP="00F32E83">
      <w:pPr>
        <w:pStyle w:val="A150165"/>
        <w:tabs>
          <w:tab w:val="left" w:pos="851"/>
        </w:tabs>
        <w:ind w:left="851" w:firstLine="0"/>
        <w:rPr>
          <w:rFonts w:ascii="Arial Narrow" w:eastAsia="Arial Unicode MS" w:hAnsi="Arial Narrow" w:cs="Arial Unicode MS"/>
        </w:rPr>
      </w:pPr>
      <w:r>
        <w:rPr>
          <w:rFonts w:ascii="Arial Narrow" w:eastAsia="Arial Unicode MS" w:hAnsi="Arial Narrow" w:cs="Arial Unicode MS"/>
          <w:b/>
        </w:rPr>
        <w:t>h</w:t>
      </w:r>
      <w:r w:rsidR="00DE2FB4" w:rsidRPr="00E27D52">
        <w:rPr>
          <w:rFonts w:ascii="Arial Narrow" w:eastAsia="Arial Unicode MS" w:hAnsi="Arial Narrow" w:cs="Arial Unicode MS"/>
          <w:b/>
        </w:rPr>
        <w:t>)</w:t>
      </w:r>
      <w:r w:rsidR="00DE2FB4" w:rsidRPr="00E27D52">
        <w:rPr>
          <w:rFonts w:ascii="Arial Narrow" w:eastAsia="Arial Unicode MS" w:hAnsi="Arial Narrow" w:cs="Arial Unicode MS"/>
        </w:rPr>
        <w:t xml:space="preserve"> ANEXO V</w:t>
      </w:r>
      <w:r w:rsidR="007B4AE2" w:rsidRPr="00E27D52">
        <w:rPr>
          <w:rFonts w:ascii="Arial Narrow" w:eastAsia="Arial Unicode MS" w:hAnsi="Arial Narrow" w:cs="Arial Unicode MS"/>
        </w:rPr>
        <w:t>I</w:t>
      </w:r>
      <w:r>
        <w:rPr>
          <w:rFonts w:ascii="Arial Narrow" w:eastAsia="Arial Unicode MS" w:hAnsi="Arial Narrow" w:cs="Arial Unicode MS"/>
        </w:rPr>
        <w:t>I</w:t>
      </w:r>
      <w:r w:rsidR="00DE2FB4" w:rsidRPr="00E27D52">
        <w:rPr>
          <w:rFonts w:ascii="Arial Narrow" w:eastAsia="Arial Unicode MS" w:hAnsi="Arial Narrow" w:cs="Arial Unicode MS"/>
        </w:rPr>
        <w:t xml:space="preserve"> - MINUTA DO CONTRATO.</w:t>
      </w:r>
    </w:p>
    <w:p w:rsidR="00DE2FB4" w:rsidRPr="00E27D52" w:rsidRDefault="00DE2FB4" w:rsidP="008C47D4">
      <w:pPr>
        <w:pStyle w:val="A150165"/>
        <w:ind w:firstLine="0"/>
        <w:rPr>
          <w:rFonts w:ascii="Arial Narrow" w:eastAsia="Arial Unicode MS" w:hAnsi="Arial Narrow" w:cs="Arial Unicode MS"/>
        </w:rPr>
      </w:pPr>
    </w:p>
    <w:p w:rsidR="00DE2FB4" w:rsidRPr="00E27D52" w:rsidRDefault="00DE2FB4" w:rsidP="008C47D4">
      <w:pPr>
        <w:pStyle w:val="A150165"/>
        <w:ind w:firstLine="0"/>
        <w:rPr>
          <w:rFonts w:ascii="Arial Narrow" w:eastAsia="Arial Unicode MS" w:hAnsi="Arial Narrow" w:cs="Arial Unicode MS"/>
          <w:b/>
          <w:u w:val="single"/>
        </w:rPr>
      </w:pPr>
      <w:r w:rsidRPr="00E27D52">
        <w:rPr>
          <w:rFonts w:ascii="Arial Narrow" w:eastAsia="Arial Unicode MS" w:hAnsi="Arial Narrow" w:cs="Arial Unicode MS"/>
          <w:b/>
          <w:u w:val="single"/>
        </w:rPr>
        <w:t>1. DO OBJETO</w:t>
      </w:r>
    </w:p>
    <w:p w:rsidR="00DE2FB4" w:rsidRPr="00E27D52" w:rsidRDefault="00DE2FB4" w:rsidP="008C47D4">
      <w:pPr>
        <w:jc w:val="both"/>
        <w:rPr>
          <w:rFonts w:ascii="Arial Narrow" w:eastAsia="Arial Unicode MS" w:hAnsi="Arial Narrow" w:cs="Arial Unicode MS"/>
        </w:rPr>
      </w:pPr>
      <w:proofErr w:type="gramStart"/>
      <w:r w:rsidRPr="00E27D52">
        <w:rPr>
          <w:rFonts w:ascii="Arial Narrow" w:eastAsia="Arial Unicode MS" w:hAnsi="Arial Narrow" w:cs="Arial Unicode MS"/>
        </w:rPr>
        <w:t xml:space="preserve">1.1 - A presente licitação tem por objeto a </w:t>
      </w:r>
      <w:r w:rsidRPr="00703849">
        <w:rPr>
          <w:rFonts w:ascii="Arial Narrow" w:eastAsia="Arial Unicode MS" w:hAnsi="Arial Narrow" w:cs="Arial Unicode MS"/>
          <w:b/>
          <w:color w:val="0000FF"/>
        </w:rPr>
        <w:t xml:space="preserve">contratação de empresa especializada </w:t>
      </w:r>
      <w:r w:rsidR="00703849" w:rsidRPr="00703849">
        <w:rPr>
          <w:rFonts w:ascii="Arial Narrow" w:hAnsi="Arial Narrow" w:cs="Arial"/>
          <w:b/>
          <w:bCs/>
          <w:color w:val="0000FF"/>
        </w:rPr>
        <w:t>para fornecimento e instalação de uma Estação Compacta de Tratamento de Esgoto n</w:t>
      </w:r>
      <w:r w:rsidR="00703849" w:rsidRPr="00703849">
        <w:rPr>
          <w:rFonts w:ascii="Arial Narrow" w:hAnsi="Arial Narrow" w:cs="Arial"/>
          <w:b/>
          <w:color w:val="0000FF"/>
        </w:rPr>
        <w:t xml:space="preserve">o edifício-sede da Justiça Federal </w:t>
      </w:r>
      <w:r w:rsidR="004C00CE">
        <w:rPr>
          <w:rFonts w:ascii="Arial Narrow" w:hAnsi="Arial Narrow" w:cs="Arial"/>
          <w:b/>
          <w:color w:val="0000FF"/>
        </w:rPr>
        <w:t>-</w:t>
      </w:r>
      <w:r w:rsidR="00703849" w:rsidRPr="00703849">
        <w:rPr>
          <w:rFonts w:ascii="Arial Narrow" w:hAnsi="Arial Narrow" w:cs="Arial"/>
          <w:b/>
          <w:color w:val="0000FF"/>
        </w:rPr>
        <w:t xml:space="preserve"> Seção</w:t>
      </w:r>
      <w:proofErr w:type="gramEnd"/>
      <w:r w:rsidR="00703849" w:rsidRPr="00703849">
        <w:rPr>
          <w:rFonts w:ascii="Arial Narrow" w:hAnsi="Arial Narrow" w:cs="Arial"/>
          <w:b/>
          <w:color w:val="0000FF"/>
        </w:rPr>
        <w:t xml:space="preserve"> Judiciária do estado do Acre -</w:t>
      </w:r>
      <w:r w:rsidR="00CC3460" w:rsidRPr="00E27D52">
        <w:rPr>
          <w:rFonts w:ascii="Arial Narrow" w:hAnsi="Arial Narrow"/>
        </w:rPr>
        <w:t xml:space="preserve">, </w:t>
      </w:r>
      <w:r w:rsidRPr="00E27D52">
        <w:rPr>
          <w:rFonts w:ascii="Arial Narrow" w:eastAsia="Arial Unicode MS" w:hAnsi="Arial Narrow" w:cs="Arial Unicode MS"/>
        </w:rPr>
        <w:t>conforme especificações constantes do ANEXO I deste Edital.</w:t>
      </w:r>
    </w:p>
    <w:p w:rsidR="00DE2FB4" w:rsidRPr="00E27D52" w:rsidRDefault="00DE2FB4" w:rsidP="008C47D4">
      <w:pPr>
        <w:pStyle w:val="A150165"/>
        <w:rPr>
          <w:rFonts w:ascii="Arial Narrow" w:eastAsia="Arial Unicode MS" w:hAnsi="Arial Narrow" w:cs="Arial Unicode MS"/>
        </w:rPr>
      </w:pPr>
    </w:p>
    <w:p w:rsidR="00696066" w:rsidRPr="00E27D52" w:rsidRDefault="00DE2FB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1.2 - Em caso de discordância existente entre as especificações deste objeto descritas no sistema </w:t>
      </w:r>
      <w:proofErr w:type="spellStart"/>
      <w:r w:rsidRPr="00E27D52">
        <w:rPr>
          <w:rFonts w:ascii="Arial Narrow" w:eastAsia="Arial Unicode MS" w:hAnsi="Arial Narrow" w:cs="Arial Unicode MS"/>
        </w:rPr>
        <w:t>Comprasnet</w:t>
      </w:r>
      <w:proofErr w:type="spellEnd"/>
      <w:r w:rsidRPr="00E27D52">
        <w:rPr>
          <w:rFonts w:ascii="Arial Narrow" w:eastAsia="Arial Unicode MS" w:hAnsi="Arial Narrow" w:cs="Arial Unicode MS"/>
        </w:rPr>
        <w:t xml:space="preserve"> e as especificações constantes deste Edital prevalecerão </w:t>
      </w:r>
      <w:proofErr w:type="gramStart"/>
      <w:r w:rsidRPr="00E27D52">
        <w:rPr>
          <w:rFonts w:ascii="Arial Narrow" w:eastAsia="Arial Unicode MS" w:hAnsi="Arial Narrow" w:cs="Arial Unicode MS"/>
        </w:rPr>
        <w:t>as</w:t>
      </w:r>
      <w:proofErr w:type="gramEnd"/>
      <w:r w:rsidRPr="00E27D52">
        <w:rPr>
          <w:rFonts w:ascii="Arial Narrow" w:eastAsia="Arial Unicode MS" w:hAnsi="Arial Narrow" w:cs="Arial Unicode MS"/>
        </w:rPr>
        <w:t xml:space="preserve"> últimas.</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Cabealho"/>
        <w:widowControl/>
        <w:tabs>
          <w:tab w:val="clear" w:pos="4419"/>
          <w:tab w:val="clear" w:pos="8838"/>
        </w:tabs>
        <w:jc w:val="both"/>
        <w:rPr>
          <w:rFonts w:ascii="Arial Narrow" w:eastAsia="Arial Unicode MS" w:hAnsi="Arial Narrow" w:cs="Arial Unicode MS"/>
          <w:b/>
          <w:snapToGrid/>
          <w:szCs w:val="24"/>
          <w:u w:val="single"/>
          <w:lang w:val="pt-BR"/>
        </w:rPr>
      </w:pPr>
      <w:r w:rsidRPr="00E27D52">
        <w:rPr>
          <w:rFonts w:ascii="Arial Narrow" w:eastAsia="Arial Unicode MS" w:hAnsi="Arial Narrow" w:cs="Arial Unicode MS"/>
          <w:b/>
          <w:snapToGrid/>
          <w:szCs w:val="24"/>
          <w:u w:val="single"/>
          <w:lang w:val="pt-BR"/>
        </w:rPr>
        <w:t>2. DO LOCAL E DATA DA ABERTURA</w:t>
      </w:r>
    </w:p>
    <w:p w:rsidR="00696066" w:rsidRPr="00E27D52" w:rsidRDefault="00696066" w:rsidP="008C47D4">
      <w:pPr>
        <w:pStyle w:val="Corpodetexto"/>
        <w:spacing w:after="0"/>
        <w:jc w:val="both"/>
        <w:rPr>
          <w:rFonts w:ascii="Arial Narrow" w:eastAsia="Arial Unicode MS" w:hAnsi="Arial Narrow" w:cs="Arial Unicode MS"/>
        </w:rPr>
      </w:pPr>
      <w:r w:rsidRPr="00E27D52">
        <w:rPr>
          <w:rFonts w:ascii="Arial Narrow" w:eastAsia="Arial Unicode MS" w:hAnsi="Arial Narrow" w:cs="Arial Unicode MS"/>
        </w:rPr>
        <w:t xml:space="preserve">2.1 - No dia, hora e </w:t>
      </w:r>
      <w:proofErr w:type="gramStart"/>
      <w:r w:rsidRPr="00E27D52">
        <w:rPr>
          <w:rFonts w:ascii="Arial Narrow" w:eastAsia="Arial Unicode MS" w:hAnsi="Arial Narrow" w:cs="Arial Unicode MS"/>
        </w:rPr>
        <w:t>local abaixo indicados</w:t>
      </w:r>
      <w:proofErr w:type="gramEnd"/>
      <w:r w:rsidRPr="00E27D52">
        <w:rPr>
          <w:rFonts w:ascii="Arial Narrow" w:eastAsia="Arial Unicode MS" w:hAnsi="Arial Narrow" w:cs="Arial Unicode MS"/>
        </w:rPr>
        <w:t xml:space="preserve"> se</w:t>
      </w:r>
      <w:r w:rsidR="006122B5" w:rsidRPr="00E27D52">
        <w:rPr>
          <w:rFonts w:ascii="Arial Narrow" w:eastAsia="Arial Unicode MS" w:hAnsi="Arial Narrow" w:cs="Arial Unicode MS"/>
        </w:rPr>
        <w:t xml:space="preserve">rá </w:t>
      </w:r>
      <w:r w:rsidRPr="00E27D52">
        <w:rPr>
          <w:rFonts w:ascii="Arial Narrow" w:eastAsia="Arial Unicode MS" w:hAnsi="Arial Narrow" w:cs="Arial Unicode MS"/>
        </w:rPr>
        <w:t>realiza</w:t>
      </w:r>
      <w:r w:rsidR="006122B5" w:rsidRPr="00E27D52">
        <w:rPr>
          <w:rFonts w:ascii="Arial Narrow" w:eastAsia="Arial Unicode MS" w:hAnsi="Arial Narrow" w:cs="Arial Unicode MS"/>
        </w:rPr>
        <w:t xml:space="preserve">da </w:t>
      </w:r>
      <w:r w:rsidRPr="00E27D52">
        <w:rPr>
          <w:rFonts w:ascii="Arial Narrow" w:eastAsia="Arial Unicode MS" w:hAnsi="Arial Narrow" w:cs="Arial Unicode MS"/>
        </w:rPr>
        <w:t>a sessão pública para o recebimento das propostas:</w:t>
      </w:r>
    </w:p>
    <w:p w:rsidR="00942FE5" w:rsidRPr="00E27D52" w:rsidRDefault="00696066" w:rsidP="00F32E83">
      <w:pPr>
        <w:pStyle w:val="Corpodetexto"/>
        <w:spacing w:after="0"/>
        <w:ind w:left="851"/>
        <w:jc w:val="both"/>
        <w:rPr>
          <w:rFonts w:ascii="Arial Narrow" w:eastAsia="Arial Unicode MS" w:hAnsi="Arial Narrow" w:cs="Arial Unicode MS"/>
        </w:rPr>
      </w:pPr>
      <w:r w:rsidRPr="00E27D52">
        <w:rPr>
          <w:rFonts w:ascii="Arial Narrow" w:eastAsia="Arial Unicode MS" w:hAnsi="Arial Narrow" w:cs="Arial Unicode MS"/>
          <w:b/>
        </w:rPr>
        <w:t>a)</w:t>
      </w:r>
      <w:r w:rsidRPr="00E27D52">
        <w:rPr>
          <w:rFonts w:ascii="Arial Narrow" w:eastAsia="Arial Unicode MS" w:hAnsi="Arial Narrow" w:cs="Arial Unicode MS"/>
        </w:rPr>
        <w:t xml:space="preserve"> ABERTURA DAS PROPOSTAS: </w:t>
      </w:r>
      <w:r w:rsidR="00E14C3F" w:rsidRPr="00E14C3F">
        <w:rPr>
          <w:rFonts w:ascii="Arial Narrow" w:eastAsia="Arial Unicode MS" w:hAnsi="Arial Narrow" w:cs="Arial Unicode MS"/>
          <w:b/>
        </w:rPr>
        <w:t>24</w:t>
      </w:r>
      <w:r w:rsidR="0041732F" w:rsidRPr="00E14C3F">
        <w:rPr>
          <w:rFonts w:ascii="Arial Narrow" w:eastAsia="Arial Unicode MS" w:hAnsi="Arial Narrow" w:cs="Arial Unicode MS"/>
          <w:b/>
        </w:rPr>
        <w:t>/</w:t>
      </w:r>
      <w:r w:rsidR="00E14C3F">
        <w:rPr>
          <w:rFonts w:ascii="Arial Narrow" w:eastAsia="Arial Unicode MS" w:hAnsi="Arial Narrow" w:cs="Arial Unicode MS"/>
          <w:b/>
        </w:rPr>
        <w:t>12</w:t>
      </w:r>
      <w:r w:rsidR="00EE2C9B" w:rsidRPr="00E27D52">
        <w:rPr>
          <w:rFonts w:ascii="Arial Narrow" w:eastAsia="Arial Unicode MS" w:hAnsi="Arial Narrow" w:cs="Arial Unicode MS"/>
          <w:b/>
        </w:rPr>
        <w:t>/</w:t>
      </w:r>
      <w:r w:rsidR="003C6106" w:rsidRPr="00E27D52">
        <w:rPr>
          <w:rFonts w:ascii="Arial Narrow" w:eastAsia="Arial Unicode MS" w:hAnsi="Arial Narrow" w:cs="Arial Unicode MS"/>
          <w:b/>
        </w:rPr>
        <w:t>201</w:t>
      </w:r>
      <w:r w:rsidR="00703849">
        <w:rPr>
          <w:rFonts w:ascii="Arial Narrow" w:eastAsia="Arial Unicode MS" w:hAnsi="Arial Narrow" w:cs="Arial Unicode MS"/>
          <w:b/>
        </w:rPr>
        <w:t>5</w:t>
      </w:r>
      <w:r w:rsidR="00E761FB" w:rsidRPr="00E27D52">
        <w:rPr>
          <w:rFonts w:ascii="Arial Narrow" w:eastAsia="Arial Unicode MS" w:hAnsi="Arial Narrow" w:cs="Arial Unicode MS"/>
        </w:rPr>
        <w:t xml:space="preserve">, </w:t>
      </w:r>
      <w:r w:rsidRPr="00E27D52">
        <w:rPr>
          <w:rFonts w:ascii="Arial Narrow" w:eastAsia="Arial Unicode MS" w:hAnsi="Arial Narrow" w:cs="Arial Unicode MS"/>
        </w:rPr>
        <w:t xml:space="preserve">às </w:t>
      </w:r>
      <w:r w:rsidR="00703849">
        <w:rPr>
          <w:rFonts w:ascii="Arial Narrow" w:eastAsia="Arial Unicode MS" w:hAnsi="Arial Narrow" w:cs="Arial Unicode MS"/>
        </w:rPr>
        <w:t>1</w:t>
      </w:r>
      <w:r w:rsidR="00C641C1">
        <w:rPr>
          <w:rFonts w:ascii="Arial Narrow" w:eastAsia="Arial Unicode MS" w:hAnsi="Arial Narrow" w:cs="Arial Unicode MS"/>
        </w:rPr>
        <w:t>1</w:t>
      </w:r>
      <w:r w:rsidR="00180BA3" w:rsidRPr="00E27D52">
        <w:rPr>
          <w:rFonts w:ascii="Arial Narrow" w:eastAsia="Arial Unicode MS" w:hAnsi="Arial Narrow" w:cs="Arial Unicode MS"/>
        </w:rPr>
        <w:t>h30min</w:t>
      </w:r>
      <w:r w:rsidR="00942FE5" w:rsidRPr="00E27D52">
        <w:rPr>
          <w:rFonts w:ascii="Arial Narrow" w:eastAsia="Arial Unicode MS" w:hAnsi="Arial Narrow" w:cs="Arial Unicode MS"/>
        </w:rPr>
        <w:t>.</w:t>
      </w:r>
    </w:p>
    <w:p w:rsidR="00696066" w:rsidRPr="00E27D52" w:rsidRDefault="00696066" w:rsidP="00F32E83">
      <w:pPr>
        <w:pStyle w:val="Corpodetexto"/>
        <w:spacing w:after="0"/>
        <w:ind w:left="851"/>
        <w:jc w:val="both"/>
        <w:rPr>
          <w:rFonts w:ascii="Arial Narrow" w:eastAsia="Arial Unicode MS" w:hAnsi="Arial Narrow" w:cs="Arial Unicode MS"/>
        </w:rPr>
      </w:pPr>
      <w:r w:rsidRPr="00E27D52">
        <w:rPr>
          <w:rFonts w:ascii="Arial Narrow" w:eastAsia="Arial Unicode MS" w:hAnsi="Arial Narrow" w:cs="Arial Unicode MS"/>
          <w:b/>
        </w:rPr>
        <w:t>b)</w:t>
      </w:r>
      <w:r w:rsidRPr="00E27D52">
        <w:rPr>
          <w:rFonts w:ascii="Arial Narrow" w:eastAsia="Arial Unicode MS" w:hAnsi="Arial Narrow" w:cs="Arial Unicode MS"/>
        </w:rPr>
        <w:t xml:space="preserve"> REFERÊNCIA DE TEMPO: Para todas as referências de tempo será observado o </w:t>
      </w:r>
      <w:r w:rsidRPr="00E27D52">
        <w:rPr>
          <w:rFonts w:ascii="Arial Narrow" w:eastAsia="Arial Unicode MS" w:hAnsi="Arial Narrow" w:cs="Arial Unicode MS"/>
          <w:b/>
        </w:rPr>
        <w:t>horário de Brasília (DF)</w:t>
      </w:r>
      <w:r w:rsidRPr="00E27D52">
        <w:rPr>
          <w:rFonts w:ascii="Arial Narrow" w:eastAsia="Arial Unicode MS" w:hAnsi="Arial Narrow" w:cs="Arial Unicode MS"/>
        </w:rPr>
        <w:t>.</w:t>
      </w:r>
    </w:p>
    <w:p w:rsidR="00942FE5" w:rsidRPr="00E27D52" w:rsidRDefault="00942FE5" w:rsidP="008C47D4">
      <w:pPr>
        <w:pStyle w:val="Corpodetexto"/>
        <w:spacing w:after="0"/>
        <w:jc w:val="both"/>
        <w:rPr>
          <w:rFonts w:ascii="Arial Narrow" w:eastAsia="Arial Unicode MS" w:hAnsi="Arial Narrow" w:cs="Arial Unicode MS"/>
        </w:rPr>
      </w:pPr>
    </w:p>
    <w:p w:rsidR="00696066" w:rsidRPr="00C641C1" w:rsidRDefault="00696066" w:rsidP="008C47D4">
      <w:pPr>
        <w:pStyle w:val="A150165"/>
        <w:ind w:firstLine="0"/>
        <w:rPr>
          <w:rFonts w:ascii="Arial Narrow" w:eastAsia="Arial Unicode MS" w:hAnsi="Arial Narrow" w:cs="Arial Unicode MS"/>
          <w:u w:val="single"/>
        </w:rPr>
      </w:pPr>
      <w:r w:rsidRPr="00C641C1">
        <w:rPr>
          <w:rFonts w:ascii="Arial Narrow" w:eastAsia="Arial Unicode MS" w:hAnsi="Arial Narrow" w:cs="Arial Unicode MS"/>
          <w:u w:val="single"/>
        </w:rPr>
        <w:t>2.2 - Não havendo expediente na data determinada</w:t>
      </w:r>
      <w:r w:rsidR="00E9686E" w:rsidRPr="00C641C1">
        <w:rPr>
          <w:rFonts w:ascii="Arial Narrow" w:eastAsia="Arial Unicode MS" w:hAnsi="Arial Narrow" w:cs="Arial Unicode MS"/>
          <w:u w:val="single"/>
        </w:rPr>
        <w:t xml:space="preserve"> ou problemas técnicos que impeçam a realização da sessão</w:t>
      </w:r>
      <w:r w:rsidRPr="00C641C1">
        <w:rPr>
          <w:rFonts w:ascii="Arial Narrow" w:eastAsia="Arial Unicode MS" w:hAnsi="Arial Narrow" w:cs="Arial Unicode MS"/>
          <w:u w:val="single"/>
        </w:rPr>
        <w:t xml:space="preserve">, </w:t>
      </w:r>
      <w:r w:rsidR="00E9686E" w:rsidRPr="00C641C1">
        <w:rPr>
          <w:rFonts w:ascii="Arial Narrow" w:eastAsia="Arial Unicode MS" w:hAnsi="Arial Narrow" w:cs="Arial Unicode MS"/>
          <w:u w:val="single"/>
        </w:rPr>
        <w:t xml:space="preserve">esta </w:t>
      </w:r>
      <w:r w:rsidRPr="00C641C1">
        <w:rPr>
          <w:rFonts w:ascii="Arial Narrow" w:eastAsia="Arial Unicode MS" w:hAnsi="Arial Narrow" w:cs="Arial Unicode MS"/>
          <w:u w:val="single"/>
        </w:rPr>
        <w:t>será adiada para o primeiro dia útil subseq</w:t>
      </w:r>
      <w:r w:rsidR="00460552">
        <w:rPr>
          <w:rFonts w:ascii="Arial Narrow" w:eastAsia="Arial Unicode MS" w:hAnsi="Arial Narrow" w:cs="Arial Unicode MS"/>
          <w:u w:val="single"/>
        </w:rPr>
        <w:t>u</w:t>
      </w:r>
      <w:r w:rsidRPr="00C641C1">
        <w:rPr>
          <w:rFonts w:ascii="Arial Narrow" w:eastAsia="Arial Unicode MS" w:hAnsi="Arial Narrow" w:cs="Arial Unicode MS"/>
          <w:u w:val="single"/>
        </w:rPr>
        <w:t>ente, mantidos o mesmo horário e local, salvo disposição em contrário.</w:t>
      </w:r>
    </w:p>
    <w:p w:rsidR="00696066" w:rsidRPr="00E27D52" w:rsidRDefault="00696066" w:rsidP="008C47D4">
      <w:pPr>
        <w:pStyle w:val="A150165"/>
        <w:ind w:firstLine="0"/>
        <w:rPr>
          <w:rFonts w:ascii="Arial Narrow" w:eastAsia="Arial Unicode MS" w:hAnsi="Arial Narrow" w:cs="Arial Unicode MS"/>
        </w:rPr>
      </w:pPr>
    </w:p>
    <w:p w:rsidR="00A3487C" w:rsidRPr="00E27D52" w:rsidRDefault="00A3487C" w:rsidP="008C47D4">
      <w:pPr>
        <w:pStyle w:val="A150165"/>
        <w:ind w:firstLine="0"/>
        <w:rPr>
          <w:rFonts w:ascii="Arial Narrow" w:eastAsia="Arial Unicode MS" w:hAnsi="Arial Narrow" w:cs="Arial Unicode MS"/>
          <w:b/>
          <w:bCs/>
          <w:u w:val="single"/>
        </w:rPr>
      </w:pPr>
      <w:r w:rsidRPr="00E27D52">
        <w:rPr>
          <w:rFonts w:ascii="Arial Narrow" w:eastAsia="Arial Unicode MS" w:hAnsi="Arial Narrow" w:cs="Arial Unicode MS"/>
          <w:b/>
          <w:bCs/>
          <w:u w:val="single"/>
        </w:rPr>
        <w:t>3. DAS CONDIÇÕES DE PARTICIPAÇÃO</w:t>
      </w:r>
    </w:p>
    <w:p w:rsidR="00A3487C" w:rsidRPr="00E27D52" w:rsidRDefault="00A3487C"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3.1 </w:t>
      </w:r>
      <w:r w:rsidR="004C00CE">
        <w:rPr>
          <w:rFonts w:ascii="Arial Narrow" w:eastAsia="Arial Unicode MS" w:hAnsi="Arial Narrow" w:cs="Arial Unicode MS"/>
        </w:rPr>
        <w:t>-</w:t>
      </w:r>
      <w:r w:rsidRPr="00E27D52">
        <w:rPr>
          <w:rFonts w:ascii="Arial Narrow" w:eastAsia="Arial Unicode MS" w:hAnsi="Arial Narrow" w:cs="Arial Unicode MS"/>
        </w:rPr>
        <w:t xml:space="preserve"> </w:t>
      </w:r>
      <w:r w:rsidRPr="00E27D52">
        <w:rPr>
          <w:rFonts w:ascii="Arial Narrow" w:hAnsi="Arial Narrow" w:cs="Tahoma"/>
        </w:rPr>
        <w:t xml:space="preserve">Somente poderão participar desta licitação </w:t>
      </w:r>
      <w:r w:rsidR="00BE6F4A" w:rsidRPr="00E27D52">
        <w:rPr>
          <w:rFonts w:ascii="Arial Narrow" w:hAnsi="Arial Narrow" w:cs="Tahoma"/>
        </w:rPr>
        <w:t xml:space="preserve">as empresas </w:t>
      </w:r>
      <w:r w:rsidRPr="00E27D52">
        <w:rPr>
          <w:rFonts w:ascii="Arial Narrow" w:hAnsi="Arial Narrow" w:cs="Tahoma"/>
        </w:rPr>
        <w:t>especializada</w:t>
      </w:r>
      <w:r w:rsidR="00BE6F4A" w:rsidRPr="00E27D52">
        <w:rPr>
          <w:rFonts w:ascii="Arial Narrow" w:hAnsi="Arial Narrow" w:cs="Tahoma"/>
        </w:rPr>
        <w:t>s</w:t>
      </w:r>
      <w:r w:rsidRPr="00E27D52">
        <w:rPr>
          <w:rFonts w:ascii="Arial Narrow" w:hAnsi="Arial Narrow" w:cs="Tahoma"/>
        </w:rPr>
        <w:t xml:space="preserve"> no ramo, legalmente constituída</w:t>
      </w:r>
      <w:r w:rsidR="00BE6F4A" w:rsidRPr="00E27D52">
        <w:rPr>
          <w:rFonts w:ascii="Arial Narrow" w:hAnsi="Arial Narrow" w:cs="Tahoma"/>
        </w:rPr>
        <w:t>s</w:t>
      </w:r>
      <w:r w:rsidRPr="00E27D52">
        <w:rPr>
          <w:rFonts w:ascii="Arial Narrow" w:hAnsi="Arial Narrow" w:cs="Tahoma"/>
        </w:rPr>
        <w:t xml:space="preserve">, </w:t>
      </w:r>
      <w:r w:rsidRPr="00E27D52">
        <w:rPr>
          <w:rFonts w:ascii="Arial Narrow" w:eastAsia="Arial Unicode MS" w:hAnsi="Arial Narrow" w:cs="Arial Unicode MS"/>
        </w:rPr>
        <w:t xml:space="preserve">que atendam às condições deste Edital e seus Anexos, inclusive quanto à documentação e estiverem devidamente credenciadas na Secretaria de Logística e Tecnologia da Informação - SLTI, do Ministério do Planejamento, Orçamento e Gestão, através do site </w:t>
      </w:r>
      <w:r w:rsidRPr="00E27D52">
        <w:rPr>
          <w:rFonts w:ascii="Arial Narrow" w:eastAsia="Arial Unicode MS" w:hAnsi="Arial Narrow" w:cs="Arial Unicode MS"/>
          <w:u w:val="single"/>
        </w:rPr>
        <w:t>www.comprasnet.gov.br.</w:t>
      </w:r>
    </w:p>
    <w:p w:rsidR="00A3487C" w:rsidRPr="00E27D52" w:rsidRDefault="00A3487C" w:rsidP="008C47D4">
      <w:pPr>
        <w:pStyle w:val="A150165"/>
        <w:ind w:firstLine="0"/>
        <w:rPr>
          <w:rFonts w:ascii="Arial Narrow" w:eastAsia="Arial Unicode MS" w:hAnsi="Arial Narrow" w:cs="Arial Unicode MS"/>
        </w:rPr>
      </w:pPr>
    </w:p>
    <w:p w:rsidR="00A3487C" w:rsidRPr="00E27D52" w:rsidRDefault="00A3487C"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3.2 - A SLTI atuará como órgão provedor do sistema eletrônico.</w:t>
      </w:r>
    </w:p>
    <w:p w:rsidR="00A3487C" w:rsidRPr="00E27D52" w:rsidRDefault="00A3487C" w:rsidP="008C47D4">
      <w:pPr>
        <w:pStyle w:val="A150165"/>
        <w:ind w:firstLine="0"/>
        <w:rPr>
          <w:rFonts w:ascii="Arial Narrow" w:eastAsia="Arial Unicode MS" w:hAnsi="Arial Narrow" w:cs="Arial Unicode MS"/>
        </w:rPr>
      </w:pPr>
    </w:p>
    <w:p w:rsidR="00A3487C" w:rsidRPr="00E27D52" w:rsidRDefault="00A3487C"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3.3 - Como requisito para participação no Pregão Eletrônico, a licitante deverá declarar, sob as penas da lei, </w:t>
      </w:r>
      <w:r w:rsidRPr="00E27D52">
        <w:rPr>
          <w:rFonts w:ascii="Arial Narrow" w:eastAsia="Arial Unicode MS" w:hAnsi="Arial Narrow" w:cs="Arial Unicode MS"/>
          <w:u w:val="single"/>
        </w:rPr>
        <w:t>mediante marcação em campo próprio do sistema eletrônico, o pleno conhecimento e atendimento às exigências de habilitação do presente Edital</w:t>
      </w:r>
      <w:r w:rsidR="00BE6F4A" w:rsidRPr="00E27D52">
        <w:rPr>
          <w:rFonts w:ascii="Arial Narrow" w:eastAsia="Arial Unicode MS" w:hAnsi="Arial Narrow" w:cs="Arial Unicode MS"/>
          <w:u w:val="single"/>
        </w:rPr>
        <w:t>.</w:t>
      </w:r>
    </w:p>
    <w:p w:rsidR="00A3487C" w:rsidRPr="00E27D52" w:rsidRDefault="00A3487C" w:rsidP="008C47D4">
      <w:pPr>
        <w:pStyle w:val="A150165"/>
        <w:ind w:firstLine="0"/>
        <w:rPr>
          <w:rFonts w:ascii="Arial Narrow" w:eastAsia="Arial Unicode MS" w:hAnsi="Arial Narrow" w:cs="Arial Unicode MS"/>
        </w:rPr>
      </w:pPr>
    </w:p>
    <w:p w:rsidR="00761768" w:rsidRPr="00E27D52" w:rsidRDefault="00761768" w:rsidP="008C47D4">
      <w:pPr>
        <w:autoSpaceDE w:val="0"/>
        <w:autoSpaceDN w:val="0"/>
        <w:adjustRightInd w:val="0"/>
        <w:jc w:val="both"/>
        <w:rPr>
          <w:rFonts w:ascii="Arial Narrow" w:hAnsi="Arial Narrow" w:cs="Verdana"/>
        </w:rPr>
      </w:pPr>
      <w:r w:rsidRPr="00E27D52">
        <w:rPr>
          <w:rFonts w:ascii="Arial Narrow" w:hAnsi="Arial Narrow" w:cs="Verdana"/>
        </w:rPr>
        <w:t>3.4 - A licitante deverá declarar, ainda, em campo próprio do sistema eletrônico:</w:t>
      </w:r>
    </w:p>
    <w:p w:rsidR="00761768" w:rsidRPr="00E27D52" w:rsidRDefault="00761768" w:rsidP="00C641C1">
      <w:pPr>
        <w:autoSpaceDE w:val="0"/>
        <w:autoSpaceDN w:val="0"/>
        <w:adjustRightInd w:val="0"/>
        <w:ind w:left="851"/>
        <w:jc w:val="both"/>
        <w:rPr>
          <w:rFonts w:ascii="Arial Narrow" w:hAnsi="Arial Narrow" w:cs="Verdana"/>
        </w:rPr>
      </w:pPr>
      <w:r w:rsidRPr="00E27D52">
        <w:rPr>
          <w:rFonts w:ascii="Arial Narrow" w:hAnsi="Arial Narrow" w:cs="Verdana"/>
          <w:b/>
        </w:rPr>
        <w:t>a)</w:t>
      </w:r>
      <w:r w:rsidRPr="00E27D52">
        <w:rPr>
          <w:rFonts w:ascii="Arial Narrow" w:hAnsi="Arial Narrow" w:cs="Verdana"/>
        </w:rPr>
        <w:t xml:space="preserve"> que cumpre todos os requisitos de habilitação e que sua proposta está em conformidade com as exigências deste Edital;</w:t>
      </w:r>
    </w:p>
    <w:p w:rsidR="00761768" w:rsidRPr="00E27D52" w:rsidRDefault="00761768" w:rsidP="00C641C1">
      <w:pPr>
        <w:autoSpaceDE w:val="0"/>
        <w:autoSpaceDN w:val="0"/>
        <w:adjustRightInd w:val="0"/>
        <w:ind w:left="851"/>
        <w:jc w:val="both"/>
        <w:rPr>
          <w:rFonts w:ascii="Arial Narrow" w:hAnsi="Arial Narrow" w:cs="Verdana"/>
        </w:rPr>
      </w:pPr>
      <w:r w:rsidRPr="00E27D52">
        <w:rPr>
          <w:rFonts w:ascii="Arial Narrow" w:hAnsi="Arial Narrow" w:cs="Verdana"/>
          <w:b/>
        </w:rPr>
        <w:t>b)</w:t>
      </w:r>
      <w:r w:rsidRPr="00E27D52">
        <w:rPr>
          <w:rFonts w:ascii="Arial Narrow" w:hAnsi="Arial Narrow" w:cs="Verdana"/>
        </w:rPr>
        <w:t xml:space="preserve"> que inexistem fatos supervenientes impeditivos para a sua habilitação neste certame;</w:t>
      </w:r>
    </w:p>
    <w:p w:rsidR="00761768" w:rsidRPr="00E27D52" w:rsidRDefault="00761768" w:rsidP="00C641C1">
      <w:pPr>
        <w:autoSpaceDE w:val="0"/>
        <w:autoSpaceDN w:val="0"/>
        <w:adjustRightInd w:val="0"/>
        <w:ind w:left="851"/>
        <w:jc w:val="both"/>
        <w:rPr>
          <w:rFonts w:ascii="Arial Narrow" w:hAnsi="Arial Narrow" w:cs="Verdana"/>
        </w:rPr>
      </w:pPr>
      <w:r w:rsidRPr="00E27D52">
        <w:rPr>
          <w:rFonts w:ascii="Arial Narrow" w:hAnsi="Arial Narrow" w:cs="Verdana"/>
          <w:b/>
        </w:rPr>
        <w:lastRenderedPageBreak/>
        <w:t>c)</w:t>
      </w:r>
      <w:r w:rsidRPr="00E27D52">
        <w:rPr>
          <w:rFonts w:ascii="Arial Narrow" w:hAnsi="Arial Narrow" w:cs="Verdana"/>
        </w:rPr>
        <w:t xml:space="preserve"> que a proposta foi elaborada de forma independente, nos termos da Instrução Normativa n</w:t>
      </w:r>
      <w:r w:rsidR="00703849">
        <w:rPr>
          <w:rFonts w:ascii="Arial Narrow" w:hAnsi="Arial Narrow" w:cs="Verdana"/>
        </w:rPr>
        <w:t>.</w:t>
      </w:r>
      <w:r w:rsidRPr="00E27D52">
        <w:rPr>
          <w:rFonts w:ascii="Arial Narrow" w:hAnsi="Arial Narrow" w:cs="Verdana"/>
        </w:rPr>
        <w:t xml:space="preserve"> 2, de 16 de setembro de 2009, da Secretaria de Logística e Tecnologia da Informação do Ministério do Planejamento, Orçamento e Gestão.</w:t>
      </w:r>
    </w:p>
    <w:p w:rsidR="00761768" w:rsidRPr="00E27D52" w:rsidRDefault="00761768" w:rsidP="008C47D4">
      <w:pPr>
        <w:autoSpaceDE w:val="0"/>
        <w:autoSpaceDN w:val="0"/>
        <w:adjustRightInd w:val="0"/>
        <w:jc w:val="both"/>
        <w:rPr>
          <w:rFonts w:ascii="Arial Narrow" w:hAnsi="Arial Narrow" w:cs="Verdana"/>
        </w:rPr>
      </w:pPr>
    </w:p>
    <w:p w:rsidR="00A3487C" w:rsidRPr="00E27D52" w:rsidRDefault="00A3487C"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3.</w:t>
      </w:r>
      <w:r w:rsidR="000C3D81" w:rsidRPr="00E27D52">
        <w:rPr>
          <w:rFonts w:ascii="Arial Narrow" w:eastAsia="Arial Unicode MS" w:hAnsi="Arial Narrow" w:cs="Arial Unicode MS"/>
        </w:rPr>
        <w:t>5</w:t>
      </w:r>
      <w:r w:rsidRPr="00E27D52">
        <w:rPr>
          <w:rFonts w:ascii="Arial Narrow" w:eastAsia="Arial Unicode MS" w:hAnsi="Arial Narrow" w:cs="Arial Unicode MS"/>
        </w:rPr>
        <w:t xml:space="preserve"> - Não será admitida nesta licitação a participação de</w:t>
      </w:r>
      <w:r w:rsidR="009A2B7F" w:rsidRPr="00E27D52">
        <w:rPr>
          <w:rFonts w:ascii="Arial Narrow" w:eastAsia="Arial Unicode MS" w:hAnsi="Arial Narrow" w:cs="Arial Unicode MS"/>
        </w:rPr>
        <w:t xml:space="preserve"> empresas</w:t>
      </w:r>
      <w:r w:rsidRPr="00E27D52">
        <w:rPr>
          <w:rFonts w:ascii="Arial Narrow" w:eastAsia="Arial Unicode MS" w:hAnsi="Arial Narrow" w:cs="Arial Unicode MS"/>
        </w:rPr>
        <w:t>:</w:t>
      </w:r>
    </w:p>
    <w:p w:rsidR="008902BB" w:rsidRPr="00976729" w:rsidRDefault="008902BB" w:rsidP="008902BB">
      <w:pPr>
        <w:tabs>
          <w:tab w:val="left" w:pos="284"/>
          <w:tab w:val="left" w:pos="1418"/>
        </w:tabs>
        <w:ind w:left="851"/>
        <w:jc w:val="both"/>
        <w:rPr>
          <w:rFonts w:ascii="Arial Narrow" w:eastAsia="Arial Unicode MS" w:hAnsi="Arial Narrow" w:cs="Arial Unicode MS"/>
        </w:rPr>
      </w:pPr>
      <w:r w:rsidRPr="00976729">
        <w:rPr>
          <w:rFonts w:ascii="Arial Narrow" w:eastAsia="Arial Unicode MS" w:hAnsi="Arial Narrow" w:cs="Arial Unicode MS"/>
          <w:b/>
        </w:rPr>
        <w:t>a)</w:t>
      </w:r>
      <w:r w:rsidRPr="00976729">
        <w:rPr>
          <w:rFonts w:ascii="Arial Narrow" w:eastAsia="Arial Unicode MS" w:hAnsi="Arial Narrow" w:cs="Arial Unicode MS"/>
        </w:rPr>
        <w:t xml:space="preserve"> que estejam em processo de recuperação judicial ou com pedido de falência, concurso de credores, processo de insolvência, dissolução ou liquidação, salvo, quanto à recuperação judicial, se amparada em certidão emitida pela instância judicial competente que certifique que a interessada está apta econômica e financeiramente a participar de procedimento licitatório, nos termos da Lei de Licitações (Acórdão/TCU n. 8271/2011);</w:t>
      </w:r>
    </w:p>
    <w:p w:rsidR="008902BB" w:rsidRPr="00976729" w:rsidRDefault="008902BB" w:rsidP="008902BB">
      <w:pPr>
        <w:tabs>
          <w:tab w:val="left" w:pos="284"/>
          <w:tab w:val="left" w:pos="567"/>
          <w:tab w:val="left" w:pos="993"/>
          <w:tab w:val="left" w:pos="1418"/>
        </w:tabs>
        <w:ind w:left="851"/>
        <w:jc w:val="both"/>
        <w:rPr>
          <w:rFonts w:ascii="Arial Narrow" w:eastAsia="Arial Unicode MS" w:hAnsi="Arial Narrow" w:cs="Arial Unicode MS"/>
        </w:rPr>
      </w:pPr>
      <w:r w:rsidRPr="00976729">
        <w:rPr>
          <w:rFonts w:ascii="Arial Narrow" w:eastAsia="Arial Unicode MS" w:hAnsi="Arial Narrow" w:cs="Arial Unicode MS"/>
          <w:b/>
        </w:rPr>
        <w:t xml:space="preserve">b) </w:t>
      </w:r>
      <w:r w:rsidRPr="00976729">
        <w:rPr>
          <w:rFonts w:ascii="Arial Narrow" w:eastAsia="Arial Unicode MS" w:hAnsi="Arial Narrow" w:cs="Arial Unicode MS"/>
          <w:color w:val="000000"/>
        </w:rPr>
        <w:t>reunidas em consórcio e que sejam controladoras, coligadas ou subsidiárias entre si;</w:t>
      </w:r>
    </w:p>
    <w:p w:rsidR="008902BB" w:rsidRPr="00976729" w:rsidRDefault="008902BB" w:rsidP="008902BB">
      <w:pPr>
        <w:tabs>
          <w:tab w:val="left" w:pos="284"/>
          <w:tab w:val="left" w:pos="1418"/>
        </w:tabs>
        <w:ind w:left="851"/>
        <w:jc w:val="both"/>
        <w:rPr>
          <w:rFonts w:ascii="Arial Narrow" w:eastAsia="Arial Unicode MS" w:hAnsi="Arial Narrow" w:cs="Arial Unicode MS"/>
        </w:rPr>
      </w:pPr>
      <w:r w:rsidRPr="00976729">
        <w:rPr>
          <w:rFonts w:ascii="Arial Narrow" w:eastAsia="Arial Unicode MS" w:hAnsi="Arial Narrow" w:cs="Arial Unicode MS"/>
          <w:b/>
        </w:rPr>
        <w:t>c)</w:t>
      </w:r>
      <w:r w:rsidRPr="00976729">
        <w:rPr>
          <w:rFonts w:ascii="Arial Narrow" w:eastAsia="Arial Unicode MS" w:hAnsi="Arial Narrow" w:cs="Arial Unicode MS"/>
        </w:rPr>
        <w:t xml:space="preserve"> </w:t>
      </w:r>
      <w:r w:rsidRPr="00976729">
        <w:rPr>
          <w:rFonts w:ascii="Arial Narrow" w:hAnsi="Arial Narrow"/>
        </w:rPr>
        <w:t>cujo estatuto ou contrato social não inclua o objeto deste Pregão</w:t>
      </w:r>
      <w:r w:rsidRPr="00976729">
        <w:rPr>
          <w:rFonts w:ascii="Arial Narrow" w:eastAsia="Arial Unicode MS" w:hAnsi="Arial Narrow" w:cs="Arial Unicode MS"/>
        </w:rPr>
        <w:t>;</w:t>
      </w:r>
    </w:p>
    <w:p w:rsidR="008902BB" w:rsidRPr="00976729" w:rsidRDefault="008902BB" w:rsidP="008902BB">
      <w:pPr>
        <w:tabs>
          <w:tab w:val="left" w:pos="284"/>
          <w:tab w:val="left" w:pos="1418"/>
        </w:tabs>
        <w:ind w:left="851"/>
        <w:jc w:val="both"/>
        <w:rPr>
          <w:rFonts w:ascii="Arial Narrow" w:eastAsia="Arial Unicode MS" w:hAnsi="Arial Narrow" w:cs="Arial Unicode MS"/>
        </w:rPr>
      </w:pPr>
      <w:r>
        <w:rPr>
          <w:rFonts w:ascii="Arial Narrow" w:eastAsia="Arial Unicode MS" w:hAnsi="Arial Narrow" w:cs="Arial Unicode MS"/>
          <w:b/>
        </w:rPr>
        <w:t>d</w:t>
      </w:r>
      <w:r w:rsidRPr="00976729">
        <w:rPr>
          <w:rFonts w:ascii="Arial Narrow" w:eastAsia="Arial Unicode MS" w:hAnsi="Arial Narrow" w:cs="Arial Unicode MS"/>
          <w:b/>
        </w:rPr>
        <w:t>)</w:t>
      </w:r>
      <w:r w:rsidRPr="00976729">
        <w:rPr>
          <w:rFonts w:ascii="Arial Narrow" w:eastAsia="Arial Unicode MS" w:hAnsi="Arial Narrow" w:cs="Arial Unicode MS"/>
        </w:rPr>
        <w:t xml:space="preserve"> estrangeiras não autorizadas a funcionar no país;</w:t>
      </w:r>
    </w:p>
    <w:p w:rsidR="008902BB" w:rsidRPr="00976729" w:rsidRDefault="008902BB" w:rsidP="008902BB">
      <w:pPr>
        <w:tabs>
          <w:tab w:val="left" w:pos="284"/>
          <w:tab w:val="left" w:pos="1418"/>
        </w:tabs>
        <w:ind w:left="851"/>
        <w:jc w:val="both"/>
        <w:rPr>
          <w:rFonts w:ascii="Arial Narrow" w:eastAsia="Arial Unicode MS" w:hAnsi="Arial Narrow" w:cs="Arial Unicode MS"/>
        </w:rPr>
      </w:pPr>
      <w:r>
        <w:rPr>
          <w:rFonts w:ascii="Arial Narrow" w:eastAsia="Arial Unicode MS" w:hAnsi="Arial Narrow" w:cs="Arial Unicode MS"/>
          <w:b/>
        </w:rPr>
        <w:t>e</w:t>
      </w:r>
      <w:r w:rsidRPr="00976729">
        <w:rPr>
          <w:rFonts w:ascii="Arial Narrow" w:eastAsia="Arial Unicode MS" w:hAnsi="Arial Narrow" w:cs="Arial Unicode MS"/>
          <w:b/>
        </w:rPr>
        <w:t>)</w:t>
      </w:r>
      <w:r w:rsidRPr="00976729">
        <w:rPr>
          <w:rFonts w:ascii="Arial Narrow" w:eastAsia="Arial Unicode MS" w:hAnsi="Arial Narrow" w:cs="Arial Unicode MS"/>
        </w:rPr>
        <w:t xml:space="preserve"> que tenham sido declaradas inidôneas por órgão da Administração Pública, Direta ou Indireta, Federal, Estadual, Municipal ou do Distrito Federal, enquanto perdurarem os motivos determinantes da punição;</w:t>
      </w:r>
    </w:p>
    <w:p w:rsidR="008902BB" w:rsidRPr="00976729" w:rsidRDefault="008902BB" w:rsidP="008902BB">
      <w:pPr>
        <w:tabs>
          <w:tab w:val="left" w:pos="284"/>
          <w:tab w:val="left" w:pos="1418"/>
        </w:tabs>
        <w:ind w:left="851"/>
        <w:jc w:val="both"/>
        <w:rPr>
          <w:rFonts w:ascii="Arial Narrow" w:eastAsia="Arial Unicode MS" w:hAnsi="Arial Narrow" w:cs="Arial Unicode MS"/>
        </w:rPr>
      </w:pPr>
      <w:r>
        <w:rPr>
          <w:rFonts w:ascii="Arial Narrow" w:eastAsia="Arial Unicode MS" w:hAnsi="Arial Narrow" w:cs="Arial Unicode MS"/>
          <w:b/>
        </w:rPr>
        <w:t>f</w:t>
      </w:r>
      <w:r w:rsidRPr="00976729">
        <w:rPr>
          <w:rFonts w:ascii="Arial Narrow" w:eastAsia="Arial Unicode MS" w:hAnsi="Arial Narrow" w:cs="Arial Unicode MS"/>
          <w:b/>
        </w:rPr>
        <w:t>)</w:t>
      </w:r>
      <w:r w:rsidRPr="00976729">
        <w:rPr>
          <w:rFonts w:ascii="Arial Narrow" w:eastAsia="Arial Unicode MS" w:hAnsi="Arial Narrow" w:cs="Arial Unicode MS"/>
        </w:rPr>
        <w:t xml:space="preserve"> punidas com declaração de impedimento de licitar e contratar com a Justiça Federal - Seção Judiciária do Estado do Acre, </w:t>
      </w:r>
      <w:r w:rsidRPr="00976729">
        <w:rPr>
          <w:rFonts w:ascii="Arial Narrow" w:hAnsi="Arial Narrow"/>
        </w:rPr>
        <w:t>enquanto vigentes os efeitos da punição</w:t>
      </w:r>
      <w:r w:rsidRPr="00976729">
        <w:rPr>
          <w:rFonts w:ascii="Arial Narrow" w:eastAsia="Arial Unicode MS" w:hAnsi="Arial Narrow" w:cs="Arial Unicode MS"/>
        </w:rPr>
        <w:t>;</w:t>
      </w:r>
    </w:p>
    <w:p w:rsidR="008902BB" w:rsidRPr="00976729" w:rsidRDefault="008902BB" w:rsidP="008902BB">
      <w:pPr>
        <w:tabs>
          <w:tab w:val="left" w:pos="284"/>
          <w:tab w:val="left" w:pos="1418"/>
        </w:tabs>
        <w:ind w:left="851"/>
        <w:jc w:val="both"/>
        <w:rPr>
          <w:rFonts w:ascii="Arial Narrow" w:hAnsi="Arial Narrow"/>
        </w:rPr>
      </w:pPr>
      <w:r>
        <w:rPr>
          <w:rFonts w:ascii="Arial Narrow" w:eastAsia="Arial Unicode MS" w:hAnsi="Arial Narrow" w:cs="Arial Unicode MS"/>
          <w:b/>
        </w:rPr>
        <w:t>g</w:t>
      </w:r>
      <w:r w:rsidRPr="00976729">
        <w:rPr>
          <w:rFonts w:ascii="Arial Narrow" w:eastAsia="Arial Unicode MS" w:hAnsi="Arial Narrow" w:cs="Arial Unicode MS"/>
          <w:b/>
        </w:rPr>
        <w:t>)</w:t>
      </w:r>
      <w:r w:rsidRPr="00976729">
        <w:rPr>
          <w:rFonts w:ascii="Arial Narrow" w:eastAsia="Arial Unicode MS" w:hAnsi="Arial Narrow" w:cs="Arial Unicode MS"/>
        </w:rPr>
        <w:t xml:space="preserve"> suspensas temporariamente de participar de licitações e impedidas de contratar com a Justiça Federal - Seção Judiciária do Estado do Acre, com fundamento no </w:t>
      </w:r>
      <w:r w:rsidRPr="00976729">
        <w:rPr>
          <w:rFonts w:ascii="Arial Narrow" w:hAnsi="Arial Narrow"/>
        </w:rPr>
        <w:t>inciso III, do art. 87 da Lei 8.666/1993, enquanto vigentes os efeitos da punição;</w:t>
      </w:r>
    </w:p>
    <w:p w:rsidR="008902BB" w:rsidRPr="00976729" w:rsidRDefault="008902BB" w:rsidP="008902BB">
      <w:pPr>
        <w:pStyle w:val="A150165"/>
        <w:tabs>
          <w:tab w:val="left" w:pos="284"/>
          <w:tab w:val="left" w:pos="1418"/>
        </w:tabs>
        <w:ind w:left="851" w:firstLine="0"/>
        <w:rPr>
          <w:rFonts w:ascii="Arial Narrow" w:hAnsi="Arial Narrow"/>
        </w:rPr>
      </w:pPr>
      <w:r>
        <w:rPr>
          <w:rFonts w:ascii="Arial Narrow" w:hAnsi="Arial Narrow"/>
          <w:b/>
        </w:rPr>
        <w:t>h</w:t>
      </w:r>
      <w:r w:rsidRPr="00976729">
        <w:rPr>
          <w:rFonts w:ascii="Arial Narrow" w:hAnsi="Arial Narrow"/>
          <w:b/>
        </w:rPr>
        <w:t>)</w:t>
      </w:r>
      <w:r w:rsidRPr="00976729">
        <w:rPr>
          <w:rFonts w:ascii="Arial Narrow" w:hAnsi="Arial Narrow"/>
        </w:rPr>
        <w:t xml:space="preserve"> punidas com a proibição de contratar com o Poder Público, bem como de participar de licitações, com fundamento na Lei 9.605/1998 – Leis de Crimes Ambientais, enquanto vigentes os efeitos da punição;</w:t>
      </w:r>
    </w:p>
    <w:p w:rsidR="008902BB" w:rsidRDefault="008902BB" w:rsidP="008902BB">
      <w:pPr>
        <w:pStyle w:val="A150165"/>
        <w:tabs>
          <w:tab w:val="left" w:pos="284"/>
          <w:tab w:val="left" w:pos="1418"/>
        </w:tabs>
        <w:ind w:left="851" w:firstLine="0"/>
        <w:rPr>
          <w:rFonts w:ascii="Arial Narrow" w:hAnsi="Arial Narrow"/>
        </w:rPr>
      </w:pPr>
      <w:r>
        <w:rPr>
          <w:rFonts w:ascii="Arial Narrow" w:hAnsi="Arial Narrow"/>
          <w:b/>
        </w:rPr>
        <w:t>i</w:t>
      </w:r>
      <w:r w:rsidRPr="00976729">
        <w:rPr>
          <w:rFonts w:ascii="Arial Narrow" w:hAnsi="Arial Narrow"/>
          <w:b/>
        </w:rPr>
        <w:t xml:space="preserve">) </w:t>
      </w:r>
      <w:r w:rsidRPr="00976729">
        <w:rPr>
          <w:rFonts w:ascii="Arial Narrow" w:hAnsi="Arial Narrow"/>
        </w:rPr>
        <w:t>cujo sócio majoritário esteja</w:t>
      </w:r>
      <w:r w:rsidRPr="00976729">
        <w:rPr>
          <w:rFonts w:ascii="Arial Narrow" w:hAnsi="Arial Narrow"/>
          <w:b/>
        </w:rPr>
        <w:t xml:space="preserve"> </w:t>
      </w:r>
      <w:r w:rsidRPr="00976729">
        <w:rPr>
          <w:rFonts w:ascii="Arial Narrow" w:hAnsi="Arial Narrow"/>
        </w:rPr>
        <w:t>proibido de contratar com o Poder Público ou receber benefícios ou incentivos fiscais ou creditícios, direta ou indiretamente, por ato de improbidade, nos termos da Lei 8.429/92;</w:t>
      </w:r>
    </w:p>
    <w:p w:rsidR="00AD3E25" w:rsidRPr="00AD3E25" w:rsidRDefault="00AD3E25" w:rsidP="008902BB">
      <w:pPr>
        <w:pStyle w:val="A150165"/>
        <w:tabs>
          <w:tab w:val="left" w:pos="284"/>
          <w:tab w:val="left" w:pos="1418"/>
        </w:tabs>
        <w:ind w:left="851" w:firstLine="0"/>
        <w:rPr>
          <w:rFonts w:ascii="Arial Narrow" w:hAnsi="Arial Narrow"/>
        </w:rPr>
      </w:pPr>
      <w:r>
        <w:rPr>
          <w:rFonts w:ascii="Arial Narrow" w:hAnsi="Arial Narrow"/>
          <w:b/>
        </w:rPr>
        <w:t xml:space="preserve">j) </w:t>
      </w:r>
      <w:r w:rsidRPr="00AD3E25">
        <w:rPr>
          <w:rFonts w:ascii="Arial Narrow" w:hAnsi="Arial Narrow"/>
        </w:rPr>
        <w:t>q</w:t>
      </w:r>
      <w:r>
        <w:rPr>
          <w:rFonts w:ascii="Arial Narrow" w:hAnsi="Arial Narrow"/>
        </w:rPr>
        <w:t>ue se enquadrem nas vedações previstas no artigo 9º da Lei 8.666/93;</w:t>
      </w:r>
    </w:p>
    <w:p w:rsidR="00DE2FB4" w:rsidRPr="00E27D52" w:rsidRDefault="00AD3E25" w:rsidP="008902BB">
      <w:pPr>
        <w:pStyle w:val="A150165"/>
        <w:ind w:left="851" w:firstLine="0"/>
        <w:rPr>
          <w:rFonts w:ascii="Arial Narrow" w:hAnsi="Arial Narrow"/>
        </w:rPr>
      </w:pPr>
      <w:r>
        <w:rPr>
          <w:rFonts w:ascii="Arial Narrow" w:hAnsi="Arial Narrow"/>
          <w:b/>
        </w:rPr>
        <w:t>k</w:t>
      </w:r>
      <w:r w:rsidR="008902BB" w:rsidRPr="00976729">
        <w:rPr>
          <w:rFonts w:ascii="Arial Narrow" w:hAnsi="Arial Narrow"/>
          <w:b/>
        </w:rPr>
        <w:t xml:space="preserve">) </w:t>
      </w:r>
      <w:r w:rsidR="008902BB" w:rsidRPr="00976729">
        <w:rPr>
          <w:rFonts w:ascii="Arial Narrow" w:hAnsi="Arial Narrow"/>
        </w:rPr>
        <w:t xml:space="preserve">que constam no Cadastro de Empresas Inidôneas ou Suspensas – CEIS, </w:t>
      </w:r>
      <w:r w:rsidR="008902BB" w:rsidRPr="00976729">
        <w:rPr>
          <w:rFonts w:ascii="Arial Narrow" w:hAnsi="Arial Narrow" w:cs="Arial"/>
          <w:shd w:val="clear" w:color="auto" w:fill="FFFFFF"/>
        </w:rPr>
        <w:t xml:space="preserve">banco de informações mantido pela </w:t>
      </w:r>
      <w:proofErr w:type="spellStart"/>
      <w:r w:rsidR="008902BB" w:rsidRPr="00976729">
        <w:rPr>
          <w:rFonts w:ascii="Arial Narrow" w:hAnsi="Arial Narrow" w:cs="Arial"/>
          <w:shd w:val="clear" w:color="auto" w:fill="FFFFFF"/>
        </w:rPr>
        <w:t>Controladoria-Geral</w:t>
      </w:r>
      <w:proofErr w:type="spellEnd"/>
      <w:r w:rsidR="008902BB" w:rsidRPr="00976729">
        <w:rPr>
          <w:rFonts w:ascii="Arial Narrow" w:hAnsi="Arial Narrow" w:cs="Arial"/>
          <w:shd w:val="clear" w:color="auto" w:fill="FFFFFF"/>
        </w:rPr>
        <w:t xml:space="preserve"> da União – CGU, que tem como objetivo consolidar a relação das empresas e pessoas físicas que sofreram sanções das quais decorra como efeito restrição ao direito de participar em licitações ou de celebrar contratos com a Administração Pública. E</w:t>
      </w:r>
      <w:r w:rsidR="008902BB" w:rsidRPr="00976729">
        <w:rPr>
          <w:rFonts w:ascii="Arial Narrow" w:hAnsi="Arial Narrow"/>
        </w:rPr>
        <w:t xml:space="preserve">sse Cadastro abrangerá, também, os </w:t>
      </w:r>
      <w:r w:rsidR="008902BB" w:rsidRPr="00976729">
        <w:rPr>
          <w:rFonts w:ascii="Arial Narrow" w:hAnsi="Arial Narrow" w:cs="Arial"/>
          <w:shd w:val="clear" w:color="auto" w:fill="FFFFFF"/>
        </w:rPr>
        <w:t xml:space="preserve">condenados pelo Poder Judiciário por ato de improbidade administrativa, cujos dados são fornecidos pelo Conselho Nacional de Justiça a partir do Cadastro Nacional de Condenações Cíveis por Ato de Improbidade Administrativa - CNCIA, bem como a lista de inidôneos declarados pelo Tribunal de Contas da União - TCU, nos termos do </w:t>
      </w:r>
      <w:r w:rsidR="008902BB" w:rsidRPr="00976729">
        <w:rPr>
          <w:rFonts w:ascii="Arial Narrow" w:hAnsi="Arial Narrow" w:cs="Arial"/>
          <w:color w:val="auto"/>
          <w:shd w:val="clear" w:color="auto" w:fill="FFFFFF"/>
        </w:rPr>
        <w:t>art. 46 da</w:t>
      </w:r>
      <w:r w:rsidR="008902BB" w:rsidRPr="00976729">
        <w:rPr>
          <w:rStyle w:val="apple-converted-space"/>
          <w:rFonts w:ascii="Arial Narrow" w:hAnsi="Arial Narrow" w:cs="Arial"/>
          <w:color w:val="auto"/>
          <w:shd w:val="clear" w:color="auto" w:fill="FFFFFF"/>
        </w:rPr>
        <w:t> </w:t>
      </w:r>
      <w:hyperlink r:id="rId8" w:tgtFrame="_blank" w:history="1">
        <w:r w:rsidR="008902BB" w:rsidRPr="00AD3E25">
          <w:rPr>
            <w:rStyle w:val="Hyperlink"/>
            <w:rFonts w:ascii="Arial Narrow" w:hAnsi="Arial Narrow" w:cs="Arial"/>
            <w:color w:val="auto"/>
            <w:u w:val="none"/>
            <w:bdr w:val="none" w:sz="0" w:space="0" w:color="auto" w:frame="1"/>
            <w:shd w:val="clear" w:color="auto" w:fill="FFFFFF"/>
          </w:rPr>
          <w:t>Lei n. 8.443/92</w:t>
        </w:r>
      </w:hyperlink>
      <w:r w:rsidR="008902BB" w:rsidRPr="00976729">
        <w:rPr>
          <w:rFonts w:ascii="Arial Narrow" w:hAnsi="Arial Narrow"/>
          <w:color w:val="auto"/>
        </w:rPr>
        <w:t>.</w:t>
      </w:r>
    </w:p>
    <w:p w:rsidR="00A3487C" w:rsidRPr="00E27D52" w:rsidRDefault="00A3487C" w:rsidP="008C47D4">
      <w:pPr>
        <w:pStyle w:val="A150165"/>
        <w:ind w:firstLine="0"/>
        <w:rPr>
          <w:rFonts w:ascii="Arial Narrow" w:eastAsia="Arial Unicode MS" w:hAnsi="Arial Narrow" w:cs="Arial Unicode MS"/>
        </w:rPr>
      </w:pPr>
    </w:p>
    <w:p w:rsidR="00A3487C" w:rsidRPr="00E27D52" w:rsidRDefault="00A3487C"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3.</w:t>
      </w:r>
      <w:r w:rsidR="000C3D81" w:rsidRPr="00E27D52">
        <w:rPr>
          <w:rFonts w:ascii="Arial Narrow" w:eastAsia="Arial Unicode MS" w:hAnsi="Arial Narrow" w:cs="Arial Unicode MS"/>
        </w:rPr>
        <w:t>6</w:t>
      </w:r>
      <w:r w:rsidRPr="00E27D52">
        <w:rPr>
          <w:rFonts w:ascii="Arial Narrow" w:eastAsia="Arial Unicode MS" w:hAnsi="Arial Narrow" w:cs="Arial Unicode MS"/>
        </w:rPr>
        <w:t xml:space="preserve"> - 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A3487C" w:rsidRPr="00E27D52" w:rsidRDefault="00A3487C" w:rsidP="008C47D4">
      <w:pPr>
        <w:pStyle w:val="A150165"/>
        <w:ind w:firstLine="0"/>
        <w:rPr>
          <w:rFonts w:ascii="Arial Narrow" w:eastAsia="Arial Unicode MS" w:hAnsi="Arial Narrow" w:cs="Arial Unicode MS"/>
        </w:rPr>
      </w:pPr>
    </w:p>
    <w:p w:rsidR="00A3487C" w:rsidRPr="00E27D52" w:rsidRDefault="00A3487C" w:rsidP="008C47D4">
      <w:pPr>
        <w:jc w:val="both"/>
        <w:rPr>
          <w:rFonts w:ascii="Arial Narrow" w:eastAsia="Arial Unicode MS" w:hAnsi="Arial Narrow" w:cs="Arial Unicode MS"/>
        </w:rPr>
      </w:pPr>
      <w:r w:rsidRPr="00E27D52">
        <w:rPr>
          <w:rFonts w:ascii="Arial Narrow" w:eastAsia="Arial Unicode MS" w:hAnsi="Arial Narrow" w:cs="Arial Unicode MS"/>
        </w:rPr>
        <w:t>3.</w:t>
      </w:r>
      <w:r w:rsidR="000C3D81" w:rsidRPr="00E27D52">
        <w:rPr>
          <w:rFonts w:ascii="Arial Narrow" w:eastAsia="Arial Unicode MS" w:hAnsi="Arial Narrow" w:cs="Arial Unicode MS"/>
        </w:rPr>
        <w:t>7</w:t>
      </w:r>
      <w:r w:rsidRPr="00E27D52">
        <w:rPr>
          <w:rFonts w:ascii="Arial Narrow" w:eastAsia="Arial Unicode MS" w:hAnsi="Arial Narrow" w:cs="Arial Unicode MS"/>
        </w:rPr>
        <w:t xml:space="preserve"> - Os documentos necessários à participação na presente licitação, compreendendo os documentos referentes à proposta de preço e à habilitação (e seus </w:t>
      </w:r>
      <w:r w:rsidR="0050432D" w:rsidRPr="00E27D52">
        <w:rPr>
          <w:rFonts w:ascii="Arial Narrow" w:eastAsia="Arial Unicode MS" w:hAnsi="Arial Narrow" w:cs="Arial Unicode MS"/>
        </w:rPr>
        <w:t>A</w:t>
      </w:r>
      <w:r w:rsidRPr="00E27D52">
        <w:rPr>
          <w:rFonts w:ascii="Arial Narrow" w:eastAsia="Arial Unicode MS" w:hAnsi="Arial Narrow" w:cs="Arial Unicode MS"/>
        </w:rPr>
        <w:t>nexos), deverão ser apresentados no idioma oficial do Brasil, com valores cotados em moeda nacional do país.</w:t>
      </w:r>
    </w:p>
    <w:p w:rsidR="00A3487C" w:rsidRPr="00E27D52" w:rsidRDefault="00A3487C" w:rsidP="008C47D4">
      <w:pPr>
        <w:jc w:val="both"/>
        <w:rPr>
          <w:rFonts w:ascii="Arial Narrow" w:eastAsia="Arial Unicode MS" w:hAnsi="Arial Narrow" w:cs="Arial Unicode MS"/>
        </w:rPr>
      </w:pPr>
    </w:p>
    <w:p w:rsidR="00A3487C" w:rsidRPr="00E27D52" w:rsidRDefault="00A3487C" w:rsidP="008C47D4">
      <w:pPr>
        <w:jc w:val="both"/>
        <w:rPr>
          <w:rFonts w:ascii="Arial Narrow" w:eastAsia="Arial Unicode MS" w:hAnsi="Arial Narrow" w:cs="Arial Unicode MS"/>
        </w:rPr>
      </w:pPr>
      <w:r w:rsidRPr="00E27D52">
        <w:rPr>
          <w:rFonts w:ascii="Arial Narrow" w:eastAsia="Arial Unicode MS" w:hAnsi="Arial Narrow" w:cs="Arial Unicode MS"/>
        </w:rPr>
        <w:t>3.</w:t>
      </w:r>
      <w:r w:rsidR="000C3D81" w:rsidRPr="00E27D52">
        <w:rPr>
          <w:rFonts w:ascii="Arial Narrow" w:eastAsia="Arial Unicode MS" w:hAnsi="Arial Narrow" w:cs="Arial Unicode MS"/>
        </w:rPr>
        <w:t>8</w:t>
      </w:r>
      <w:r w:rsidRPr="00E27D52">
        <w:rPr>
          <w:rFonts w:ascii="Arial Narrow" w:eastAsia="Arial Unicode MS" w:hAnsi="Arial Narrow" w:cs="Arial Unicode MS"/>
        </w:rPr>
        <w:t xml:space="preserve"> - Quaisquer documentos necessários à </w:t>
      </w:r>
      <w:proofErr w:type="gramStart"/>
      <w:r w:rsidRPr="00E27D52">
        <w:rPr>
          <w:rFonts w:ascii="Arial Narrow" w:eastAsia="Arial Unicode MS" w:hAnsi="Arial Narrow" w:cs="Arial Unicode MS"/>
        </w:rPr>
        <w:t>participação no presente certame licitatório, apresentados em língua estrangeira</w:t>
      </w:r>
      <w:proofErr w:type="gramEnd"/>
      <w:r w:rsidRPr="00E27D52">
        <w:rPr>
          <w:rFonts w:ascii="Arial Narrow" w:eastAsia="Arial Unicode MS" w:hAnsi="Arial Narrow" w:cs="Arial Unicode MS"/>
        </w:rPr>
        <w:t>, deverão ser autenticados pelos respectivos consulados e traduzidos para o idioma oficial do Brasil por tradutor juramentado neste país.</w:t>
      </w:r>
    </w:p>
    <w:p w:rsidR="00A3487C" w:rsidRPr="00E27D52" w:rsidRDefault="00A3487C" w:rsidP="008C47D4">
      <w:pPr>
        <w:jc w:val="both"/>
        <w:rPr>
          <w:rFonts w:ascii="Arial Narrow" w:eastAsia="Arial Unicode MS" w:hAnsi="Arial Narrow" w:cs="Arial Unicode MS"/>
        </w:rPr>
      </w:pPr>
    </w:p>
    <w:p w:rsidR="00696066" w:rsidRPr="00E27D52" w:rsidRDefault="00A3487C"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3.</w:t>
      </w:r>
      <w:r w:rsidR="000C3D81" w:rsidRPr="00E27D52">
        <w:rPr>
          <w:rFonts w:ascii="Arial Narrow" w:eastAsia="Arial Unicode MS" w:hAnsi="Arial Narrow" w:cs="Arial Unicode MS"/>
        </w:rPr>
        <w:t>9</w:t>
      </w:r>
      <w:r w:rsidRPr="00E27D52">
        <w:rPr>
          <w:rFonts w:ascii="Arial Narrow" w:eastAsia="Arial Unicode MS" w:hAnsi="Arial Narrow" w:cs="Arial Unicode MS"/>
        </w:rPr>
        <w:t xml:space="preserve"> - Não serão aceitos documentos apresentados por meio de fitas, discos magnéticos, filmes ou cópias em fac-símile, mesmo autenticadas, salvo quando expressamente permitidos no Edital. Admitem-se fotos, gravuras, desenhos, gráficos ou catálogos apenas como forma de ilustração da proposta de preços.</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b/>
          <w:bCs/>
          <w:u w:val="single"/>
        </w:rPr>
      </w:pPr>
      <w:r w:rsidRPr="00E27D52">
        <w:rPr>
          <w:rFonts w:ascii="Arial Narrow" w:eastAsia="Arial Unicode MS" w:hAnsi="Arial Narrow" w:cs="Arial Unicode MS"/>
          <w:b/>
          <w:bCs/>
          <w:u w:val="single"/>
        </w:rPr>
        <w:t>4. DO CREDENCIAMENTO</w:t>
      </w:r>
    </w:p>
    <w:p w:rsidR="00696066" w:rsidRPr="00E27D52" w:rsidRDefault="00696066"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rPr>
        <w:t xml:space="preserve">4.1 - </w:t>
      </w:r>
      <w:r w:rsidRPr="00E27D52">
        <w:rPr>
          <w:rFonts w:ascii="Arial Narrow" w:hAnsi="Arial Narrow"/>
        </w:rPr>
        <w:t>Para participar do Pregão Eletrônico a licitante deverá se credenciar no sistema “</w:t>
      </w:r>
      <w:r w:rsidR="00A83570" w:rsidRPr="00E27D52">
        <w:rPr>
          <w:rFonts w:ascii="Arial Narrow" w:hAnsi="Arial Narrow"/>
        </w:rPr>
        <w:t xml:space="preserve">pregão </w:t>
      </w:r>
      <w:r w:rsidR="00C641C1" w:rsidRPr="00E27D52">
        <w:rPr>
          <w:rFonts w:ascii="Arial Narrow" w:hAnsi="Arial Narrow"/>
        </w:rPr>
        <w:t>eletrônico</w:t>
      </w:r>
      <w:r w:rsidRPr="00E27D52">
        <w:rPr>
          <w:rFonts w:ascii="Arial Narrow" w:hAnsi="Arial Narrow"/>
        </w:rPr>
        <w:t xml:space="preserve">” no sítio </w:t>
      </w:r>
      <w:hyperlink r:id="rId9" w:history="1">
        <w:r w:rsidRPr="00E27D52">
          <w:rPr>
            <w:rStyle w:val="Hyperlink"/>
            <w:rFonts w:ascii="Arial Narrow" w:hAnsi="Arial Narrow"/>
          </w:rPr>
          <w:t>www.comprasnet.gov.br</w:t>
        </w:r>
      </w:hyperlink>
      <w:r w:rsidRPr="00E27D52">
        <w:rPr>
          <w:rFonts w:ascii="Arial Narrow" w:hAnsi="Arial Narrow"/>
        </w:rPr>
        <w:t xml:space="preserve">. </w:t>
      </w:r>
      <w:r w:rsidRPr="00E27D52">
        <w:rPr>
          <w:rFonts w:ascii="Arial Narrow" w:eastAsia="Arial Unicode MS" w:hAnsi="Arial Narrow" w:cs="Arial Unicode MS"/>
        </w:rPr>
        <w:t>O credenciamento far-se-á pela atribuição de chave de identificação e de senha, pessoal e intransferível, para acesso ao sistema eletrônico.</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4.2 - O credenciamento junto ao provedor do sistema implica a responsabilidade legal do licitante ou de seu representante legal e a presunção de sua capacidade técnica para realização das transações inerentes ao </w:t>
      </w:r>
      <w:r w:rsidRPr="00E27D52">
        <w:rPr>
          <w:rFonts w:ascii="Arial Narrow" w:eastAsia="Arial Unicode MS" w:hAnsi="Arial Narrow" w:cs="Arial Unicode MS"/>
        </w:rPr>
        <w:lastRenderedPageBreak/>
        <w:t>Pregão Eletrônico.</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4.3 - O uso da senha de acesso ao sistema eletrônico é de inteira e exclusiva responsabilidade do licitante, incluindo qualquer transação efetuada diretamente ou por seu representante, não cabendo ao provedor do sistema ou a Seção Judiciária do Estado do Estado do Acre, promotora da licitação, responsabilidade por eventuais danos decorrentes de uso indevido da senha, ainda que por terceiros.</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4.4 - Os licitantes ou seus representantes legais deverão estar previamente credenciados junto ao órgão provedor, no prazo mínimo de </w:t>
      </w:r>
      <w:proofErr w:type="gramStart"/>
      <w:r w:rsidRPr="00E27D52">
        <w:rPr>
          <w:rFonts w:ascii="Arial Narrow" w:eastAsia="Arial Unicode MS" w:hAnsi="Arial Narrow" w:cs="Arial Unicode MS"/>
        </w:rPr>
        <w:t>3</w:t>
      </w:r>
      <w:proofErr w:type="gramEnd"/>
      <w:r w:rsidRPr="00E27D52">
        <w:rPr>
          <w:rFonts w:ascii="Arial Narrow" w:eastAsia="Arial Unicode MS" w:hAnsi="Arial Narrow" w:cs="Arial Unicode MS"/>
        </w:rPr>
        <w:t xml:space="preserve"> (três) dias úteis antes da data de realização do pregão eletrônico.</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b/>
          <w:bCs/>
          <w:u w:val="single"/>
        </w:rPr>
      </w:pPr>
      <w:r w:rsidRPr="00E27D52">
        <w:rPr>
          <w:rFonts w:ascii="Arial Narrow" w:eastAsia="Arial Unicode MS" w:hAnsi="Arial Narrow" w:cs="Arial Unicode MS"/>
          <w:b/>
          <w:bCs/>
          <w:u w:val="single"/>
        </w:rPr>
        <w:t>5. DA PROPOSTA DE PREÇOS</w:t>
      </w:r>
    </w:p>
    <w:p w:rsidR="00DE2FB4" w:rsidRPr="00E27D52" w:rsidRDefault="00DE2FB4" w:rsidP="008C47D4">
      <w:pPr>
        <w:pStyle w:val="A060165"/>
        <w:rPr>
          <w:rFonts w:ascii="Arial Narrow" w:eastAsia="Arial Unicode MS" w:hAnsi="Arial Narrow" w:cs="Arial Unicode MS"/>
        </w:rPr>
      </w:pPr>
      <w:r w:rsidRPr="00E27D52">
        <w:rPr>
          <w:rFonts w:ascii="Arial Narrow" w:eastAsia="Arial Unicode MS" w:hAnsi="Arial Narrow" w:cs="Arial Unicode MS"/>
          <w:bCs/>
        </w:rPr>
        <w:t xml:space="preserve">5.1 - A empresa interessada em participar do certame deverá encaminhar sua proposta, exclusivamente </w:t>
      </w:r>
      <w:r w:rsidRPr="00E27D52">
        <w:rPr>
          <w:rFonts w:ascii="Arial Narrow" w:eastAsia="Arial Unicode MS" w:hAnsi="Arial Narrow" w:cs="Arial Unicode MS"/>
        </w:rPr>
        <w:t>por meio eletrônico</w:t>
      </w:r>
      <w:r w:rsidRPr="00E27D52">
        <w:rPr>
          <w:rFonts w:ascii="Arial Narrow" w:eastAsia="Arial Unicode MS" w:hAnsi="Arial Narrow" w:cs="Arial Unicode MS"/>
          <w:bCs/>
        </w:rPr>
        <w:t xml:space="preserve">, </w:t>
      </w:r>
      <w:r w:rsidRPr="00E27D52">
        <w:rPr>
          <w:rFonts w:ascii="Arial Narrow" w:eastAsia="Arial Unicode MS" w:hAnsi="Arial Narrow" w:cs="Arial Unicode MS"/>
        </w:rPr>
        <w:t>através</w:t>
      </w:r>
      <w:r w:rsidRPr="00E27D52">
        <w:rPr>
          <w:rFonts w:ascii="Arial Narrow" w:eastAsia="Arial Unicode MS" w:hAnsi="Arial Narrow" w:cs="Arial Unicode MS"/>
          <w:bCs/>
        </w:rPr>
        <w:t xml:space="preserve"> do site </w:t>
      </w:r>
      <w:hyperlink r:id="rId10" w:history="1">
        <w:r w:rsidRPr="00E27D52">
          <w:rPr>
            <w:rStyle w:val="Hyperlink"/>
            <w:rFonts w:ascii="Arial Narrow" w:eastAsia="Arial Unicode MS" w:hAnsi="Arial Narrow" w:cs="Arial Unicode MS"/>
            <w:bCs/>
          </w:rPr>
          <w:t>www.comprasnet.gov.br</w:t>
        </w:r>
      </w:hyperlink>
      <w:r w:rsidRPr="00E27D52">
        <w:rPr>
          <w:rFonts w:ascii="Arial Narrow" w:eastAsia="Arial Unicode MS" w:hAnsi="Arial Narrow" w:cs="Arial Unicode MS"/>
          <w:bCs/>
        </w:rPr>
        <w:t>, a partir da data da liberação do edital até</w:t>
      </w:r>
      <w:r w:rsidRPr="00E27D52">
        <w:rPr>
          <w:rFonts w:ascii="Arial Narrow" w:eastAsia="Arial Unicode MS" w:hAnsi="Arial Narrow" w:cs="Arial Unicode MS"/>
        </w:rPr>
        <w:t xml:space="preserve"> a data da abertura.</w:t>
      </w:r>
    </w:p>
    <w:p w:rsidR="00DE2FB4" w:rsidRPr="00E27D52" w:rsidRDefault="00DE2FB4" w:rsidP="008C47D4">
      <w:pPr>
        <w:jc w:val="both"/>
        <w:rPr>
          <w:rFonts w:ascii="Arial Narrow" w:eastAsia="Arial Unicode MS" w:hAnsi="Arial Narrow" w:cs="Arial Unicode MS"/>
        </w:rPr>
      </w:pPr>
    </w:p>
    <w:p w:rsidR="00127FDC" w:rsidRPr="00E27D52" w:rsidRDefault="00DE2FB4" w:rsidP="008C47D4">
      <w:pPr>
        <w:pStyle w:val="A060165"/>
        <w:rPr>
          <w:rFonts w:ascii="Arial Narrow" w:eastAsia="Arial Unicode MS" w:hAnsi="Arial Narrow" w:cs="Arial Unicode MS"/>
          <w:u w:val="single"/>
        </w:rPr>
      </w:pPr>
      <w:r w:rsidRPr="00E27D52">
        <w:rPr>
          <w:rFonts w:ascii="Arial Narrow" w:eastAsia="Arial Unicode MS" w:hAnsi="Arial Narrow" w:cs="Arial Unicode MS"/>
        </w:rPr>
        <w:t xml:space="preserve">5.2 - Após a etapa de lances, a empresa vencedora será convocada pelo Pregoeiro para enviar, em arquivo anexo, em campo próprio disponibilizado pelo </w:t>
      </w:r>
      <w:proofErr w:type="spellStart"/>
      <w:r w:rsidRPr="00E27D52">
        <w:rPr>
          <w:rFonts w:ascii="Arial Narrow" w:eastAsia="Arial Unicode MS" w:hAnsi="Arial Narrow" w:cs="Arial Unicode MS"/>
        </w:rPr>
        <w:t>Comprasnet</w:t>
      </w:r>
      <w:proofErr w:type="spellEnd"/>
      <w:r w:rsidRPr="00E27D52">
        <w:rPr>
          <w:rFonts w:ascii="Arial Narrow" w:eastAsia="Arial Unicode MS" w:hAnsi="Arial Narrow" w:cs="Arial Unicode MS"/>
        </w:rPr>
        <w:t xml:space="preserve">, ou via fax ou e-mail, </w:t>
      </w:r>
      <w:r w:rsidRPr="00E27D52">
        <w:rPr>
          <w:rFonts w:ascii="Arial Narrow" w:eastAsia="Arial Unicode MS" w:hAnsi="Arial Narrow" w:cs="Arial Unicode MS"/>
          <w:u w:val="single"/>
        </w:rPr>
        <w:t xml:space="preserve">a proposta, </w:t>
      </w:r>
      <w:r w:rsidR="00127FDC" w:rsidRPr="00E27D52">
        <w:rPr>
          <w:rFonts w:ascii="Arial Narrow" w:eastAsia="Arial Unicode MS" w:hAnsi="Arial Narrow" w:cs="Arial Unicode MS"/>
          <w:u w:val="single"/>
        </w:rPr>
        <w:t>acompanhada dos seguintes anexos:</w:t>
      </w:r>
    </w:p>
    <w:p w:rsidR="00127FDC" w:rsidRPr="00E27D52" w:rsidRDefault="00127FDC" w:rsidP="008C47D4">
      <w:pPr>
        <w:pStyle w:val="A060165"/>
        <w:rPr>
          <w:rFonts w:ascii="Arial Narrow" w:eastAsia="Arial Unicode MS" w:hAnsi="Arial Narrow" w:cs="Arial Unicode MS"/>
          <w:u w:val="single"/>
        </w:rPr>
      </w:pPr>
    </w:p>
    <w:p w:rsidR="002E73D1" w:rsidRPr="00E27D52" w:rsidRDefault="00127FDC" w:rsidP="00F32E83">
      <w:pPr>
        <w:pStyle w:val="A060165"/>
        <w:ind w:left="851"/>
        <w:rPr>
          <w:rFonts w:ascii="Arial Narrow" w:eastAsia="Arial Unicode MS" w:hAnsi="Arial Narrow" w:cs="Arial Unicode MS"/>
        </w:rPr>
      </w:pPr>
      <w:r w:rsidRPr="00E27D52">
        <w:rPr>
          <w:rFonts w:ascii="Arial Narrow" w:eastAsia="Arial Unicode MS" w:hAnsi="Arial Narrow" w:cs="Arial Unicode MS"/>
          <w:b/>
        </w:rPr>
        <w:t>a)</w:t>
      </w:r>
      <w:r w:rsidRPr="00E27D52">
        <w:rPr>
          <w:rFonts w:ascii="Arial Narrow" w:eastAsia="Arial Unicode MS" w:hAnsi="Arial Narrow" w:cs="Arial Unicode MS"/>
          <w:u w:val="single"/>
        </w:rPr>
        <w:t xml:space="preserve"> </w:t>
      </w:r>
      <w:r w:rsidR="00DE2FB4" w:rsidRPr="00E27D52">
        <w:rPr>
          <w:rFonts w:ascii="Arial Narrow" w:eastAsia="Arial Unicode MS" w:hAnsi="Arial Narrow" w:cs="Arial Unicode MS"/>
          <w:u w:val="single"/>
        </w:rPr>
        <w:t xml:space="preserve">PLANILHA ORÇAMENTÁRIA, </w:t>
      </w:r>
      <w:r w:rsidRPr="00E27D52">
        <w:rPr>
          <w:rFonts w:ascii="Arial Narrow" w:eastAsia="Arial Unicode MS" w:hAnsi="Arial Narrow" w:cs="Arial Unicode MS"/>
          <w:u w:val="single"/>
        </w:rPr>
        <w:t xml:space="preserve">conforme modelo ANEXO II do Edital, </w:t>
      </w:r>
      <w:r w:rsidR="00DE2FB4" w:rsidRPr="00E27D52">
        <w:rPr>
          <w:rFonts w:ascii="Arial Narrow" w:eastAsia="Arial Unicode MS" w:hAnsi="Arial Narrow" w:cs="Arial Unicode MS"/>
          <w:u w:val="single"/>
        </w:rPr>
        <w:t>ajustada ao valor do lance ou da negociação realizada com o Pregoeiro</w:t>
      </w:r>
      <w:r w:rsidRPr="00E27D52">
        <w:rPr>
          <w:rFonts w:ascii="Arial Narrow" w:eastAsia="Arial Unicode MS" w:hAnsi="Arial Narrow" w:cs="Arial Unicode MS"/>
        </w:rPr>
        <w:t xml:space="preserve">, </w:t>
      </w:r>
      <w:r w:rsidR="00DE2FB4" w:rsidRPr="00E27D52">
        <w:rPr>
          <w:rFonts w:ascii="Arial Narrow" w:eastAsia="Arial Unicode MS" w:hAnsi="Arial Narrow" w:cs="Arial Unicode MS"/>
          <w:bCs/>
        </w:rPr>
        <w:t>apresentada de forma clara e objetiva, em conformidade com o instrumento convocatório, devendo conter todos os elementos que influenciam no valor final da contratação, devendo, obrigatoriamente, conter</w:t>
      </w:r>
      <w:r w:rsidR="00DE2FB4" w:rsidRPr="00E27D52">
        <w:rPr>
          <w:rFonts w:ascii="Arial Narrow" w:eastAsia="Arial Unicode MS" w:hAnsi="Arial Narrow" w:cs="Arial Unicode MS"/>
        </w:rPr>
        <w:t>:</w:t>
      </w:r>
      <w:r w:rsidRPr="00E27D52">
        <w:rPr>
          <w:rFonts w:ascii="Arial Narrow" w:eastAsia="Arial Unicode MS" w:hAnsi="Arial Narrow" w:cs="Arial Unicode MS"/>
        </w:rPr>
        <w:t xml:space="preserve"> </w:t>
      </w:r>
    </w:p>
    <w:p w:rsidR="002E73D1" w:rsidRPr="00E27D52" w:rsidRDefault="00FA6921" w:rsidP="00C641C1">
      <w:pPr>
        <w:pStyle w:val="A060165"/>
        <w:ind w:left="851"/>
        <w:rPr>
          <w:rFonts w:ascii="Arial Narrow" w:eastAsia="Arial Unicode MS" w:hAnsi="Arial Narrow" w:cs="Arial Unicode MS"/>
        </w:rPr>
      </w:pPr>
      <w:proofErr w:type="gramStart"/>
      <w:r w:rsidRPr="00E27D52">
        <w:rPr>
          <w:rFonts w:ascii="Arial Narrow" w:eastAsia="Arial Unicode MS" w:hAnsi="Arial Narrow" w:cs="Arial Unicode MS"/>
          <w:b/>
          <w:bCs/>
        </w:rPr>
        <w:t>1</w:t>
      </w:r>
      <w:proofErr w:type="gramEnd"/>
      <w:r w:rsidR="00DE2FB4" w:rsidRPr="00E27D52">
        <w:rPr>
          <w:rFonts w:ascii="Arial Narrow" w:eastAsia="Arial Unicode MS" w:hAnsi="Arial Narrow" w:cs="Arial Unicode MS"/>
          <w:b/>
          <w:bCs/>
        </w:rPr>
        <w:t>) razão social</w:t>
      </w:r>
      <w:r w:rsidR="00DE2FB4" w:rsidRPr="00E27D52">
        <w:rPr>
          <w:rFonts w:ascii="Arial Narrow" w:eastAsia="Arial Unicode MS" w:hAnsi="Arial Narrow" w:cs="Arial Unicode MS"/>
        </w:rPr>
        <w:t xml:space="preserve"> completa da licitante e número do CNPJ;</w:t>
      </w:r>
      <w:r w:rsidR="00127FDC" w:rsidRPr="00E27D52">
        <w:rPr>
          <w:rFonts w:ascii="Arial Narrow" w:eastAsia="Arial Unicode MS" w:hAnsi="Arial Narrow" w:cs="Arial Unicode MS"/>
        </w:rPr>
        <w:t xml:space="preserve"> </w:t>
      </w:r>
    </w:p>
    <w:p w:rsidR="002E73D1" w:rsidRPr="00E27D52" w:rsidRDefault="00FA6921" w:rsidP="00C641C1">
      <w:pPr>
        <w:pStyle w:val="A060165"/>
        <w:ind w:left="851"/>
        <w:rPr>
          <w:rFonts w:ascii="Arial Narrow" w:eastAsia="Arial Unicode MS" w:hAnsi="Arial Narrow" w:cs="Arial Unicode MS"/>
        </w:rPr>
      </w:pPr>
      <w:proofErr w:type="gramStart"/>
      <w:r w:rsidRPr="00E27D52">
        <w:rPr>
          <w:rFonts w:ascii="Arial Narrow" w:eastAsia="Arial Unicode MS" w:hAnsi="Arial Narrow" w:cs="Arial Unicode MS"/>
          <w:b/>
          <w:bCs/>
        </w:rPr>
        <w:t>2</w:t>
      </w:r>
      <w:proofErr w:type="gramEnd"/>
      <w:r w:rsidR="00DE2FB4" w:rsidRPr="00E27D52">
        <w:rPr>
          <w:rFonts w:ascii="Arial Narrow" w:eastAsia="Arial Unicode MS" w:hAnsi="Arial Narrow" w:cs="Arial Unicode MS"/>
          <w:b/>
          <w:bCs/>
        </w:rPr>
        <w:t>) preço unitário e total</w:t>
      </w:r>
      <w:r w:rsidR="00DE2FB4" w:rsidRPr="00E27D52">
        <w:rPr>
          <w:rFonts w:ascii="Arial Narrow" w:eastAsia="Arial Unicode MS" w:hAnsi="Arial Narrow" w:cs="Arial Unicode MS"/>
        </w:rPr>
        <w:t>, indicado em moeda corrente nacional;</w:t>
      </w:r>
      <w:r w:rsidR="00127FDC" w:rsidRPr="00E27D52">
        <w:rPr>
          <w:rFonts w:ascii="Arial Narrow" w:eastAsia="Arial Unicode MS" w:hAnsi="Arial Narrow" w:cs="Arial Unicode MS"/>
        </w:rPr>
        <w:t xml:space="preserve"> </w:t>
      </w:r>
    </w:p>
    <w:p w:rsidR="00DE2FB4" w:rsidRPr="00E27D52" w:rsidRDefault="00FA6921" w:rsidP="00C641C1">
      <w:pPr>
        <w:pStyle w:val="A060165"/>
        <w:ind w:left="851"/>
        <w:rPr>
          <w:rFonts w:ascii="Arial Narrow" w:eastAsia="Arial Unicode MS" w:hAnsi="Arial Narrow" w:cs="Arial Unicode MS"/>
        </w:rPr>
      </w:pPr>
      <w:proofErr w:type="gramStart"/>
      <w:r w:rsidRPr="00E27D52">
        <w:rPr>
          <w:rFonts w:ascii="Arial Narrow" w:eastAsia="Arial Unicode MS" w:hAnsi="Arial Narrow" w:cs="Arial Unicode MS"/>
          <w:b/>
          <w:bCs/>
        </w:rPr>
        <w:t>3</w:t>
      </w:r>
      <w:proofErr w:type="gramEnd"/>
      <w:r w:rsidR="00DE2FB4" w:rsidRPr="00E27D52">
        <w:rPr>
          <w:rFonts w:ascii="Arial Narrow" w:eastAsia="Arial Unicode MS" w:hAnsi="Arial Narrow" w:cs="Arial Unicode MS"/>
          <w:b/>
          <w:bCs/>
        </w:rPr>
        <w:t>)</w:t>
      </w:r>
      <w:r w:rsidR="00DE2FB4" w:rsidRPr="00E27D52">
        <w:rPr>
          <w:rFonts w:ascii="Arial Narrow" w:eastAsia="Arial Unicode MS" w:hAnsi="Arial Narrow" w:cs="Arial Unicode MS"/>
        </w:rPr>
        <w:t xml:space="preserve"> </w:t>
      </w:r>
      <w:r w:rsidR="00DE2FB4" w:rsidRPr="00E27D52">
        <w:rPr>
          <w:rFonts w:ascii="Arial Narrow" w:eastAsia="Arial Unicode MS" w:hAnsi="Arial Narrow" w:cs="Arial Unicode MS"/>
          <w:b/>
          <w:bCs/>
        </w:rPr>
        <w:t>prazo de validade da proposta</w:t>
      </w:r>
      <w:r w:rsidR="00DE2FB4" w:rsidRPr="00E27D52">
        <w:rPr>
          <w:rFonts w:ascii="Arial Narrow" w:eastAsia="Arial Unicode MS" w:hAnsi="Arial Narrow" w:cs="Arial Unicode MS"/>
        </w:rPr>
        <w:t xml:space="preserve"> não inferior a 60 (sessenta) dias, con</w:t>
      </w:r>
      <w:r w:rsidR="002C3F11" w:rsidRPr="00E27D52">
        <w:rPr>
          <w:rFonts w:ascii="Arial Narrow" w:eastAsia="Arial Unicode MS" w:hAnsi="Arial Narrow" w:cs="Arial Unicode MS"/>
        </w:rPr>
        <w:t>tados do encerramento do pregão.</w:t>
      </w:r>
    </w:p>
    <w:p w:rsidR="00127FDC" w:rsidRPr="00E27D52" w:rsidRDefault="00127FDC" w:rsidP="00C641C1">
      <w:pPr>
        <w:pStyle w:val="A060165"/>
        <w:ind w:left="851"/>
        <w:rPr>
          <w:rFonts w:ascii="Arial Narrow" w:eastAsia="Arial Unicode MS" w:hAnsi="Arial Narrow" w:cs="Arial Unicode MS"/>
        </w:rPr>
      </w:pPr>
    </w:p>
    <w:p w:rsidR="00127FDC" w:rsidRPr="00F32E83" w:rsidRDefault="00127FDC" w:rsidP="00C641C1">
      <w:pPr>
        <w:pStyle w:val="A150165"/>
        <w:ind w:left="851" w:firstLine="5"/>
        <w:rPr>
          <w:rFonts w:ascii="Arial Narrow" w:hAnsi="Arial Narrow"/>
          <w:color w:val="auto"/>
        </w:rPr>
      </w:pPr>
      <w:r w:rsidRPr="00F32E83">
        <w:rPr>
          <w:rFonts w:ascii="Arial Narrow" w:eastAsia="Arial Unicode MS" w:hAnsi="Arial Narrow" w:cs="Arial Unicode MS"/>
          <w:b/>
        </w:rPr>
        <w:t>b)</w:t>
      </w:r>
      <w:r w:rsidRPr="00F32E83">
        <w:rPr>
          <w:rFonts w:ascii="Arial Narrow" w:eastAsia="Arial Unicode MS" w:hAnsi="Arial Narrow" w:cs="Arial Unicode MS"/>
        </w:rPr>
        <w:t xml:space="preserve"> </w:t>
      </w:r>
      <w:r w:rsidRPr="00F32E83">
        <w:rPr>
          <w:rFonts w:ascii="Arial Narrow" w:hAnsi="Arial Narrow"/>
          <w:u w:val="single"/>
        </w:rPr>
        <w:t>APRESENTAÇÃO DOS ITENS DE COMPOSIÇÃO DO BDI</w:t>
      </w:r>
      <w:r w:rsidR="000D4DA0" w:rsidRPr="00F32E83">
        <w:rPr>
          <w:rFonts w:ascii="Arial Narrow" w:hAnsi="Arial Narrow"/>
          <w:u w:val="single"/>
        </w:rPr>
        <w:t xml:space="preserve"> (para edificações e equipamentos)</w:t>
      </w:r>
      <w:r w:rsidRPr="00F32E83">
        <w:rPr>
          <w:rFonts w:ascii="Arial Narrow" w:hAnsi="Arial Narrow"/>
        </w:rPr>
        <w:t xml:space="preserve">, explicitada em folha separada, conforme modelo ANEXO </w:t>
      </w:r>
      <w:r w:rsidR="00F648E8">
        <w:rPr>
          <w:rFonts w:ascii="Arial Narrow" w:hAnsi="Arial Narrow"/>
        </w:rPr>
        <w:t>III</w:t>
      </w:r>
      <w:r w:rsidRPr="00F32E83">
        <w:rPr>
          <w:rFonts w:ascii="Arial Narrow" w:hAnsi="Arial Narrow"/>
        </w:rPr>
        <w:t xml:space="preserve"> do Edital</w:t>
      </w:r>
      <w:r w:rsidRPr="00F32E83">
        <w:rPr>
          <w:rFonts w:ascii="Arial Narrow" w:hAnsi="Arial Narrow"/>
          <w:color w:val="auto"/>
        </w:rPr>
        <w:t>;</w:t>
      </w:r>
    </w:p>
    <w:p w:rsidR="00127FDC" w:rsidRPr="00F32E83" w:rsidRDefault="00127FDC" w:rsidP="00C641C1">
      <w:pPr>
        <w:pStyle w:val="A060165"/>
        <w:ind w:left="851"/>
        <w:rPr>
          <w:rFonts w:ascii="Arial Narrow" w:eastAsia="Arial Unicode MS" w:hAnsi="Arial Narrow" w:cs="Arial Unicode MS"/>
        </w:rPr>
      </w:pPr>
    </w:p>
    <w:p w:rsidR="00127FDC" w:rsidRPr="00F32E83" w:rsidRDefault="00127FDC" w:rsidP="00C641C1">
      <w:pPr>
        <w:tabs>
          <w:tab w:val="left" w:pos="9498"/>
        </w:tabs>
        <w:ind w:left="851" w:right="-3"/>
        <w:jc w:val="both"/>
        <w:rPr>
          <w:rFonts w:ascii="Arial Narrow" w:hAnsi="Arial Narrow"/>
        </w:rPr>
      </w:pPr>
      <w:r w:rsidRPr="00F32E83">
        <w:rPr>
          <w:rFonts w:ascii="Arial Narrow" w:eastAsia="Arial Unicode MS" w:hAnsi="Arial Narrow" w:cs="Arial Unicode MS"/>
          <w:b/>
        </w:rPr>
        <w:t>c)</w:t>
      </w:r>
      <w:r w:rsidR="002B637F">
        <w:rPr>
          <w:rFonts w:ascii="Arial Narrow" w:eastAsia="Arial Unicode MS" w:hAnsi="Arial Narrow" w:cs="Arial Unicode MS"/>
          <w:b/>
        </w:rPr>
        <w:t xml:space="preserve"> </w:t>
      </w:r>
      <w:r w:rsidR="002B637F" w:rsidRPr="00F32E83">
        <w:rPr>
          <w:rFonts w:ascii="Arial Narrow" w:hAnsi="Arial Narrow"/>
          <w:u w:val="single"/>
        </w:rPr>
        <w:t>COMPOSIÇÃO DOS ENCARGOS SOCIAIS DE HORISTAS E DE MENSALISTAS</w:t>
      </w:r>
      <w:r w:rsidR="002B637F" w:rsidRPr="00F32E83">
        <w:rPr>
          <w:rFonts w:ascii="Arial Narrow" w:eastAsia="Arial Unicode MS" w:hAnsi="Arial Narrow" w:cs="Arial Unicode MS"/>
        </w:rPr>
        <w:t>;</w:t>
      </w:r>
    </w:p>
    <w:p w:rsidR="00127FDC" w:rsidRPr="00F32E83" w:rsidRDefault="00127FDC" w:rsidP="00C641C1">
      <w:pPr>
        <w:tabs>
          <w:tab w:val="left" w:pos="9498"/>
        </w:tabs>
        <w:ind w:left="851" w:right="-3"/>
        <w:jc w:val="both"/>
        <w:rPr>
          <w:rFonts w:ascii="Arial Narrow" w:hAnsi="Arial Narrow"/>
        </w:rPr>
      </w:pPr>
    </w:p>
    <w:p w:rsidR="00127FDC" w:rsidRPr="00F32E83" w:rsidRDefault="00127FDC" w:rsidP="00C641C1">
      <w:pPr>
        <w:pStyle w:val="PargrafodaLista1"/>
        <w:tabs>
          <w:tab w:val="left" w:pos="0"/>
          <w:tab w:val="left" w:pos="900"/>
          <w:tab w:val="left" w:pos="1800"/>
          <w:tab w:val="left" w:pos="2700"/>
          <w:tab w:val="left" w:pos="3600"/>
          <w:tab w:val="left" w:pos="4500"/>
          <w:tab w:val="left" w:pos="5400"/>
          <w:tab w:val="left" w:pos="6300"/>
          <w:tab w:val="left" w:pos="7200"/>
          <w:tab w:val="left" w:pos="7371"/>
          <w:tab w:val="left" w:pos="8100"/>
          <w:tab w:val="left" w:pos="9000"/>
          <w:tab w:val="left" w:pos="9498"/>
          <w:tab w:val="left" w:pos="9900"/>
        </w:tabs>
        <w:ind w:left="851" w:right="-3"/>
        <w:jc w:val="both"/>
        <w:rPr>
          <w:rFonts w:ascii="Arial Narrow" w:hAnsi="Arial Narrow"/>
          <w:szCs w:val="24"/>
          <w:lang w:val="pt-BR"/>
        </w:rPr>
      </w:pPr>
      <w:r w:rsidRPr="00F32E83">
        <w:rPr>
          <w:rFonts w:ascii="Arial Narrow" w:hAnsi="Arial Narrow"/>
          <w:b/>
          <w:szCs w:val="24"/>
          <w:lang w:val="pt-BR"/>
        </w:rPr>
        <w:t xml:space="preserve">d) </w:t>
      </w:r>
      <w:r w:rsidR="002B637F" w:rsidRPr="002B637F">
        <w:rPr>
          <w:rFonts w:ascii="Arial Narrow" w:eastAsia="Arial Unicode MS" w:hAnsi="Arial Narrow" w:cs="Arial Unicode MS"/>
          <w:u w:val="single"/>
          <w:lang w:val="pt-BR"/>
        </w:rPr>
        <w:t>CRONOGRAMA FÍSICO-FINANCEIRO</w:t>
      </w:r>
      <w:r w:rsidRPr="00F32E83">
        <w:rPr>
          <w:rFonts w:ascii="Arial Narrow" w:hAnsi="Arial Narrow"/>
          <w:szCs w:val="24"/>
          <w:lang w:val="pt-BR"/>
        </w:rPr>
        <w:t>.</w:t>
      </w:r>
    </w:p>
    <w:p w:rsidR="00127FDC" w:rsidRPr="00F32E83" w:rsidRDefault="00127FDC" w:rsidP="008C47D4">
      <w:pPr>
        <w:pStyle w:val="A060165"/>
        <w:rPr>
          <w:rFonts w:ascii="Arial Narrow" w:eastAsia="Arial Unicode MS" w:hAnsi="Arial Narrow" w:cs="Arial Unicode MS"/>
        </w:rPr>
      </w:pPr>
    </w:p>
    <w:p w:rsidR="00DE2FB4" w:rsidRPr="00E27D52" w:rsidRDefault="00DE2FB4" w:rsidP="008C47D4">
      <w:pPr>
        <w:pStyle w:val="A150165"/>
        <w:ind w:firstLine="0"/>
        <w:rPr>
          <w:rFonts w:ascii="Arial Narrow" w:eastAsia="Arial Unicode MS" w:hAnsi="Arial Narrow" w:cs="Arial Unicode MS"/>
        </w:rPr>
      </w:pPr>
      <w:r w:rsidRPr="00F32E83">
        <w:rPr>
          <w:rFonts w:ascii="Arial Narrow" w:eastAsia="Arial Unicode MS" w:hAnsi="Arial Narrow" w:cs="Arial Unicode MS"/>
        </w:rPr>
        <w:t>5.3 - Na omissão dos dados especificados n</w:t>
      </w:r>
      <w:r w:rsidR="00C028FA" w:rsidRPr="00F32E83">
        <w:rPr>
          <w:rFonts w:ascii="Arial Narrow" w:eastAsia="Arial Unicode MS" w:hAnsi="Arial Narrow" w:cs="Arial Unicode MS"/>
        </w:rPr>
        <w:t xml:space="preserve">o </w:t>
      </w:r>
      <w:r w:rsidRPr="00F32E83">
        <w:rPr>
          <w:rFonts w:ascii="Arial Narrow" w:eastAsia="Arial Unicode MS" w:hAnsi="Arial Narrow" w:cs="Arial Unicode MS"/>
        </w:rPr>
        <w:t xml:space="preserve">subitem 5.2, </w:t>
      </w:r>
      <w:r w:rsidR="00C028FA" w:rsidRPr="00F32E83">
        <w:rPr>
          <w:rFonts w:ascii="Arial Narrow" w:eastAsia="Arial Unicode MS" w:hAnsi="Arial Narrow" w:cs="Arial Unicode MS"/>
        </w:rPr>
        <w:t>letra “</w:t>
      </w:r>
      <w:r w:rsidR="00C028FA" w:rsidRPr="00F32E83">
        <w:rPr>
          <w:rFonts w:ascii="Arial Narrow" w:eastAsia="Arial Unicode MS" w:hAnsi="Arial Narrow" w:cs="Arial Unicode MS"/>
          <w:b/>
        </w:rPr>
        <w:t>a</w:t>
      </w:r>
      <w:r w:rsidR="00C028FA" w:rsidRPr="00F32E83">
        <w:rPr>
          <w:rFonts w:ascii="Arial Narrow" w:eastAsia="Arial Unicode MS" w:hAnsi="Arial Narrow" w:cs="Arial Unicode MS"/>
        </w:rPr>
        <w:t xml:space="preserve">”, </w:t>
      </w:r>
      <w:r w:rsidR="00A46CC0" w:rsidRPr="00F32E83">
        <w:rPr>
          <w:rFonts w:ascii="Arial Narrow" w:eastAsia="Arial Unicode MS" w:hAnsi="Arial Narrow" w:cs="Arial Unicode MS"/>
        </w:rPr>
        <w:t xml:space="preserve">número "1", </w:t>
      </w:r>
      <w:r w:rsidRPr="00F32E83">
        <w:rPr>
          <w:rFonts w:ascii="Arial Narrow" w:eastAsia="Arial Unicode MS" w:hAnsi="Arial Narrow" w:cs="Arial Unicode MS"/>
        </w:rPr>
        <w:t>considerar-se-á o constante da documentação enviada a esta Seccional, e, no caso d</w:t>
      </w:r>
      <w:r w:rsidR="00C028FA" w:rsidRPr="00F32E83">
        <w:rPr>
          <w:rFonts w:ascii="Arial Narrow" w:eastAsia="Arial Unicode MS" w:hAnsi="Arial Narrow" w:cs="Arial Unicode MS"/>
        </w:rPr>
        <w:t xml:space="preserve">o número </w:t>
      </w:r>
      <w:r w:rsidRPr="00F32E83">
        <w:rPr>
          <w:rFonts w:ascii="Arial Narrow" w:eastAsia="Arial Unicode MS" w:hAnsi="Arial Narrow" w:cs="Arial Unicode MS"/>
        </w:rPr>
        <w:t>“</w:t>
      </w:r>
      <w:r w:rsidR="00C028FA" w:rsidRPr="00F32E83">
        <w:rPr>
          <w:rFonts w:ascii="Arial Narrow" w:eastAsia="Arial Unicode MS" w:hAnsi="Arial Narrow" w:cs="Arial Unicode MS"/>
          <w:b/>
          <w:bCs/>
        </w:rPr>
        <w:t>3</w:t>
      </w:r>
      <w:r w:rsidRPr="00F32E83">
        <w:rPr>
          <w:rFonts w:ascii="Arial Narrow" w:eastAsia="Arial Unicode MS" w:hAnsi="Arial Narrow" w:cs="Arial Unicode MS"/>
        </w:rPr>
        <w:t>”</w:t>
      </w:r>
      <w:r w:rsidR="00766C15" w:rsidRPr="00F32E83">
        <w:rPr>
          <w:rFonts w:ascii="Arial Narrow" w:eastAsia="Arial Unicode MS" w:hAnsi="Arial Narrow" w:cs="Arial Unicode MS"/>
        </w:rPr>
        <w:t xml:space="preserve">, </w:t>
      </w:r>
      <w:r w:rsidRPr="00F32E83">
        <w:rPr>
          <w:rFonts w:ascii="Arial Narrow" w:eastAsia="Arial Unicode MS" w:hAnsi="Arial Narrow" w:cs="Arial Unicode MS"/>
        </w:rPr>
        <w:t>o prazo mínimo estipulado neste Edital.</w:t>
      </w:r>
    </w:p>
    <w:p w:rsidR="00DE2FB4" w:rsidRPr="00E27D52" w:rsidRDefault="00DE2FB4" w:rsidP="008C47D4">
      <w:pPr>
        <w:pStyle w:val="A150165"/>
        <w:ind w:firstLine="0"/>
        <w:rPr>
          <w:rFonts w:ascii="Arial Narrow" w:eastAsia="Arial Unicode MS" w:hAnsi="Arial Narrow" w:cs="Arial Unicode MS"/>
          <w:snapToGrid w:val="0"/>
        </w:rPr>
      </w:pPr>
    </w:p>
    <w:p w:rsidR="00DE2FB4" w:rsidRPr="00E27D52" w:rsidRDefault="00DE2FB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snapToGrid w:val="0"/>
        </w:rPr>
        <w:t>5.3 - Em nenhuma hipótese poderão ser alteradas as condições de pagamento, prazos ou outra qualquer que importe modificação dos termos da proposta apresentada, salvo no que tange aos preços ofertados, os quais somente poderão ser reduzidos quando da fase de lances ou negociação direta durante o certame.</w:t>
      </w:r>
    </w:p>
    <w:p w:rsidR="00DE2FB4" w:rsidRPr="00E27D52" w:rsidRDefault="00DE2FB4" w:rsidP="008C47D4">
      <w:pPr>
        <w:pStyle w:val="A150165"/>
        <w:ind w:firstLine="0"/>
        <w:rPr>
          <w:rFonts w:ascii="Arial Narrow" w:eastAsia="Arial Unicode MS" w:hAnsi="Arial Narrow" w:cs="Arial Unicode MS"/>
        </w:rPr>
      </w:pPr>
    </w:p>
    <w:p w:rsidR="00DE2FB4" w:rsidRPr="00E27D52" w:rsidRDefault="00DE2FB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5.4 - O licitante se responsabilizará por todas as transações que forem efetuadas em seu nome no sistema eletrônico, assumindo como firmes e verdadeiras suas propostas, assim como os lances inseridos durante a sessão pública.</w:t>
      </w:r>
    </w:p>
    <w:p w:rsidR="00DE2FB4" w:rsidRPr="00E27D52" w:rsidRDefault="00DE2FB4" w:rsidP="008C47D4">
      <w:pPr>
        <w:pStyle w:val="A150165"/>
        <w:ind w:firstLine="0"/>
        <w:rPr>
          <w:rFonts w:ascii="Arial Narrow" w:eastAsia="Arial Unicode MS" w:hAnsi="Arial Narrow" w:cs="Arial Unicode MS"/>
        </w:rPr>
      </w:pPr>
    </w:p>
    <w:p w:rsidR="00DE2FB4" w:rsidRPr="00E27D52" w:rsidRDefault="00DE2FB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5.5 -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E2FB4" w:rsidRPr="00E27D52" w:rsidRDefault="00DE2FB4" w:rsidP="008C47D4">
      <w:pPr>
        <w:pStyle w:val="A150165"/>
        <w:ind w:firstLine="0"/>
        <w:rPr>
          <w:rFonts w:ascii="Arial Narrow" w:eastAsia="Arial Unicode MS" w:hAnsi="Arial Narrow" w:cs="Arial Unicode MS"/>
        </w:rPr>
      </w:pPr>
    </w:p>
    <w:p w:rsidR="00DE2FB4" w:rsidRPr="00E27D52" w:rsidRDefault="00DE2FB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5.6 - Os preços cotados deverão ser líquidos, devendo estar neles incluídas todas as despesas com impostos, taxas, fretes, seguros, embalagens e demais encargos, de </w:t>
      </w:r>
      <w:proofErr w:type="gramStart"/>
      <w:r w:rsidRPr="00E27D52">
        <w:rPr>
          <w:rFonts w:ascii="Arial Narrow" w:eastAsia="Arial Unicode MS" w:hAnsi="Arial Narrow" w:cs="Arial Unicode MS"/>
        </w:rPr>
        <w:t>quaisquer natureza</w:t>
      </w:r>
      <w:proofErr w:type="gramEnd"/>
      <w:r w:rsidRPr="00E27D52">
        <w:rPr>
          <w:rFonts w:ascii="Arial Narrow" w:eastAsia="Arial Unicode MS" w:hAnsi="Arial Narrow" w:cs="Arial Unicode MS"/>
        </w:rPr>
        <w:t>, que se façam indispensáveis à perfeita execução do objeto desta licitação, já deduzidos os abatimentos eventualmente concedidos.</w:t>
      </w:r>
    </w:p>
    <w:p w:rsidR="00DE2FB4" w:rsidRPr="00E27D52" w:rsidRDefault="00DE2FB4" w:rsidP="008C47D4">
      <w:pPr>
        <w:pStyle w:val="A150165"/>
        <w:ind w:firstLine="0"/>
        <w:rPr>
          <w:rFonts w:ascii="Arial Narrow" w:eastAsia="Arial Unicode MS" w:hAnsi="Arial Narrow" w:cs="Arial Unicode MS"/>
        </w:rPr>
      </w:pPr>
    </w:p>
    <w:p w:rsidR="00DE2FB4" w:rsidRPr="00E27D52" w:rsidRDefault="00DE2FB4" w:rsidP="008C47D4">
      <w:pPr>
        <w:jc w:val="both"/>
        <w:rPr>
          <w:rFonts w:ascii="Arial Narrow" w:eastAsia="Arial Unicode MS" w:hAnsi="Arial Narrow" w:cs="Arial Unicode MS"/>
        </w:rPr>
      </w:pPr>
      <w:r w:rsidRPr="00E27D52">
        <w:rPr>
          <w:rFonts w:ascii="Arial Narrow" w:eastAsia="Arial Unicode MS" w:hAnsi="Arial Narrow" w:cs="Arial Unicode MS"/>
        </w:rPr>
        <w:t>5.7 - Até a abertura da sessão, os licitantes poderão retirar ou substituir a proposta anteriormente apresentada.</w:t>
      </w:r>
    </w:p>
    <w:p w:rsidR="00DE2FB4" w:rsidRPr="00E27D52" w:rsidRDefault="00DE2FB4" w:rsidP="008C47D4">
      <w:pPr>
        <w:jc w:val="both"/>
        <w:rPr>
          <w:rFonts w:ascii="Arial Narrow" w:eastAsia="Arial Unicode MS" w:hAnsi="Arial Narrow" w:cs="Arial Unicode MS"/>
        </w:rPr>
      </w:pPr>
    </w:p>
    <w:p w:rsidR="00DE2FB4" w:rsidRPr="00E27D52" w:rsidRDefault="00DE2FB4"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rPr>
        <w:t>5.8 - Após a abertura da sessão, não cabe desistência da proposta.</w:t>
      </w:r>
    </w:p>
    <w:p w:rsidR="00DE2FB4" w:rsidRPr="00E27D52" w:rsidRDefault="00DE2FB4" w:rsidP="008C47D4">
      <w:pPr>
        <w:jc w:val="both"/>
        <w:rPr>
          <w:rFonts w:ascii="Arial Narrow" w:eastAsia="Arial Unicode MS" w:hAnsi="Arial Narrow" w:cs="Arial Unicode MS"/>
        </w:rPr>
      </w:pPr>
    </w:p>
    <w:p w:rsidR="00DE2FB4" w:rsidRPr="00E27D52" w:rsidRDefault="00DE2FB4" w:rsidP="008C47D4">
      <w:pPr>
        <w:jc w:val="both"/>
        <w:rPr>
          <w:rFonts w:ascii="Arial Narrow" w:eastAsia="Arial Unicode MS" w:hAnsi="Arial Narrow" w:cs="Arial Unicode MS"/>
        </w:rPr>
      </w:pPr>
      <w:r w:rsidRPr="00E27D52">
        <w:rPr>
          <w:rFonts w:ascii="Arial Narrow" w:eastAsia="Arial Unicode MS" w:hAnsi="Arial Narrow" w:cs="Arial Unicode MS"/>
        </w:rPr>
        <w:lastRenderedPageBreak/>
        <w:t>5.9 - Não será permitida a cotação de quantidades inferiores àquelas compreendidas no ANEXO I deste Edital.</w:t>
      </w:r>
    </w:p>
    <w:p w:rsidR="00DE2FB4" w:rsidRPr="00E27D52" w:rsidRDefault="00DE2FB4" w:rsidP="008C47D4">
      <w:pPr>
        <w:pStyle w:val="BodyText21"/>
        <w:widowControl/>
        <w:rPr>
          <w:rFonts w:ascii="Arial Narrow" w:eastAsia="Arial Unicode MS" w:hAnsi="Arial Narrow" w:cs="Arial Unicode MS"/>
          <w:snapToGrid w:val="0"/>
          <w:szCs w:val="24"/>
        </w:rPr>
      </w:pPr>
    </w:p>
    <w:p w:rsidR="00D039E9" w:rsidRPr="00E27D52" w:rsidRDefault="00DE2FB4" w:rsidP="008C47D4">
      <w:pPr>
        <w:jc w:val="both"/>
        <w:rPr>
          <w:rFonts w:ascii="Arial Narrow" w:eastAsia="Arial Unicode MS" w:hAnsi="Arial Narrow" w:cs="Arial Unicode MS"/>
        </w:rPr>
      </w:pPr>
      <w:r w:rsidRPr="00E27D52">
        <w:rPr>
          <w:rFonts w:ascii="Arial Narrow" w:eastAsia="Arial Unicode MS" w:hAnsi="Arial Narrow" w:cs="Arial Unicode MS"/>
        </w:rPr>
        <w:t xml:space="preserve">5.10 - Os preços propostos e levados em consideração para efeito de julgamento serão de exclusiva e total responsabilidade da licitante, não lhe cabendo, nesse caso, o direito de, </w:t>
      </w:r>
      <w:proofErr w:type="gramStart"/>
      <w:r w:rsidRPr="00E27D52">
        <w:rPr>
          <w:rFonts w:ascii="Arial Narrow" w:eastAsia="Arial Unicode MS" w:hAnsi="Arial Narrow" w:cs="Arial Unicode MS"/>
        </w:rPr>
        <w:t>após</w:t>
      </w:r>
      <w:proofErr w:type="gramEnd"/>
      <w:r w:rsidRPr="00E27D52">
        <w:rPr>
          <w:rFonts w:ascii="Arial Narrow" w:eastAsia="Arial Unicode MS" w:hAnsi="Arial Narrow" w:cs="Arial Unicode MS"/>
        </w:rPr>
        <w:t xml:space="preserve"> encerrada a fase de lances, pleitear qualquer alteração.</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b/>
          <w:bCs/>
          <w:u w:val="single"/>
        </w:rPr>
      </w:pPr>
      <w:r w:rsidRPr="00E27D52">
        <w:rPr>
          <w:rFonts w:ascii="Arial Narrow" w:eastAsia="Arial Unicode MS" w:hAnsi="Arial Narrow" w:cs="Arial Unicode MS"/>
          <w:b/>
          <w:bCs/>
          <w:u w:val="single"/>
        </w:rPr>
        <w:t>6. DO INÍCIO DA SESSÃO PÚBLICA</w:t>
      </w:r>
    </w:p>
    <w:p w:rsidR="00696066" w:rsidRPr="00E27D52" w:rsidRDefault="00C028FA"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rPr>
        <w:t xml:space="preserve">6.1 - A partir das </w:t>
      </w:r>
      <w:r w:rsidR="004A057E">
        <w:rPr>
          <w:rFonts w:ascii="Arial Narrow" w:eastAsia="Arial Unicode MS" w:hAnsi="Arial Narrow" w:cs="Arial Unicode MS"/>
        </w:rPr>
        <w:t>1</w:t>
      </w:r>
      <w:r w:rsidR="00C641C1">
        <w:rPr>
          <w:rFonts w:ascii="Arial Narrow" w:eastAsia="Arial Unicode MS" w:hAnsi="Arial Narrow" w:cs="Arial Unicode MS"/>
        </w:rPr>
        <w:t>1</w:t>
      </w:r>
      <w:r w:rsidR="00180BA3" w:rsidRPr="00E27D52">
        <w:rPr>
          <w:rFonts w:ascii="Arial Narrow" w:eastAsia="Arial Unicode MS" w:hAnsi="Arial Narrow" w:cs="Arial Unicode MS"/>
        </w:rPr>
        <w:t xml:space="preserve">h30min </w:t>
      </w:r>
      <w:r w:rsidR="00696066" w:rsidRPr="00E27D52">
        <w:rPr>
          <w:rFonts w:ascii="Arial Narrow" w:eastAsia="Arial Unicode MS" w:hAnsi="Arial Narrow" w:cs="Arial Unicode MS"/>
        </w:rPr>
        <w:t>(horário de Brasília) terá início a sessão pública do Pregão Eletrônico, quando o Pregoeiro verificará as propostas apresentadas, desclassificando aquelas que não estejam em conformidade com os requisitos estabelecidos no Edital.</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696066"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rPr>
        <w:t>6.2 - A desclassificação de proposta será sempre fundamentada e registrada no sistema, com acompanhamento em tempo real por todos os participantes.</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696066"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rPr>
        <w:t>6.3 - O sistema ordenará, automaticamente, as propostas classificadas pelo Pregoeiro, sendo que somente estas participarão da fase de lance.</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696066"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rPr>
        <w:t>6.4 - Classificadas as propostas, o Pregoeiro dará início à fase competitiva, quando então as licitantes poderão encaminhar lances exclusivamente por meio do sistema eletrônico.</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6.5 - Os licitantes deverão, durante a Sessão Pública do Pregão Eletrônico, atentar para as informações e recomendações efetuadas pelo pregoeiro, não cabendo alegações posteriores de desconhecimento.</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b/>
          <w:bCs/>
          <w:u w:val="single"/>
        </w:rPr>
      </w:pPr>
      <w:r w:rsidRPr="00E27D52">
        <w:rPr>
          <w:rFonts w:ascii="Arial Narrow" w:eastAsia="Arial Unicode MS" w:hAnsi="Arial Narrow" w:cs="Arial Unicode MS"/>
          <w:b/>
          <w:bCs/>
          <w:u w:val="single"/>
        </w:rPr>
        <w:t>7. DA ETAPA DE LANCES</w:t>
      </w: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7.1 - Classificadas as propostas, o pregoeiro dará início à fase competitiva, quando então os licitantes poderão encaminhar lances exclusivamente por meio do sistema eletrônico, sendo a licitante imediatamente informada de seu registro e valor.</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7.2 - Os licitantes poderão oferecer lances sucessivos, observando o horário fixado e as regras de aceitação.</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7.3 - Só serão aceitos os lances cujos valores forem inferiores ao último lance que tenha sido anteriormente registrado no sistema.</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7.4 - Não serão aceitos dois ou mais lances de mesmo valor, prevalecendo aquele que for recebido e registrado em primeiro lugar.</w:t>
      </w:r>
    </w:p>
    <w:p w:rsidR="000A7806" w:rsidRPr="00E27D52" w:rsidRDefault="000A7806" w:rsidP="008C47D4">
      <w:pPr>
        <w:pStyle w:val="A150165"/>
        <w:ind w:firstLine="0"/>
        <w:rPr>
          <w:rFonts w:ascii="Arial Narrow" w:eastAsia="Arial Unicode MS" w:hAnsi="Arial Narrow" w:cs="Arial Unicode MS"/>
        </w:rPr>
      </w:pPr>
    </w:p>
    <w:p w:rsidR="000A7806" w:rsidRPr="00E27D52" w:rsidRDefault="000A780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7.5. </w:t>
      </w:r>
      <w:r w:rsidRPr="00E27D52">
        <w:rPr>
          <w:rFonts w:ascii="Arial Narrow" w:eastAsia="Arial Unicode MS" w:hAnsi="Arial Narrow" w:cs="Arial Unicode MS"/>
          <w:b/>
          <w:u w:val="single"/>
        </w:rPr>
        <w:t>A divisão do preço total ofertado pela quantidade do item, não poderá resultar em preço unitário com dízima periódica</w:t>
      </w:r>
      <w:r w:rsidR="0049756C" w:rsidRPr="00E27D52">
        <w:rPr>
          <w:rFonts w:ascii="Arial Narrow" w:eastAsia="Arial Unicode MS" w:hAnsi="Arial Narrow" w:cs="Arial Unicode MS"/>
          <w:b/>
          <w:u w:val="single"/>
        </w:rPr>
        <w:t>, nem com mais de duas casas decimais após a vírgula.</w:t>
      </w:r>
    </w:p>
    <w:p w:rsidR="000A7806" w:rsidRPr="00E27D52" w:rsidRDefault="000A7806" w:rsidP="008C47D4">
      <w:pPr>
        <w:pStyle w:val="A150165"/>
        <w:ind w:firstLine="0"/>
        <w:rPr>
          <w:rFonts w:ascii="Arial Narrow" w:eastAsia="Arial Unicode MS" w:hAnsi="Arial Narrow" w:cs="Arial Unicode MS"/>
        </w:rPr>
      </w:pPr>
    </w:p>
    <w:p w:rsidR="00084F3E" w:rsidRPr="00E27D52" w:rsidRDefault="000A7806" w:rsidP="008C47D4">
      <w:pPr>
        <w:pStyle w:val="A150165"/>
        <w:ind w:firstLine="0"/>
        <w:rPr>
          <w:rFonts w:ascii="Arial Narrow" w:hAnsi="Arial Narrow" w:cs="Arial"/>
        </w:rPr>
      </w:pPr>
      <w:r w:rsidRPr="00E27D52">
        <w:rPr>
          <w:rFonts w:ascii="Arial Narrow" w:eastAsia="Arial Unicode MS" w:hAnsi="Arial Narrow" w:cs="Arial Unicode MS"/>
        </w:rPr>
        <w:t>7.6</w:t>
      </w:r>
      <w:r w:rsidR="0049756C" w:rsidRPr="00E27D52">
        <w:rPr>
          <w:rFonts w:ascii="Arial Narrow" w:eastAsia="Arial Unicode MS" w:hAnsi="Arial Narrow" w:cs="Arial Unicode MS"/>
        </w:rPr>
        <w:t xml:space="preserve">. Visando compatibilizar os preços finais ofertados com o sistema SIAFI, </w:t>
      </w:r>
      <w:r w:rsidR="00A56C00" w:rsidRPr="00E27D52">
        <w:rPr>
          <w:rFonts w:ascii="Arial Narrow" w:eastAsia="Arial Unicode MS" w:hAnsi="Arial Narrow" w:cs="Arial Unicode MS"/>
        </w:rPr>
        <w:t xml:space="preserve">que </w:t>
      </w:r>
      <w:r w:rsidR="0049756C" w:rsidRPr="00E27D52">
        <w:rPr>
          <w:rFonts w:ascii="Arial Narrow" w:eastAsia="Arial Unicode MS" w:hAnsi="Arial Narrow" w:cs="Arial Unicode MS"/>
        </w:rPr>
        <w:t>não aceita mais de duas casas decimais após a vírgula,</w:t>
      </w:r>
      <w:r w:rsidR="0049756C" w:rsidRPr="00E27D52">
        <w:rPr>
          <w:rFonts w:ascii="Arial Narrow" w:eastAsia="Arial Unicode MS" w:hAnsi="Arial Narrow" w:cs="Arial Unicode MS"/>
          <w:b/>
          <w:u w:val="single"/>
        </w:rPr>
        <w:t xml:space="preserve"> serão considerados, para fins de julgamento, os valores unitários até, no máximo, duas casas decimais após a vírgula, sendo desprezadas as demais, se houver, também em eventual contratação. </w:t>
      </w:r>
      <w:r w:rsidR="0049756C" w:rsidRPr="00E27D52">
        <w:rPr>
          <w:rFonts w:ascii="Arial Narrow" w:eastAsia="Arial Unicode MS" w:hAnsi="Arial Narrow" w:cs="Arial Unicode MS"/>
        </w:rPr>
        <w:t>Dessa forma, c</w:t>
      </w:r>
      <w:r w:rsidR="0049756C" w:rsidRPr="00E27D52">
        <w:rPr>
          <w:rFonts w:ascii="Arial Narrow" w:hAnsi="Arial Narrow" w:cs="Arial"/>
        </w:rPr>
        <w:t>aso ocorra essa situação, o pregoeiro estará autorizado a adjudicar desprezando as terceiras e quartas casas decimais.</w:t>
      </w:r>
    </w:p>
    <w:p w:rsidR="00084F3E" w:rsidRPr="00E27D52" w:rsidRDefault="00084F3E"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7.</w:t>
      </w:r>
      <w:r w:rsidR="00187BBD" w:rsidRPr="00E27D52">
        <w:rPr>
          <w:rFonts w:ascii="Arial Narrow" w:eastAsia="Arial Unicode MS" w:hAnsi="Arial Narrow" w:cs="Arial Unicode MS"/>
        </w:rPr>
        <w:t>7</w:t>
      </w:r>
      <w:r w:rsidRPr="00E27D52">
        <w:rPr>
          <w:rFonts w:ascii="Arial Narrow" w:eastAsia="Arial Unicode MS" w:hAnsi="Arial Narrow" w:cs="Arial Unicode MS"/>
        </w:rPr>
        <w:t xml:space="preserve"> - Durante a Sessão Pública do Pregão Eletrônico, os licitantes serão </w:t>
      </w:r>
      <w:proofErr w:type="gramStart"/>
      <w:r w:rsidRPr="00E27D52">
        <w:rPr>
          <w:rFonts w:ascii="Arial Narrow" w:eastAsia="Arial Unicode MS" w:hAnsi="Arial Narrow" w:cs="Arial Unicode MS"/>
        </w:rPr>
        <w:t>informados em tempo real do valor do menor lance registrado, vedada</w:t>
      </w:r>
      <w:proofErr w:type="gramEnd"/>
      <w:r w:rsidRPr="00E27D52">
        <w:rPr>
          <w:rFonts w:ascii="Arial Narrow" w:eastAsia="Arial Unicode MS" w:hAnsi="Arial Narrow" w:cs="Arial Unicode MS"/>
        </w:rPr>
        <w:t xml:space="preserve"> a identificação do detentor do lance.</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7.</w:t>
      </w:r>
      <w:r w:rsidR="00187BBD" w:rsidRPr="00E27D52">
        <w:rPr>
          <w:rFonts w:ascii="Arial Narrow" w:eastAsia="Arial Unicode MS" w:hAnsi="Arial Narrow" w:cs="Arial Unicode MS"/>
        </w:rPr>
        <w:t>8</w:t>
      </w:r>
      <w:r w:rsidRPr="00E27D52">
        <w:rPr>
          <w:rFonts w:ascii="Arial Narrow" w:eastAsia="Arial Unicode MS" w:hAnsi="Arial Narrow" w:cs="Arial Unicode MS"/>
        </w:rPr>
        <w:t xml:space="preserve"> - No caso de desconexão do Pregoeiro, no decorrer da etapa competitiva do Pregão Eletrônico, se o sistema eletrônico permanecer acessível aos licitantes, os lances continuarão sendo recebidos, sem prejuízo dos atos realizados.</w:t>
      </w: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 </w:t>
      </w:r>
    </w:p>
    <w:p w:rsidR="00696066" w:rsidRPr="00E27D52" w:rsidRDefault="00696066" w:rsidP="008C47D4">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rPr>
      </w:pPr>
      <w:r w:rsidRPr="00E27D52">
        <w:rPr>
          <w:rFonts w:ascii="Arial Narrow" w:eastAsia="Arial Unicode MS" w:hAnsi="Arial Narrow" w:cs="Arial Unicode MS"/>
        </w:rPr>
        <w:t>7.</w:t>
      </w:r>
      <w:r w:rsidR="00187BBD" w:rsidRPr="00E27D52">
        <w:rPr>
          <w:rFonts w:ascii="Arial Narrow" w:eastAsia="Arial Unicode MS" w:hAnsi="Arial Narrow" w:cs="Arial Unicode MS"/>
        </w:rPr>
        <w:t>9</w:t>
      </w:r>
      <w:r w:rsidRPr="00E27D52">
        <w:rPr>
          <w:rFonts w:ascii="Arial Narrow" w:eastAsia="Arial Unicode MS" w:hAnsi="Arial Narrow" w:cs="Arial Unicode MS"/>
        </w:rPr>
        <w:t xml:space="preserve"> - Quando a desconexão persistir por tempo superior a 10 (dez) minutos a Sessão do Pregão Eletrônico será suspensa e terá reinício somente após a comunicação expressa aos participantes.</w:t>
      </w:r>
    </w:p>
    <w:p w:rsidR="00696066" w:rsidRPr="00E27D52" w:rsidRDefault="00696066" w:rsidP="008C47D4">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rPr>
      </w:pPr>
    </w:p>
    <w:p w:rsidR="00696066" w:rsidRPr="00E27D52" w:rsidRDefault="00696066"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rPr>
        <w:t>7.</w:t>
      </w:r>
      <w:r w:rsidR="00187BBD" w:rsidRPr="00E27D52">
        <w:rPr>
          <w:rFonts w:ascii="Arial Narrow" w:eastAsia="Arial Unicode MS" w:hAnsi="Arial Narrow" w:cs="Arial Unicode MS"/>
        </w:rPr>
        <w:t>10</w:t>
      </w:r>
      <w:r w:rsidRPr="00E27D52">
        <w:rPr>
          <w:rFonts w:ascii="Arial Narrow" w:eastAsia="Arial Unicode MS" w:hAnsi="Arial Narrow" w:cs="Arial Unicode MS"/>
        </w:rPr>
        <w:t xml:space="preserve"> - Incumbirá à licitante acompanhar as operações no sistema eletrônico durante a sessão pública do pregão, ficando responsável pelo ônus decorrente da perda de negócios diante da inobservância de quaisquer mensagens emitidas pelo sistema ou de sua desconexão.</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696066"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bCs/>
        </w:rPr>
        <w:lastRenderedPageBreak/>
        <w:t>7.</w:t>
      </w:r>
      <w:r w:rsidR="00187BBD" w:rsidRPr="00E27D52">
        <w:rPr>
          <w:rFonts w:ascii="Arial Narrow" w:eastAsia="Arial Unicode MS" w:hAnsi="Arial Narrow" w:cs="Arial Unicode MS"/>
          <w:bCs/>
        </w:rPr>
        <w:t>11</w:t>
      </w:r>
      <w:r w:rsidRPr="00E27D52">
        <w:rPr>
          <w:rFonts w:ascii="Arial Narrow" w:eastAsia="Arial Unicode MS" w:hAnsi="Arial Narrow" w:cs="Arial Unicode MS"/>
          <w:bCs/>
        </w:rPr>
        <w:t xml:space="preserve"> - </w:t>
      </w:r>
      <w:r w:rsidRPr="00E27D52">
        <w:rPr>
          <w:rFonts w:ascii="Arial Narrow" w:eastAsia="Arial Unicode MS" w:hAnsi="Arial Narrow" w:cs="Arial Unicode MS"/>
        </w:rPr>
        <w:t>Não poderá haver desistência dos lances efetuados, sujeitando-se a proponente desistente às penalidades especificadas em lei e neste Edital.</w:t>
      </w:r>
    </w:p>
    <w:p w:rsidR="00696066" w:rsidRPr="00E27D52" w:rsidRDefault="00696066" w:rsidP="008C47D4">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b/>
          <w:bCs/>
          <w:u w:val="single"/>
        </w:rPr>
      </w:pPr>
    </w:p>
    <w:p w:rsidR="00696066" w:rsidRPr="00E27D52" w:rsidRDefault="00696066" w:rsidP="008C47D4">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b/>
          <w:bCs/>
          <w:u w:val="single"/>
        </w:rPr>
      </w:pPr>
      <w:r w:rsidRPr="00E27D52">
        <w:rPr>
          <w:rFonts w:ascii="Arial Narrow" w:eastAsia="Arial Unicode MS" w:hAnsi="Arial Narrow" w:cs="Arial Unicode MS"/>
          <w:b/>
          <w:bCs/>
          <w:u w:val="single"/>
        </w:rPr>
        <w:t>8. DO ENCERRAMENTO DA ETAPA DE LANCES</w:t>
      </w:r>
    </w:p>
    <w:p w:rsidR="00696066" w:rsidRPr="00E27D52" w:rsidRDefault="00696066" w:rsidP="008C47D4">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rPr>
      </w:pPr>
      <w:r w:rsidRPr="00E27D52">
        <w:rPr>
          <w:rFonts w:ascii="Arial Narrow" w:eastAsia="Arial Unicode MS" w:hAnsi="Arial Narrow" w:cs="Arial Unicode MS"/>
        </w:rPr>
        <w:t>8.1 - A etapa de lances será encerrada mediante aviso de fechamento iminente dos lances, emitido pelo sistema eletrônico às licitantes, após o que transcorrerá período de tempo de até 30 (trinta</w:t>
      </w:r>
      <w:r w:rsidR="000D4DA0" w:rsidRPr="00E27D52">
        <w:rPr>
          <w:rFonts w:ascii="Arial Narrow" w:eastAsia="Arial Unicode MS" w:hAnsi="Arial Narrow" w:cs="Arial Unicode MS"/>
        </w:rPr>
        <w:t xml:space="preserve">) </w:t>
      </w:r>
      <w:r w:rsidRPr="00E27D52">
        <w:rPr>
          <w:rFonts w:ascii="Arial Narrow" w:eastAsia="Arial Unicode MS" w:hAnsi="Arial Narrow" w:cs="Arial Unicode MS"/>
        </w:rPr>
        <w:t>minutos, aleatoriamente determinado também pelo sistema eletrônico, findo o qual será automaticamente encerrada a recepção de lances.</w:t>
      </w:r>
    </w:p>
    <w:p w:rsidR="00696066" w:rsidRPr="00E27D52" w:rsidRDefault="00696066" w:rsidP="008C47D4">
      <w:pPr>
        <w:pStyle w:val="A150165"/>
        <w:ind w:firstLine="0"/>
        <w:rPr>
          <w:rFonts w:ascii="Arial Narrow" w:eastAsia="Arial Unicode MS" w:hAnsi="Arial Narrow" w:cs="Arial Unicode MS"/>
          <w:bCs/>
        </w:rPr>
      </w:pP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8.2 - Após o encerramento da etapa de lances, o pregoeiro poderá encaminhar, pelo sistema eletrônico, contraproposta diretamente ao licitante que tenha apresentado o lance de menor valor, para que seja obtido preço melhor, bem assim decidir sobre sua aceitação;</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696066" w:rsidP="008C47D4">
      <w:pPr>
        <w:jc w:val="both"/>
        <w:rPr>
          <w:rFonts w:ascii="Arial Narrow" w:eastAsia="Arial Unicode MS" w:hAnsi="Arial Narrow" w:cs="Arial Unicode MS"/>
        </w:rPr>
      </w:pPr>
      <w:r w:rsidRPr="00E27D52">
        <w:rPr>
          <w:rFonts w:ascii="Arial Narrow" w:eastAsia="Arial Unicode MS" w:hAnsi="Arial Narrow" w:cs="Arial Unicode MS"/>
        </w:rPr>
        <w:t>8.3 - A negociação será realizada por meio do sistema, podendo ser acompanhada pelos demais licitantes.</w:t>
      </w:r>
    </w:p>
    <w:p w:rsidR="00696066" w:rsidRPr="00E27D52" w:rsidRDefault="00696066" w:rsidP="008C47D4">
      <w:pPr>
        <w:jc w:val="both"/>
        <w:rPr>
          <w:rFonts w:ascii="Arial Narrow" w:eastAsia="Arial Unicode MS" w:hAnsi="Arial Narrow" w:cs="Arial Unicode MS"/>
        </w:rPr>
      </w:pPr>
    </w:p>
    <w:p w:rsidR="00696066" w:rsidRPr="00E27D52" w:rsidRDefault="00696066"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8.4 - Caso não sejam apresentados novos lances, será verificada a conformidade entre a proposta de menor preço e o valor estimado para a contratação.</w:t>
      </w:r>
    </w:p>
    <w:p w:rsidR="00DE2FB4" w:rsidRPr="00E27D52" w:rsidRDefault="00DE2FB4" w:rsidP="008C47D4">
      <w:pPr>
        <w:pStyle w:val="A150165"/>
        <w:ind w:firstLine="0"/>
        <w:rPr>
          <w:rFonts w:ascii="Arial Narrow" w:eastAsia="Arial Unicode MS" w:hAnsi="Arial Narrow" w:cs="Arial Unicode MS"/>
        </w:rPr>
      </w:pPr>
    </w:p>
    <w:p w:rsidR="00C7615E" w:rsidRPr="00E27D52" w:rsidRDefault="00DE2FB4" w:rsidP="008C47D4">
      <w:pPr>
        <w:pStyle w:val="A150165"/>
        <w:ind w:firstLine="0"/>
        <w:rPr>
          <w:rFonts w:ascii="Arial Narrow" w:eastAsia="Arial Unicode MS" w:hAnsi="Arial Narrow" w:cs="Arial Unicode MS"/>
          <w:b/>
        </w:rPr>
      </w:pPr>
      <w:r w:rsidRPr="00E27D52">
        <w:rPr>
          <w:rFonts w:ascii="Arial Narrow" w:eastAsia="Arial Unicode MS" w:hAnsi="Arial Narrow" w:cs="Arial Unicode MS"/>
        </w:rPr>
        <w:t xml:space="preserve">8.5 - </w:t>
      </w:r>
      <w:r w:rsidRPr="00E27D52">
        <w:rPr>
          <w:rFonts w:ascii="Arial Narrow" w:eastAsia="Arial Unicode MS" w:hAnsi="Arial Narrow" w:cs="Arial Unicode MS"/>
          <w:b/>
        </w:rPr>
        <w:t>Encerrada a etapa de lances, o Pregoeiro anunciará a licitante responsável pelo menor</w:t>
      </w:r>
      <w:r w:rsidR="0080671A" w:rsidRPr="00E27D52">
        <w:rPr>
          <w:rFonts w:ascii="Arial Narrow" w:eastAsia="Arial Unicode MS" w:hAnsi="Arial Narrow" w:cs="Arial Unicode MS"/>
          <w:b/>
        </w:rPr>
        <w:t xml:space="preserve"> </w:t>
      </w:r>
      <w:r w:rsidR="00C7615E" w:rsidRPr="00E27D52">
        <w:rPr>
          <w:rFonts w:ascii="Arial Narrow" w:eastAsia="Arial Unicode MS" w:hAnsi="Arial Narrow" w:cs="Arial Unicode MS"/>
          <w:b/>
        </w:rPr>
        <w:t>preço</w:t>
      </w:r>
      <w:r w:rsidR="0080671A" w:rsidRPr="00E27D52">
        <w:rPr>
          <w:rFonts w:ascii="Arial Narrow" w:eastAsia="Arial Unicode MS" w:hAnsi="Arial Narrow" w:cs="Arial Unicode MS"/>
          <w:b/>
        </w:rPr>
        <w:t>, devendo esta encaminhar</w:t>
      </w:r>
      <w:r w:rsidR="00C7615E" w:rsidRPr="00E27D52">
        <w:rPr>
          <w:rFonts w:ascii="Arial Narrow" w:eastAsia="Arial Unicode MS" w:hAnsi="Arial Narrow" w:cs="Arial Unicode MS"/>
          <w:b/>
        </w:rPr>
        <w:t>, em campo próprio disponibilizado pelo sistema, ou por fax ou e-mail (</w:t>
      </w:r>
      <w:hyperlink r:id="rId11" w:history="1">
        <w:r w:rsidR="00C7615E" w:rsidRPr="00E27D52">
          <w:rPr>
            <w:rStyle w:val="Hyperlink"/>
            <w:rFonts w:ascii="Arial Narrow" w:eastAsia="Arial Unicode MS" w:hAnsi="Arial Narrow" w:cs="Arial Unicode MS"/>
            <w:b/>
          </w:rPr>
          <w:t>cpl.ac@trf1.jus.br</w:t>
        </w:r>
      </w:hyperlink>
      <w:r w:rsidR="00C7615E" w:rsidRPr="00E27D52">
        <w:rPr>
          <w:rFonts w:ascii="Arial Narrow" w:eastAsia="Arial Unicode MS" w:hAnsi="Arial Narrow" w:cs="Arial Unicode MS"/>
          <w:b/>
        </w:rPr>
        <w:t xml:space="preserve">), no prazo de </w:t>
      </w:r>
      <w:r w:rsidR="00C641C1">
        <w:rPr>
          <w:rFonts w:ascii="Arial Narrow" w:eastAsia="Arial Unicode MS" w:hAnsi="Arial Narrow" w:cs="Arial Unicode MS"/>
          <w:b/>
        </w:rPr>
        <w:t xml:space="preserve">até </w:t>
      </w:r>
      <w:r w:rsidR="008C47D4">
        <w:rPr>
          <w:rFonts w:ascii="Arial Narrow" w:eastAsia="Arial Unicode MS" w:hAnsi="Arial Narrow" w:cs="Arial Unicode MS"/>
          <w:b/>
        </w:rPr>
        <w:t>2</w:t>
      </w:r>
      <w:r w:rsidR="00C7615E" w:rsidRPr="00E27D52">
        <w:rPr>
          <w:rFonts w:ascii="Arial Narrow" w:eastAsia="Arial Unicode MS" w:hAnsi="Arial Narrow" w:cs="Arial Unicode MS"/>
          <w:b/>
        </w:rPr>
        <w:t xml:space="preserve"> horas (</w:t>
      </w:r>
      <w:r w:rsidR="008C47D4">
        <w:rPr>
          <w:rFonts w:ascii="Arial Narrow" w:eastAsia="Arial Unicode MS" w:hAnsi="Arial Narrow" w:cs="Arial Unicode MS"/>
          <w:b/>
        </w:rPr>
        <w:t xml:space="preserve">duas horas), </w:t>
      </w:r>
      <w:r w:rsidR="00C7615E" w:rsidRPr="00E27D52">
        <w:rPr>
          <w:rFonts w:ascii="Arial Narrow" w:eastAsia="Arial Unicode MS" w:hAnsi="Arial Narrow" w:cs="Arial Unicode MS"/>
          <w:b/>
        </w:rPr>
        <w:t>após solicitação do Pregoeiro, prorrogável pelo mesmo período, a proposta ajustada ao lance final ou negociação, para exame preliminar.</w:t>
      </w:r>
    </w:p>
    <w:p w:rsidR="00C7615E" w:rsidRPr="00E27D52" w:rsidRDefault="00C7615E" w:rsidP="008C47D4">
      <w:pPr>
        <w:pStyle w:val="A150165"/>
        <w:ind w:firstLine="0"/>
        <w:rPr>
          <w:rFonts w:ascii="Arial Narrow" w:eastAsia="Arial Unicode MS" w:hAnsi="Arial Narrow" w:cs="Arial Unicode MS"/>
          <w:b/>
        </w:rPr>
      </w:pPr>
    </w:p>
    <w:p w:rsidR="00852C9F" w:rsidRPr="00E27D52" w:rsidRDefault="00852C9F"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8.6 </w:t>
      </w:r>
      <w:r w:rsidR="004C00CE">
        <w:rPr>
          <w:rFonts w:ascii="Arial Narrow" w:eastAsia="Arial Unicode MS" w:hAnsi="Arial Narrow" w:cs="Arial Unicode MS"/>
        </w:rPr>
        <w:t>-</w:t>
      </w:r>
      <w:r w:rsidR="0080671A" w:rsidRPr="00E27D52">
        <w:rPr>
          <w:rFonts w:ascii="Arial Narrow" w:eastAsia="Arial Unicode MS" w:hAnsi="Arial Narrow" w:cs="Arial Unicode MS"/>
        </w:rPr>
        <w:t xml:space="preserve"> C</w:t>
      </w:r>
      <w:r w:rsidRPr="00E27D52">
        <w:rPr>
          <w:rFonts w:ascii="Arial Narrow" w:eastAsia="Arial Unicode MS" w:hAnsi="Arial Narrow" w:cs="Arial Unicode MS"/>
        </w:rPr>
        <w:t xml:space="preserve">aso </w:t>
      </w:r>
      <w:r w:rsidR="0080671A" w:rsidRPr="00E27D52">
        <w:rPr>
          <w:rFonts w:ascii="Arial Narrow" w:eastAsia="Arial Unicode MS" w:hAnsi="Arial Narrow" w:cs="Arial Unicode MS"/>
        </w:rPr>
        <w:t xml:space="preserve">o prazo de envio </w:t>
      </w:r>
      <w:r w:rsidR="00C7615E" w:rsidRPr="00E27D52">
        <w:rPr>
          <w:rFonts w:ascii="Arial Narrow" w:eastAsia="Arial Unicode MS" w:hAnsi="Arial Narrow" w:cs="Arial Unicode MS"/>
        </w:rPr>
        <w:t xml:space="preserve">da proposta ajustada </w:t>
      </w:r>
      <w:r w:rsidR="0080671A" w:rsidRPr="00E27D52">
        <w:rPr>
          <w:rFonts w:ascii="Arial Narrow" w:eastAsia="Arial Unicode MS" w:hAnsi="Arial Narrow" w:cs="Arial Unicode MS"/>
        </w:rPr>
        <w:t xml:space="preserve">previsto no subitem anterior se estenda além das 18 horas, horário de Brasília, a sessão será suspensa, com reinício marcado para </w:t>
      </w:r>
      <w:proofErr w:type="gramStart"/>
      <w:r w:rsidR="0080671A" w:rsidRPr="00E27D52">
        <w:rPr>
          <w:rFonts w:ascii="Arial Narrow" w:eastAsia="Arial Unicode MS" w:hAnsi="Arial Narrow" w:cs="Arial Unicode MS"/>
        </w:rPr>
        <w:t>às</w:t>
      </w:r>
      <w:proofErr w:type="gramEnd"/>
      <w:r w:rsidR="0080671A" w:rsidRPr="00E27D52">
        <w:rPr>
          <w:rFonts w:ascii="Arial Narrow" w:eastAsia="Arial Unicode MS" w:hAnsi="Arial Narrow" w:cs="Arial Unicode MS"/>
        </w:rPr>
        <w:t xml:space="preserve"> </w:t>
      </w:r>
      <w:r w:rsidR="008C47D4">
        <w:rPr>
          <w:rFonts w:ascii="Arial Narrow" w:eastAsia="Arial Unicode MS" w:hAnsi="Arial Narrow" w:cs="Arial Unicode MS"/>
        </w:rPr>
        <w:t>10</w:t>
      </w:r>
      <w:r w:rsidR="0080671A" w:rsidRPr="00E27D52">
        <w:rPr>
          <w:rFonts w:ascii="Arial Narrow" w:eastAsia="Arial Unicode MS" w:hAnsi="Arial Narrow" w:cs="Arial Unicode MS"/>
        </w:rPr>
        <w:t>h30min do dia seguinte, ou outro dia e horário designado, via sistema, pelo Pregoeiro.</w:t>
      </w:r>
    </w:p>
    <w:p w:rsidR="00C7615E" w:rsidRPr="00E27D52" w:rsidRDefault="00C7615E" w:rsidP="008C47D4">
      <w:pPr>
        <w:pStyle w:val="A150165"/>
        <w:ind w:firstLine="0"/>
        <w:rPr>
          <w:rFonts w:ascii="Arial Narrow" w:eastAsia="Arial Unicode MS" w:hAnsi="Arial Narrow" w:cs="Arial Unicode MS"/>
        </w:rPr>
      </w:pPr>
    </w:p>
    <w:p w:rsidR="00C7615E" w:rsidRPr="00E27D52" w:rsidRDefault="00C7615E"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8.7 </w:t>
      </w:r>
      <w:r w:rsidR="004C00CE">
        <w:rPr>
          <w:rFonts w:ascii="Arial Narrow" w:eastAsia="Arial Unicode MS" w:hAnsi="Arial Narrow" w:cs="Arial Unicode MS"/>
        </w:rPr>
        <w:t>-</w:t>
      </w:r>
      <w:r w:rsidRPr="00E27D52">
        <w:rPr>
          <w:rFonts w:ascii="Arial Narrow" w:eastAsia="Arial Unicode MS" w:hAnsi="Arial Narrow" w:cs="Arial Unicode MS"/>
        </w:rPr>
        <w:t xml:space="preserve"> O pedido de prorrogação do prazo de envio da proposta ajustada deverá ser solicitado </w:t>
      </w:r>
      <w:r w:rsidR="00AC5965" w:rsidRPr="00E27D52">
        <w:rPr>
          <w:rFonts w:ascii="Arial Narrow" w:eastAsia="Arial Unicode MS" w:hAnsi="Arial Narrow" w:cs="Arial Unicode MS"/>
        </w:rPr>
        <w:t xml:space="preserve">antes do término do prazo inicial estabelecido pelo Pregoeiro, via sistema, ou na impossibilidade de uso desse canal, via fax, ou e-mail, com as devidas justificativas </w:t>
      </w:r>
      <w:r w:rsidR="00AC5965" w:rsidRPr="00E27D52">
        <w:rPr>
          <w:rFonts w:ascii="Arial Narrow" w:hAnsi="Arial Narrow"/>
        </w:rPr>
        <w:t xml:space="preserve">por escrito, ficando a critério da </w:t>
      </w:r>
      <w:r w:rsidR="00D903B4" w:rsidRPr="00E27D52">
        <w:rPr>
          <w:rFonts w:ascii="Arial Narrow" w:hAnsi="Arial Narrow"/>
        </w:rPr>
        <w:t xml:space="preserve">Administração a sua aceitação, </w:t>
      </w:r>
      <w:r w:rsidR="00AC5965" w:rsidRPr="00E27D52">
        <w:rPr>
          <w:rFonts w:ascii="Arial Narrow" w:hAnsi="Arial Narrow"/>
        </w:rPr>
        <w:t>nas hipóteses de caso fortuito e força maior</w:t>
      </w:r>
      <w:r w:rsidR="00AC5965" w:rsidRPr="00E27D52">
        <w:rPr>
          <w:rFonts w:ascii="Arial Narrow" w:eastAsia="Arial Unicode MS" w:hAnsi="Arial Narrow" w:cs="Arial Unicode MS"/>
        </w:rPr>
        <w:t>.</w:t>
      </w:r>
    </w:p>
    <w:p w:rsidR="005948F2" w:rsidRPr="00E27D52" w:rsidRDefault="005948F2" w:rsidP="008C47D4">
      <w:pPr>
        <w:pStyle w:val="A150165"/>
        <w:ind w:firstLine="0"/>
        <w:rPr>
          <w:rFonts w:ascii="Arial Narrow" w:eastAsia="Arial Unicode MS" w:hAnsi="Arial Narrow" w:cs="Arial Unicode MS"/>
        </w:rPr>
      </w:pPr>
    </w:p>
    <w:p w:rsidR="00BE6F4A" w:rsidRPr="00E27D52" w:rsidRDefault="00BE6F4A" w:rsidP="008C47D4">
      <w:pPr>
        <w:pStyle w:val="A150165"/>
        <w:ind w:hanging="49"/>
        <w:rPr>
          <w:rFonts w:ascii="Arial Narrow" w:eastAsia="Arial Unicode MS" w:hAnsi="Arial Narrow" w:cs="Arial Unicode MS"/>
          <w:b/>
          <w:u w:val="single"/>
        </w:rPr>
      </w:pPr>
      <w:r w:rsidRPr="00E27D52">
        <w:rPr>
          <w:rFonts w:ascii="Arial Narrow" w:eastAsia="Arial Unicode MS" w:hAnsi="Arial Narrow" w:cs="Arial Unicode MS"/>
          <w:b/>
          <w:u w:val="single"/>
        </w:rPr>
        <w:t>9. DAS MICROEMPRESAS E EMPRESAS DE PEQUENO PORTE</w:t>
      </w:r>
    </w:p>
    <w:p w:rsidR="00BE6F4A" w:rsidRPr="00E27D52" w:rsidRDefault="00BE6F4A"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9.1 - </w:t>
      </w:r>
      <w:r w:rsidRPr="00E27D52">
        <w:rPr>
          <w:rFonts w:ascii="Arial Narrow" w:eastAsia="Arial Unicode MS" w:hAnsi="Arial Narrow" w:cs="Arial Unicode MS"/>
          <w:u w:val="single"/>
        </w:rPr>
        <w:t>As Microempresas e Empresas de Pequeno Porte que desejarem obter benefícios da Lei Complementar n. 123/2006 e fizerem jus aos benefícios, deverão declarar, no ato de envio de sua proposta, em campo próprio do sistema eletrônico, sob as penas da lei, que cumprem os requisitos legais para qualificação como microempresa ou empresa de pequeno porte, estando apta a usufruir do tratamento estabelecido naquela Lei Complementar</w:t>
      </w:r>
      <w:r w:rsidRPr="00E27D52">
        <w:rPr>
          <w:rFonts w:ascii="Arial Narrow" w:eastAsia="Arial Unicode MS" w:hAnsi="Arial Narrow" w:cs="Arial Unicode MS"/>
        </w:rPr>
        <w:t>.</w:t>
      </w:r>
    </w:p>
    <w:p w:rsidR="00BE6F4A" w:rsidRPr="00E27D52" w:rsidRDefault="00BE6F4A" w:rsidP="008C47D4">
      <w:pPr>
        <w:pStyle w:val="A150165"/>
        <w:rPr>
          <w:rFonts w:ascii="Arial Narrow" w:eastAsia="Arial Unicode MS" w:hAnsi="Arial Narrow" w:cs="Arial Unicode MS"/>
        </w:rPr>
      </w:pPr>
    </w:p>
    <w:p w:rsidR="00BE6F4A" w:rsidRPr="00E27D52" w:rsidRDefault="00BE6F4A"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9.2 - Caso as propostas apresentadas por Microempresas e Empresas de Pequeno Porte sejam iguais ou até 5% (cinco por cento) superiores à proposta de menor preço, será adotado o seguinte procedimento:</w:t>
      </w:r>
    </w:p>
    <w:p w:rsidR="00BE6F4A" w:rsidRPr="00E27D52" w:rsidRDefault="00BE6F4A" w:rsidP="00C641C1">
      <w:pPr>
        <w:pStyle w:val="A150165"/>
        <w:ind w:left="851" w:firstLine="0"/>
        <w:rPr>
          <w:rFonts w:ascii="Arial Narrow" w:eastAsia="Arial Unicode MS" w:hAnsi="Arial Narrow" w:cs="Arial Unicode MS"/>
        </w:rPr>
      </w:pPr>
      <w:r w:rsidRPr="00E27D52">
        <w:rPr>
          <w:rFonts w:ascii="Arial Narrow" w:eastAsia="Arial Unicode MS" w:hAnsi="Arial Narrow" w:cs="Arial Unicode MS"/>
          <w:b/>
        </w:rPr>
        <w:t>a)</w:t>
      </w:r>
      <w:r w:rsidRPr="00E27D52">
        <w:rPr>
          <w:rFonts w:ascii="Arial Narrow" w:eastAsia="Arial Unicode MS" w:hAnsi="Arial Narrow" w:cs="Arial Unicode MS"/>
        </w:rPr>
        <w:t xml:space="preserve"> a microempresa ou empresa de pequeno porte mais bem classificada poderá apresentar proposta de preço inferior àquela de menor preço;</w:t>
      </w:r>
    </w:p>
    <w:p w:rsidR="00BE6F4A" w:rsidRPr="00E27D52" w:rsidRDefault="00BE6F4A" w:rsidP="00C641C1">
      <w:pPr>
        <w:pStyle w:val="A150165"/>
        <w:ind w:left="851" w:firstLine="0"/>
        <w:rPr>
          <w:rFonts w:ascii="Arial Narrow" w:eastAsia="Arial Unicode MS" w:hAnsi="Arial Narrow" w:cs="Arial Unicode MS"/>
        </w:rPr>
      </w:pPr>
      <w:r w:rsidRPr="00E27D52">
        <w:rPr>
          <w:rFonts w:ascii="Arial Narrow" w:eastAsia="Arial Unicode MS" w:hAnsi="Arial Narrow" w:cs="Arial Unicode MS"/>
          <w:b/>
        </w:rPr>
        <w:t>b)</w:t>
      </w:r>
      <w:r w:rsidRPr="00E27D52">
        <w:rPr>
          <w:rFonts w:ascii="Arial Narrow" w:eastAsia="Arial Unicode MS" w:hAnsi="Arial Narrow" w:cs="Arial Unicode MS"/>
        </w:rPr>
        <w:t xml:space="preserve"> não sendo classificada em primeiro lugar microempresa ou empresa de pequeno porte, na forma do subitem anterior, serão convocadas as remanescentes que se enquadrem na hipótese do subitem 9.2, observada a ordem classificatória, para o exercício do mesmo direito;</w:t>
      </w:r>
    </w:p>
    <w:p w:rsidR="00BE6F4A" w:rsidRPr="00E27D52" w:rsidRDefault="00BE6F4A" w:rsidP="00C641C1">
      <w:pPr>
        <w:pStyle w:val="A150165"/>
        <w:ind w:left="851" w:firstLine="0"/>
        <w:rPr>
          <w:rFonts w:ascii="Arial Narrow" w:eastAsia="Arial Unicode MS" w:hAnsi="Arial Narrow" w:cs="Arial Unicode MS"/>
        </w:rPr>
      </w:pPr>
      <w:r w:rsidRPr="00E27D52">
        <w:rPr>
          <w:rFonts w:ascii="Arial Narrow" w:eastAsia="Arial Unicode MS" w:hAnsi="Arial Narrow" w:cs="Arial Unicode MS"/>
          <w:b/>
        </w:rPr>
        <w:t>c)</w:t>
      </w:r>
      <w:r w:rsidRPr="00E27D52">
        <w:rPr>
          <w:rFonts w:ascii="Arial Narrow" w:eastAsia="Arial Unicode MS" w:hAnsi="Arial Narrow" w:cs="Arial Unicode MS"/>
        </w:rPr>
        <w:t xml:space="preserve"> no caso de equivalência dos valores apresentados pelas microempresas e empresas de pequeno porte que se enquadrem no percentual estabelecido no subitem 9.2, será realizado sorteio entre elas para que se identifique aquela que primeiro poderá apresentar melhor oferta;</w:t>
      </w:r>
    </w:p>
    <w:p w:rsidR="00BE6F4A" w:rsidRPr="00E27D52" w:rsidRDefault="00BE6F4A" w:rsidP="00C641C1">
      <w:pPr>
        <w:pStyle w:val="A150165"/>
        <w:ind w:left="851" w:firstLine="0"/>
        <w:rPr>
          <w:rFonts w:ascii="Arial Narrow" w:eastAsia="Arial Unicode MS" w:hAnsi="Arial Narrow" w:cs="Arial Unicode MS"/>
        </w:rPr>
      </w:pPr>
      <w:r w:rsidRPr="00E27D52">
        <w:rPr>
          <w:rFonts w:ascii="Arial Narrow" w:eastAsia="Arial Unicode MS" w:hAnsi="Arial Narrow" w:cs="Arial Unicode MS"/>
          <w:b/>
        </w:rPr>
        <w:t>d)</w:t>
      </w:r>
      <w:r w:rsidRPr="00E27D52">
        <w:rPr>
          <w:rFonts w:ascii="Arial Narrow" w:eastAsia="Arial Unicode MS" w:hAnsi="Arial Narrow" w:cs="Arial Unicode MS"/>
        </w:rPr>
        <w:t xml:space="preserve"> a microempresa ou empresa de pequeno porte mais bem classificada será convocada para apresentar nova proposta no prazo máximo de </w:t>
      </w:r>
      <w:proofErr w:type="gramStart"/>
      <w:r w:rsidRPr="00E27D52">
        <w:rPr>
          <w:rFonts w:ascii="Arial Narrow" w:eastAsia="Arial Unicode MS" w:hAnsi="Arial Narrow" w:cs="Arial Unicode MS"/>
        </w:rPr>
        <w:t>5</w:t>
      </w:r>
      <w:proofErr w:type="gramEnd"/>
      <w:r w:rsidRPr="00E27D52">
        <w:rPr>
          <w:rFonts w:ascii="Arial Narrow" w:eastAsia="Arial Unicode MS" w:hAnsi="Arial Narrow" w:cs="Arial Unicode MS"/>
        </w:rPr>
        <w:t xml:space="preserve"> (cinco) minutos, sob pena de preclusão;</w:t>
      </w:r>
    </w:p>
    <w:p w:rsidR="00BE6F4A" w:rsidRPr="00E27D52" w:rsidRDefault="00BE6F4A" w:rsidP="00C641C1">
      <w:pPr>
        <w:pStyle w:val="A150165"/>
        <w:ind w:left="851" w:firstLine="0"/>
        <w:rPr>
          <w:rFonts w:ascii="Arial Narrow" w:eastAsia="Arial Unicode MS" w:hAnsi="Arial Narrow" w:cs="Arial Unicode MS"/>
        </w:rPr>
      </w:pPr>
      <w:r w:rsidRPr="00E27D52">
        <w:rPr>
          <w:rFonts w:ascii="Arial Narrow" w:eastAsia="Arial Unicode MS" w:hAnsi="Arial Narrow" w:cs="Arial Unicode MS"/>
          <w:b/>
        </w:rPr>
        <w:t>e)</w:t>
      </w:r>
      <w:r w:rsidRPr="00E27D52">
        <w:rPr>
          <w:rFonts w:ascii="Arial Narrow" w:eastAsia="Arial Unicode MS" w:hAnsi="Arial Narrow" w:cs="Arial Unicode MS"/>
        </w:rPr>
        <w:t xml:space="preserve"> na hipótese de </w:t>
      </w:r>
      <w:proofErr w:type="spellStart"/>
      <w:proofErr w:type="gramStart"/>
      <w:r w:rsidRPr="00E27D52">
        <w:rPr>
          <w:rFonts w:ascii="Arial Narrow" w:eastAsia="Arial Unicode MS" w:hAnsi="Arial Narrow" w:cs="Arial Unicode MS"/>
        </w:rPr>
        <w:t>não-contratação</w:t>
      </w:r>
      <w:proofErr w:type="spellEnd"/>
      <w:proofErr w:type="gramEnd"/>
      <w:r w:rsidRPr="00E27D52">
        <w:rPr>
          <w:rFonts w:ascii="Arial Narrow" w:eastAsia="Arial Unicode MS" w:hAnsi="Arial Narrow" w:cs="Arial Unicode MS"/>
        </w:rPr>
        <w:t xml:space="preserve"> de microempresa ou empresa de pequeno porte, o objeto da licitação será adjudicado em favor da proposta originalmente vencedora do certame;</w:t>
      </w:r>
    </w:p>
    <w:p w:rsidR="00BE6F4A" w:rsidRPr="00E27D52" w:rsidRDefault="00BE6F4A" w:rsidP="00C641C1">
      <w:pPr>
        <w:pStyle w:val="A150165"/>
        <w:ind w:left="851" w:firstLine="0"/>
        <w:rPr>
          <w:rFonts w:ascii="Arial Narrow" w:eastAsia="Arial Unicode MS" w:hAnsi="Arial Narrow" w:cs="Arial Unicode MS"/>
        </w:rPr>
      </w:pPr>
      <w:r w:rsidRPr="00E27D52">
        <w:rPr>
          <w:rFonts w:ascii="Arial Narrow" w:eastAsia="Arial Unicode MS" w:hAnsi="Arial Narrow" w:cs="Arial Unicode MS"/>
          <w:b/>
        </w:rPr>
        <w:t>f)</w:t>
      </w:r>
      <w:r w:rsidRPr="00E27D52">
        <w:rPr>
          <w:rFonts w:ascii="Arial Narrow" w:eastAsia="Arial Unicode MS" w:hAnsi="Arial Narrow" w:cs="Arial Unicode MS"/>
        </w:rPr>
        <w:t xml:space="preserve"> o disposto no subitem 9.2 somente será aplicável quando a melhor oferta inicial não tiver sido apresentada por microempresa ou empresa de pequeno porte.</w:t>
      </w:r>
    </w:p>
    <w:p w:rsidR="00BE6F4A" w:rsidRPr="00E27D52" w:rsidRDefault="00BE6F4A" w:rsidP="008C47D4">
      <w:pPr>
        <w:pStyle w:val="A150165"/>
        <w:rPr>
          <w:rFonts w:ascii="Arial Narrow" w:eastAsia="Arial Unicode MS" w:hAnsi="Arial Narrow" w:cs="Arial Unicode MS"/>
        </w:rPr>
      </w:pPr>
    </w:p>
    <w:p w:rsidR="00BE6F4A" w:rsidRPr="00E27D52" w:rsidRDefault="00BE6F4A"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9.3 - As microempresas e empresas de pequeno porte, por ocasião da participação neste certame licitatório, deverão apresentar toda a documentação exigida para efeito de comprovação de regularidade fiscal, mesmo que esta apresente alguma restrição. </w:t>
      </w:r>
    </w:p>
    <w:p w:rsidR="00BE6F4A" w:rsidRPr="00E27D52" w:rsidRDefault="00BE6F4A" w:rsidP="008C47D4">
      <w:pPr>
        <w:pStyle w:val="A150165"/>
        <w:rPr>
          <w:rFonts w:ascii="Arial Narrow" w:eastAsia="Arial Unicode MS" w:hAnsi="Arial Narrow" w:cs="Arial Unicode MS"/>
        </w:rPr>
      </w:pPr>
    </w:p>
    <w:p w:rsidR="00BE6F4A" w:rsidRPr="00E27D52" w:rsidRDefault="00BE6F4A"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9.4 - Havendo alguma restrição na comprovação da regularidade fiscal, será assegurado o prazo de </w:t>
      </w:r>
      <w:proofErr w:type="gramStart"/>
      <w:r w:rsidR="008C3781">
        <w:rPr>
          <w:rFonts w:ascii="Arial Narrow" w:eastAsia="Arial Unicode MS" w:hAnsi="Arial Narrow" w:cs="Arial Unicode MS"/>
        </w:rPr>
        <w:t>5</w:t>
      </w:r>
      <w:proofErr w:type="gramEnd"/>
      <w:r w:rsidRPr="00E27D52">
        <w:rPr>
          <w:rFonts w:ascii="Arial Narrow" w:eastAsia="Arial Unicode MS" w:hAnsi="Arial Narrow" w:cs="Arial Unicode MS"/>
        </w:rPr>
        <w:t xml:space="preserve"> </w:t>
      </w:r>
      <w:r w:rsidRPr="00E27D52">
        <w:rPr>
          <w:rFonts w:ascii="Arial Narrow" w:eastAsia="Arial Unicode MS" w:hAnsi="Arial Narrow" w:cs="Arial Unicode MS"/>
        </w:rPr>
        <w:lastRenderedPageBreak/>
        <w:t>(</w:t>
      </w:r>
      <w:r w:rsidR="008C3781">
        <w:rPr>
          <w:rFonts w:ascii="Arial Narrow" w:eastAsia="Arial Unicode MS" w:hAnsi="Arial Narrow" w:cs="Arial Unicode MS"/>
        </w:rPr>
        <w:t>cinco</w:t>
      </w:r>
      <w:r w:rsidRPr="00E27D52">
        <w:rPr>
          <w:rFonts w:ascii="Arial Narrow" w:eastAsia="Arial Unicode MS" w:hAnsi="Arial Narrow" w:cs="Arial Unicode MS"/>
        </w:rPr>
        <w:t>) dias úteis, a contar do momento em que o proponente for declarado o vencedor do certame, para a regularização da documentação.</w:t>
      </w:r>
    </w:p>
    <w:p w:rsidR="00BE6F4A" w:rsidRPr="00E27D52" w:rsidRDefault="00BE6F4A" w:rsidP="008C47D4">
      <w:pPr>
        <w:pStyle w:val="A150165"/>
        <w:rPr>
          <w:rFonts w:ascii="Arial Narrow" w:eastAsia="Arial Unicode MS" w:hAnsi="Arial Narrow" w:cs="Arial Unicode MS"/>
        </w:rPr>
      </w:pPr>
    </w:p>
    <w:p w:rsidR="00BE6F4A" w:rsidRPr="00E27D52" w:rsidRDefault="00BE6F4A"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9.5 </w:t>
      </w:r>
      <w:r w:rsidR="004C00CE">
        <w:rPr>
          <w:rFonts w:ascii="Arial Narrow" w:eastAsia="Arial Unicode MS" w:hAnsi="Arial Narrow" w:cs="Arial Unicode MS"/>
        </w:rPr>
        <w:t>-</w:t>
      </w:r>
      <w:r w:rsidRPr="00E27D52">
        <w:rPr>
          <w:rFonts w:ascii="Arial Narrow" w:eastAsia="Arial Unicode MS" w:hAnsi="Arial Narrow" w:cs="Arial Unicode MS"/>
        </w:rPr>
        <w:t xml:space="preserve"> Os documentos de que tratam o subitem anterior deverão ser enviados via fax ou em cópias digitalizadas (</w:t>
      </w:r>
      <w:proofErr w:type="spellStart"/>
      <w:r w:rsidRPr="00E27D52">
        <w:rPr>
          <w:rFonts w:ascii="Arial Narrow" w:eastAsia="Arial Unicode MS" w:hAnsi="Arial Narrow" w:cs="Arial Unicode MS"/>
        </w:rPr>
        <w:t>escaneadas</w:t>
      </w:r>
      <w:proofErr w:type="spellEnd"/>
      <w:r w:rsidRPr="00E27D52">
        <w:rPr>
          <w:rFonts w:ascii="Arial Narrow" w:eastAsia="Arial Unicode MS" w:hAnsi="Arial Narrow" w:cs="Arial Unicode MS"/>
        </w:rPr>
        <w:t xml:space="preserve">) do original, desde que encaminhados para o e-mail </w:t>
      </w:r>
      <w:r w:rsidRPr="00E27D52">
        <w:rPr>
          <w:rFonts w:ascii="Arial Narrow" w:eastAsia="Arial Unicode MS" w:hAnsi="Arial Narrow" w:cs="Arial Unicode MS"/>
          <w:color w:val="244061"/>
          <w:u w:val="single"/>
        </w:rPr>
        <w:t>cpl.ac@trf1.jus.br</w:t>
      </w:r>
      <w:r w:rsidRPr="00E27D52">
        <w:rPr>
          <w:rFonts w:ascii="Arial Narrow" w:eastAsia="Arial Unicode MS" w:hAnsi="Arial Narrow" w:cs="Arial Unicode MS"/>
        </w:rPr>
        <w:t>, dentro do prazo estabelecido neste Edital. Em caso de dúvida sobre a autenticidade do documento, o Pregoeiro poderá solicitar o envio dos documentos originais.</w:t>
      </w:r>
    </w:p>
    <w:p w:rsidR="00BE6F4A" w:rsidRPr="00E27D52" w:rsidRDefault="00BE6F4A" w:rsidP="008C47D4">
      <w:pPr>
        <w:pStyle w:val="A150165"/>
        <w:rPr>
          <w:rFonts w:ascii="Arial Narrow" w:eastAsia="Arial Unicode MS" w:hAnsi="Arial Narrow" w:cs="Arial Unicode MS"/>
        </w:rPr>
      </w:pPr>
    </w:p>
    <w:p w:rsidR="00BE6F4A" w:rsidRPr="00E27D52" w:rsidRDefault="00BE6F4A"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 xml:space="preserve">9.6 - A </w:t>
      </w:r>
      <w:proofErr w:type="spellStart"/>
      <w:proofErr w:type="gramStart"/>
      <w:r w:rsidRPr="00E27D52">
        <w:rPr>
          <w:rFonts w:ascii="Arial Narrow" w:eastAsia="Arial Unicode MS" w:hAnsi="Arial Narrow" w:cs="Arial Unicode MS"/>
        </w:rPr>
        <w:t>não-regularização</w:t>
      </w:r>
      <w:proofErr w:type="spellEnd"/>
      <w:proofErr w:type="gramEnd"/>
      <w:r w:rsidRPr="00E27D52">
        <w:rPr>
          <w:rFonts w:ascii="Arial Narrow" w:eastAsia="Arial Unicode MS" w:hAnsi="Arial Narrow" w:cs="Arial Unicode MS"/>
        </w:rPr>
        <w:t xml:space="preserve"> da documentação, no prazo previsto no subitem 9.4, implicará decadência do direito à contratação, sem prejuízo das sanções previstas neste Edital.</w:t>
      </w:r>
    </w:p>
    <w:p w:rsidR="009C45D1" w:rsidRPr="00E27D52" w:rsidRDefault="009C45D1" w:rsidP="008C47D4">
      <w:pPr>
        <w:pStyle w:val="A150165"/>
        <w:ind w:firstLine="0"/>
        <w:rPr>
          <w:rFonts w:ascii="Arial Narrow" w:eastAsia="Arial Unicode MS" w:hAnsi="Arial Narrow" w:cs="Arial Unicode MS"/>
        </w:rPr>
      </w:pPr>
    </w:p>
    <w:p w:rsidR="00696066" w:rsidRPr="00E27D52" w:rsidRDefault="003F1DE4" w:rsidP="008C47D4">
      <w:pPr>
        <w:pStyle w:val="A150165"/>
        <w:ind w:firstLine="0"/>
        <w:rPr>
          <w:rFonts w:ascii="Arial Narrow" w:eastAsia="Arial Unicode MS" w:hAnsi="Arial Narrow" w:cs="Arial Unicode MS"/>
          <w:b/>
          <w:bCs/>
          <w:u w:val="single"/>
        </w:rPr>
      </w:pPr>
      <w:r w:rsidRPr="00E27D52">
        <w:rPr>
          <w:rFonts w:ascii="Arial Narrow" w:eastAsia="Arial Unicode MS" w:hAnsi="Arial Narrow" w:cs="Arial Unicode MS"/>
          <w:b/>
          <w:bCs/>
          <w:u w:val="single"/>
        </w:rPr>
        <w:t xml:space="preserve">10. </w:t>
      </w:r>
      <w:r w:rsidR="00696066" w:rsidRPr="00E27D52">
        <w:rPr>
          <w:rFonts w:ascii="Arial Narrow" w:eastAsia="Arial Unicode MS" w:hAnsi="Arial Narrow" w:cs="Arial Unicode MS"/>
          <w:b/>
          <w:bCs/>
          <w:u w:val="single"/>
        </w:rPr>
        <w:t>DO JULGAMENTO DAS PROPOSTAS</w:t>
      </w:r>
    </w:p>
    <w:p w:rsidR="00696066" w:rsidRDefault="003F1DE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10.</w:t>
      </w:r>
      <w:r w:rsidR="00696066" w:rsidRPr="00E27D52">
        <w:rPr>
          <w:rFonts w:ascii="Arial Narrow" w:eastAsia="Arial Unicode MS" w:hAnsi="Arial Narrow" w:cs="Arial Unicode MS"/>
        </w:rPr>
        <w:t xml:space="preserve">1 - Para julgamento será adotado o critério </w:t>
      </w:r>
      <w:r w:rsidR="00CA53F6" w:rsidRPr="00E27D52">
        <w:rPr>
          <w:rFonts w:ascii="Arial Narrow" w:eastAsia="Arial Unicode MS" w:hAnsi="Arial Narrow" w:cs="Arial Unicode MS"/>
          <w:b/>
        </w:rPr>
        <w:t>do</w:t>
      </w:r>
      <w:r w:rsidR="00CA53F6" w:rsidRPr="00E27D52">
        <w:rPr>
          <w:rFonts w:ascii="Arial Narrow" w:eastAsia="Arial Unicode MS" w:hAnsi="Arial Narrow" w:cs="Arial Unicode MS"/>
        </w:rPr>
        <w:t xml:space="preserve"> </w:t>
      </w:r>
      <w:r w:rsidR="00696066" w:rsidRPr="00E27D52">
        <w:rPr>
          <w:rFonts w:ascii="Arial Narrow" w:eastAsia="Arial Unicode MS" w:hAnsi="Arial Narrow" w:cs="Arial Unicode MS"/>
          <w:b/>
          <w:bCs/>
        </w:rPr>
        <w:t xml:space="preserve">menor preço </w:t>
      </w:r>
      <w:r w:rsidR="007B489B" w:rsidRPr="00E27D52">
        <w:rPr>
          <w:rFonts w:ascii="Arial Narrow" w:eastAsia="Arial Unicode MS" w:hAnsi="Arial Narrow" w:cs="Arial Unicode MS"/>
          <w:b/>
          <w:bCs/>
        </w:rPr>
        <w:t>global</w:t>
      </w:r>
      <w:r w:rsidR="00696066" w:rsidRPr="00E27D52">
        <w:rPr>
          <w:rFonts w:ascii="Arial Narrow" w:eastAsia="Arial Unicode MS" w:hAnsi="Arial Narrow" w:cs="Arial Unicode MS"/>
        </w:rPr>
        <w:t>, atendidas as especificações contidas neste Edital.</w:t>
      </w:r>
    </w:p>
    <w:p w:rsidR="0030600E" w:rsidRDefault="0030600E" w:rsidP="008C47D4">
      <w:pPr>
        <w:pStyle w:val="A150165"/>
        <w:ind w:firstLine="0"/>
        <w:rPr>
          <w:rFonts w:ascii="Arial Narrow" w:eastAsia="Arial Unicode MS" w:hAnsi="Arial Narrow" w:cs="Arial Unicode MS"/>
        </w:rPr>
      </w:pPr>
    </w:p>
    <w:p w:rsidR="0030600E" w:rsidRPr="00942025" w:rsidRDefault="0030600E" w:rsidP="0030600E">
      <w:pPr>
        <w:pStyle w:val="Corpodetexto"/>
        <w:spacing w:after="0"/>
        <w:ind w:right="-84"/>
        <w:jc w:val="both"/>
        <w:rPr>
          <w:rFonts w:ascii="Arial Narrow" w:eastAsia="Arial Unicode MS" w:hAnsi="Arial Narrow" w:cs="Arial Unicode MS"/>
          <w:b/>
          <w:color w:val="0000FF"/>
        </w:rPr>
      </w:pPr>
      <w:r>
        <w:rPr>
          <w:rFonts w:ascii="Arial Narrow" w:eastAsia="Arial Unicode MS" w:hAnsi="Arial Narrow" w:cs="Arial Unicode MS"/>
          <w:b/>
          <w:color w:val="0000FF"/>
        </w:rPr>
        <w:t>10</w:t>
      </w:r>
      <w:r w:rsidRPr="00942025">
        <w:rPr>
          <w:rFonts w:ascii="Arial Narrow" w:eastAsia="Arial Unicode MS" w:hAnsi="Arial Narrow" w:cs="Arial Unicode MS"/>
          <w:b/>
          <w:color w:val="0000FF"/>
        </w:rPr>
        <w:t xml:space="preserve">.2 – Os preços </w:t>
      </w:r>
      <w:proofErr w:type="gramStart"/>
      <w:r>
        <w:rPr>
          <w:rFonts w:ascii="Arial Narrow" w:eastAsia="Arial Unicode MS" w:hAnsi="Arial Narrow" w:cs="Arial Unicode MS"/>
          <w:b/>
          <w:color w:val="0000FF"/>
        </w:rPr>
        <w:t>unitários e global</w:t>
      </w:r>
      <w:proofErr w:type="gramEnd"/>
      <w:r>
        <w:rPr>
          <w:rFonts w:ascii="Arial Narrow" w:eastAsia="Arial Unicode MS" w:hAnsi="Arial Narrow" w:cs="Arial Unicode MS"/>
          <w:b/>
          <w:color w:val="0000FF"/>
        </w:rPr>
        <w:t xml:space="preserve"> </w:t>
      </w:r>
      <w:r w:rsidRPr="00942025">
        <w:rPr>
          <w:rFonts w:ascii="Arial Narrow" w:eastAsia="Arial Unicode MS" w:hAnsi="Arial Narrow" w:cs="Arial Unicode MS"/>
          <w:b/>
          <w:color w:val="0000FF"/>
        </w:rPr>
        <w:t xml:space="preserve">não </w:t>
      </w:r>
      <w:r>
        <w:rPr>
          <w:rFonts w:ascii="Arial Narrow" w:eastAsia="Arial Unicode MS" w:hAnsi="Arial Narrow" w:cs="Arial Unicode MS"/>
          <w:b/>
          <w:color w:val="0000FF"/>
        </w:rPr>
        <w:t>poderão</w:t>
      </w:r>
      <w:r w:rsidRPr="00942025">
        <w:rPr>
          <w:rFonts w:ascii="Arial Narrow" w:eastAsia="Arial Unicode MS" w:hAnsi="Arial Narrow" w:cs="Arial Unicode MS"/>
          <w:b/>
          <w:color w:val="0000FF"/>
        </w:rPr>
        <w:t xml:space="preserve"> ser superiores aos estabelecidos como referência pela Administração.</w:t>
      </w:r>
    </w:p>
    <w:p w:rsidR="00BE4247" w:rsidRPr="00E27D52" w:rsidRDefault="00BE4247" w:rsidP="008C47D4">
      <w:pPr>
        <w:pStyle w:val="Corpodetexto"/>
        <w:spacing w:after="0"/>
        <w:jc w:val="both"/>
        <w:rPr>
          <w:rFonts w:ascii="Arial Narrow" w:eastAsia="Arial Unicode MS" w:hAnsi="Arial Narrow" w:cs="Arial Unicode MS"/>
        </w:rPr>
      </w:pPr>
    </w:p>
    <w:p w:rsidR="00696066" w:rsidRPr="00E27D52" w:rsidRDefault="003F1DE4" w:rsidP="008C47D4">
      <w:pPr>
        <w:pStyle w:val="Corpodetexto"/>
        <w:spacing w:after="0"/>
        <w:jc w:val="both"/>
        <w:rPr>
          <w:rFonts w:ascii="Arial Narrow" w:eastAsia="Arial Unicode MS" w:hAnsi="Arial Narrow" w:cs="Arial Unicode MS"/>
        </w:rPr>
      </w:pPr>
      <w:r w:rsidRPr="00E27D52">
        <w:rPr>
          <w:rFonts w:ascii="Arial Narrow" w:eastAsia="Arial Unicode MS" w:hAnsi="Arial Narrow" w:cs="Arial Unicode MS"/>
        </w:rPr>
        <w:t>10.</w:t>
      </w:r>
      <w:r w:rsidR="0030600E">
        <w:rPr>
          <w:rFonts w:ascii="Arial Narrow" w:eastAsia="Arial Unicode MS" w:hAnsi="Arial Narrow" w:cs="Arial Unicode MS"/>
        </w:rPr>
        <w:t>3</w:t>
      </w:r>
      <w:r w:rsidR="00696066" w:rsidRPr="00E27D52">
        <w:rPr>
          <w:rFonts w:ascii="Arial Narrow" w:eastAsia="Arial Unicode MS" w:hAnsi="Arial Narrow" w:cs="Arial Unicode MS"/>
        </w:rPr>
        <w:t xml:space="preserve"> - Serão desclassificadas as propostas que não atenderem as exigências do presente edital, forem omissas ou apresentarem irregularidades ou defeitos capazes de dificultar o julgamento e, ainda, que:</w:t>
      </w:r>
    </w:p>
    <w:p w:rsidR="00696066" w:rsidRPr="00E27D52" w:rsidRDefault="00696066" w:rsidP="00C641C1">
      <w:pPr>
        <w:widowControl w:val="0"/>
        <w:ind w:left="851"/>
        <w:jc w:val="both"/>
        <w:rPr>
          <w:rFonts w:ascii="Arial Narrow" w:eastAsia="Arial Unicode MS" w:hAnsi="Arial Narrow" w:cs="Arial Unicode MS"/>
        </w:rPr>
      </w:pPr>
      <w:r w:rsidRPr="00E27D52">
        <w:rPr>
          <w:rFonts w:ascii="Arial Narrow" w:eastAsia="Arial Unicode MS" w:hAnsi="Arial Narrow" w:cs="Arial Unicode MS"/>
          <w:b/>
        </w:rPr>
        <w:t>a)</w:t>
      </w:r>
      <w:r w:rsidRPr="00E27D52">
        <w:rPr>
          <w:rFonts w:ascii="Arial Narrow" w:eastAsia="Arial Unicode MS" w:hAnsi="Arial Narrow" w:cs="Arial Unicode MS"/>
        </w:rPr>
        <w:t xml:space="preserve"> consignarem preços excessivos ou manifestamente </w:t>
      </w:r>
      <w:proofErr w:type="spellStart"/>
      <w:r w:rsidRPr="00E27D52">
        <w:rPr>
          <w:rFonts w:ascii="Arial Narrow" w:eastAsia="Arial Unicode MS" w:hAnsi="Arial Narrow" w:cs="Arial Unicode MS"/>
        </w:rPr>
        <w:t>inexeqüíveis</w:t>
      </w:r>
      <w:proofErr w:type="spellEnd"/>
      <w:r w:rsidRPr="00E27D52">
        <w:rPr>
          <w:rFonts w:ascii="Arial Narrow" w:eastAsia="Arial Unicode MS" w:hAnsi="Arial Narrow" w:cs="Arial Unicode MS"/>
        </w:rPr>
        <w:t>, apresentarem valores totais ou unitários simbólicos, irrisórios com cotação de valor zero;</w:t>
      </w:r>
    </w:p>
    <w:p w:rsidR="00696066" w:rsidRPr="00E27D52" w:rsidRDefault="00696066" w:rsidP="00C641C1">
      <w:pPr>
        <w:widowControl w:val="0"/>
        <w:ind w:left="851"/>
        <w:jc w:val="both"/>
        <w:rPr>
          <w:rFonts w:ascii="Arial Narrow" w:eastAsia="Arial Unicode MS" w:hAnsi="Arial Narrow" w:cs="Arial Unicode MS"/>
        </w:rPr>
      </w:pPr>
      <w:r w:rsidRPr="00E27D52">
        <w:rPr>
          <w:rFonts w:ascii="Arial Narrow" w:eastAsia="Arial Unicode MS" w:hAnsi="Arial Narrow" w:cs="Arial Unicode MS"/>
          <w:b/>
        </w:rPr>
        <w:t>b)</w:t>
      </w:r>
      <w:r w:rsidRPr="00E27D52">
        <w:rPr>
          <w:rFonts w:ascii="Arial Narrow" w:eastAsia="Arial Unicode MS" w:hAnsi="Arial Narrow" w:cs="Arial Unicode MS"/>
        </w:rPr>
        <w:t xml:space="preserve"> forem elaboradas em desacordo com os termos deste Edital e seus Anexos.</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3F1DE4" w:rsidP="008C47D4">
      <w:pPr>
        <w:pStyle w:val="Corpodetexto31"/>
        <w:tabs>
          <w:tab w:val="left" w:pos="1134"/>
          <w:tab w:val="left" w:pos="1701"/>
        </w:tabs>
        <w:rPr>
          <w:rFonts w:ascii="Arial Narrow" w:eastAsia="Arial Unicode MS" w:hAnsi="Arial Narrow" w:cs="Arial Unicode MS"/>
          <w:szCs w:val="24"/>
        </w:rPr>
      </w:pPr>
      <w:r w:rsidRPr="00E27D52">
        <w:rPr>
          <w:rFonts w:ascii="Arial Narrow" w:eastAsia="Arial Unicode MS" w:hAnsi="Arial Narrow" w:cs="Arial Unicode MS"/>
          <w:szCs w:val="24"/>
        </w:rPr>
        <w:t>10.</w:t>
      </w:r>
      <w:r w:rsidR="0030600E">
        <w:rPr>
          <w:rFonts w:ascii="Arial Narrow" w:eastAsia="Arial Unicode MS" w:hAnsi="Arial Narrow" w:cs="Arial Unicode MS"/>
          <w:szCs w:val="24"/>
        </w:rPr>
        <w:t>4</w:t>
      </w:r>
      <w:r w:rsidR="00696066" w:rsidRPr="00E27D52">
        <w:rPr>
          <w:rFonts w:ascii="Arial Narrow" w:eastAsia="Arial Unicode MS" w:hAnsi="Arial Narrow" w:cs="Arial Unicode MS"/>
          <w:szCs w:val="24"/>
        </w:rPr>
        <w:t xml:space="preserve"> - Encerrada a etapa de lances e ordenadas </w:t>
      </w:r>
      <w:proofErr w:type="gramStart"/>
      <w:r w:rsidR="00696066" w:rsidRPr="00E27D52">
        <w:rPr>
          <w:rFonts w:ascii="Arial Narrow" w:eastAsia="Arial Unicode MS" w:hAnsi="Arial Narrow" w:cs="Arial Unicode MS"/>
          <w:szCs w:val="24"/>
        </w:rPr>
        <w:t>as</w:t>
      </w:r>
      <w:proofErr w:type="gramEnd"/>
      <w:r w:rsidR="00696066" w:rsidRPr="00E27D52">
        <w:rPr>
          <w:rFonts w:ascii="Arial Narrow" w:eastAsia="Arial Unicode MS" w:hAnsi="Arial Narrow" w:cs="Arial Unicode MS"/>
          <w:szCs w:val="24"/>
        </w:rPr>
        <w:t xml:space="preserve"> ofertas pelo critério de </w:t>
      </w:r>
      <w:r w:rsidR="00696066" w:rsidRPr="00E27D52">
        <w:rPr>
          <w:rFonts w:ascii="Arial Narrow" w:eastAsia="Arial Unicode MS" w:hAnsi="Arial Narrow" w:cs="Arial Unicode MS"/>
          <w:b/>
          <w:bCs/>
          <w:szCs w:val="24"/>
        </w:rPr>
        <w:t xml:space="preserve">menor preço </w:t>
      </w:r>
      <w:r w:rsidR="00E86293" w:rsidRPr="00E27D52">
        <w:rPr>
          <w:rFonts w:ascii="Arial Narrow" w:eastAsia="Arial Unicode MS" w:hAnsi="Arial Narrow" w:cs="Arial Unicode MS"/>
          <w:b/>
          <w:bCs/>
          <w:szCs w:val="24"/>
        </w:rPr>
        <w:t>global</w:t>
      </w:r>
      <w:r w:rsidR="00696066" w:rsidRPr="00E27D52">
        <w:rPr>
          <w:rFonts w:ascii="Arial Narrow" w:eastAsia="Arial Unicode MS" w:hAnsi="Arial Narrow" w:cs="Arial Unicode MS"/>
          <w:szCs w:val="24"/>
        </w:rPr>
        <w:t>, o Pregoeiro examinará, imediatamente, a aceitabilidade quanto ao objeto e valor apresentado pela primeira classificada, decidindo motivadamente a respeito.</w:t>
      </w:r>
    </w:p>
    <w:p w:rsidR="00696066" w:rsidRPr="00E27D52" w:rsidRDefault="00696066" w:rsidP="008C47D4">
      <w:pPr>
        <w:jc w:val="both"/>
        <w:rPr>
          <w:rFonts w:ascii="Arial Narrow" w:eastAsia="Arial Unicode MS" w:hAnsi="Arial Narrow" w:cs="Arial Unicode MS"/>
        </w:rPr>
      </w:pPr>
    </w:p>
    <w:p w:rsidR="00696066" w:rsidRPr="00E27D52" w:rsidRDefault="003F1DE4" w:rsidP="008C47D4">
      <w:pPr>
        <w:pStyle w:val="Corpodetexto31"/>
        <w:tabs>
          <w:tab w:val="left" w:pos="1134"/>
          <w:tab w:val="left" w:pos="1701"/>
        </w:tabs>
        <w:rPr>
          <w:rFonts w:ascii="Arial Narrow" w:eastAsia="Arial Unicode MS" w:hAnsi="Arial Narrow" w:cs="Arial Unicode MS"/>
          <w:szCs w:val="24"/>
        </w:rPr>
      </w:pPr>
      <w:r w:rsidRPr="00E27D52">
        <w:rPr>
          <w:rFonts w:ascii="Arial Narrow" w:eastAsia="Arial Unicode MS" w:hAnsi="Arial Narrow" w:cs="Arial Unicode MS"/>
          <w:szCs w:val="24"/>
        </w:rPr>
        <w:t>10.</w:t>
      </w:r>
      <w:r w:rsidR="0030600E">
        <w:rPr>
          <w:rFonts w:ascii="Arial Narrow" w:eastAsia="Arial Unicode MS" w:hAnsi="Arial Narrow" w:cs="Arial Unicode MS"/>
          <w:szCs w:val="24"/>
        </w:rPr>
        <w:t>5</w:t>
      </w:r>
      <w:r w:rsidR="00696066" w:rsidRPr="00E27D52">
        <w:rPr>
          <w:rFonts w:ascii="Arial Narrow" w:eastAsia="Arial Unicode MS" w:hAnsi="Arial Narrow" w:cs="Arial Unicode MS"/>
          <w:szCs w:val="24"/>
        </w:rPr>
        <w:t xml:space="preserve"> - Se a oferta de menor preço não for aceitável, o Pregoeiro examinará as ofertas </w:t>
      </w:r>
      <w:proofErr w:type="spellStart"/>
      <w:r w:rsidR="00696066" w:rsidRPr="00E27D52">
        <w:rPr>
          <w:rFonts w:ascii="Arial Narrow" w:eastAsia="Arial Unicode MS" w:hAnsi="Arial Narrow" w:cs="Arial Unicode MS"/>
          <w:szCs w:val="24"/>
        </w:rPr>
        <w:t>subseqüentes</w:t>
      </w:r>
      <w:proofErr w:type="spellEnd"/>
      <w:r w:rsidR="00696066" w:rsidRPr="00E27D52">
        <w:rPr>
          <w:rFonts w:ascii="Arial Narrow" w:eastAsia="Arial Unicode MS" w:hAnsi="Arial Narrow" w:cs="Arial Unicode MS"/>
          <w:szCs w:val="24"/>
        </w:rPr>
        <w:t>, na ordem de classificação, até a apuração de uma proposta que atenda a todas as exigências deste Edital.</w:t>
      </w:r>
    </w:p>
    <w:p w:rsidR="00696066" w:rsidRPr="00E27D52" w:rsidRDefault="00696066" w:rsidP="008C47D4">
      <w:pPr>
        <w:pStyle w:val="Corpodetexto31"/>
        <w:tabs>
          <w:tab w:val="left" w:pos="1134"/>
        </w:tabs>
        <w:rPr>
          <w:rFonts w:ascii="Arial Narrow" w:eastAsia="Arial Unicode MS" w:hAnsi="Arial Narrow" w:cs="Arial Unicode MS"/>
          <w:szCs w:val="24"/>
        </w:rPr>
      </w:pPr>
    </w:p>
    <w:p w:rsidR="00696066" w:rsidRPr="00E27D52" w:rsidRDefault="003F1DE4" w:rsidP="008C47D4">
      <w:pPr>
        <w:pStyle w:val="BodyText21"/>
        <w:widowControl/>
        <w:tabs>
          <w:tab w:val="left" w:pos="1134"/>
        </w:tabs>
        <w:rPr>
          <w:rFonts w:ascii="Arial Narrow" w:eastAsia="Arial Unicode MS" w:hAnsi="Arial Narrow" w:cs="Arial Unicode MS"/>
          <w:bCs/>
          <w:szCs w:val="24"/>
        </w:rPr>
      </w:pPr>
      <w:r w:rsidRPr="00E27D52">
        <w:rPr>
          <w:rFonts w:ascii="Arial Narrow" w:eastAsia="Arial Unicode MS" w:hAnsi="Arial Narrow" w:cs="Arial Unicode MS"/>
          <w:bCs/>
          <w:szCs w:val="24"/>
        </w:rPr>
        <w:t>10.</w:t>
      </w:r>
      <w:r w:rsidR="0030600E">
        <w:rPr>
          <w:rFonts w:ascii="Arial Narrow" w:eastAsia="Arial Unicode MS" w:hAnsi="Arial Narrow" w:cs="Arial Unicode MS"/>
          <w:bCs/>
          <w:szCs w:val="24"/>
        </w:rPr>
        <w:t>6</w:t>
      </w:r>
      <w:r w:rsidR="00696066" w:rsidRPr="00E27D52">
        <w:rPr>
          <w:rFonts w:ascii="Arial Narrow" w:eastAsia="Arial Unicode MS" w:hAnsi="Arial Narrow" w:cs="Arial Unicode MS"/>
          <w:bCs/>
          <w:szCs w:val="24"/>
        </w:rPr>
        <w:t xml:space="preserve"> - Ocorrendo a situação a que se refere o subitem anterior, o Pregoeiro poderá negociar com a licitante pa</w:t>
      </w:r>
      <w:r w:rsidR="000D1C05" w:rsidRPr="00E27D52">
        <w:rPr>
          <w:rFonts w:ascii="Arial Narrow" w:eastAsia="Arial Unicode MS" w:hAnsi="Arial Narrow" w:cs="Arial Unicode MS"/>
          <w:bCs/>
          <w:szCs w:val="24"/>
        </w:rPr>
        <w:t>ra que seja obtido melhor preço</w:t>
      </w:r>
      <w:r w:rsidR="00696066" w:rsidRPr="00E27D52">
        <w:rPr>
          <w:rFonts w:ascii="Arial Narrow" w:eastAsia="Arial Unicode MS" w:hAnsi="Arial Narrow" w:cs="Arial Unicode MS"/>
          <w:bCs/>
          <w:szCs w:val="24"/>
        </w:rPr>
        <w:t>.</w:t>
      </w:r>
    </w:p>
    <w:p w:rsidR="00696066" w:rsidRPr="00E27D52" w:rsidRDefault="00696066" w:rsidP="008C47D4">
      <w:pPr>
        <w:jc w:val="both"/>
        <w:rPr>
          <w:rFonts w:ascii="Arial Narrow" w:eastAsia="Arial Unicode MS" w:hAnsi="Arial Narrow" w:cs="Arial Unicode MS"/>
          <w:bCs/>
        </w:rPr>
      </w:pPr>
    </w:p>
    <w:p w:rsidR="00696066" w:rsidRPr="00E27D52" w:rsidRDefault="003F1DE4" w:rsidP="008C47D4">
      <w:pPr>
        <w:jc w:val="both"/>
        <w:rPr>
          <w:rFonts w:ascii="Arial Narrow" w:eastAsia="Arial Unicode MS" w:hAnsi="Arial Narrow" w:cs="Arial Unicode MS"/>
          <w:bCs/>
        </w:rPr>
      </w:pPr>
      <w:r w:rsidRPr="00E27D52">
        <w:rPr>
          <w:rFonts w:ascii="Arial Narrow" w:eastAsia="Arial Unicode MS" w:hAnsi="Arial Narrow" w:cs="Arial Unicode MS"/>
          <w:bCs/>
        </w:rPr>
        <w:t>10.</w:t>
      </w:r>
      <w:r w:rsidR="0030600E">
        <w:rPr>
          <w:rFonts w:ascii="Arial Narrow" w:eastAsia="Arial Unicode MS" w:hAnsi="Arial Narrow" w:cs="Arial Unicode MS"/>
          <w:bCs/>
        </w:rPr>
        <w:t>7</w:t>
      </w:r>
      <w:r w:rsidR="00696066" w:rsidRPr="00E27D52">
        <w:rPr>
          <w:rFonts w:ascii="Arial Narrow" w:eastAsia="Arial Unicode MS" w:hAnsi="Arial Narrow" w:cs="Arial Unicode MS"/>
          <w:bCs/>
        </w:rPr>
        <w:t xml:space="preserve"> - Caso não haja lances, será verificada a conformidade entre a proposta de menor preço e o valor estimado para a contratação.</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3F1DE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10.</w:t>
      </w:r>
      <w:r w:rsidR="0030600E">
        <w:rPr>
          <w:rFonts w:ascii="Arial Narrow" w:eastAsia="Arial Unicode MS" w:hAnsi="Arial Narrow" w:cs="Arial Unicode MS"/>
        </w:rPr>
        <w:t>8</w:t>
      </w:r>
      <w:r w:rsidR="00696066" w:rsidRPr="00E27D52">
        <w:rPr>
          <w:rFonts w:ascii="Arial Narrow" w:eastAsia="Arial Unicode MS" w:hAnsi="Arial Narrow" w:cs="Arial Unicode MS"/>
        </w:rPr>
        <w:t xml:space="preserve"> - Em caso de divergência entre informações contidas em documentação impressa e na proposta específica, prevalecerão as da proposta.</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3F1DE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10.</w:t>
      </w:r>
      <w:r w:rsidR="0030600E">
        <w:rPr>
          <w:rFonts w:ascii="Arial Narrow" w:eastAsia="Arial Unicode MS" w:hAnsi="Arial Narrow" w:cs="Arial Unicode MS"/>
        </w:rPr>
        <w:t>9</w:t>
      </w:r>
      <w:r w:rsidR="00696066" w:rsidRPr="00E27D52">
        <w:rPr>
          <w:rFonts w:ascii="Arial Narrow" w:eastAsia="Arial Unicode MS" w:hAnsi="Arial Narrow" w:cs="Arial Unicode MS"/>
        </w:rPr>
        <w:t xml:space="preserve"> - Não se considerará qualquer oferta de vantagem não prevista no objeto deste Edital e seus Anexos.</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3F1DE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10.</w:t>
      </w:r>
      <w:r w:rsidR="0030600E">
        <w:rPr>
          <w:rFonts w:ascii="Arial Narrow" w:eastAsia="Arial Unicode MS" w:hAnsi="Arial Narrow" w:cs="Arial Unicode MS"/>
        </w:rPr>
        <w:t xml:space="preserve">10 </w:t>
      </w:r>
      <w:r w:rsidR="00696066" w:rsidRPr="00E27D52">
        <w:rPr>
          <w:rFonts w:ascii="Arial Narrow" w:eastAsia="Arial Unicode MS" w:hAnsi="Arial Narrow" w:cs="Arial Unicode MS"/>
        </w:rPr>
        <w:t>- Constatado o atendimento às exigências fixadas no edital, o licitante será declarado vencedor.</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3F1DE4" w:rsidP="008C47D4">
      <w:pPr>
        <w:pStyle w:val="Corpodetexto3"/>
        <w:rPr>
          <w:rFonts w:ascii="Arial Narrow" w:eastAsia="Arial Unicode MS" w:hAnsi="Arial Narrow" w:cs="Arial Unicode MS"/>
          <w:sz w:val="24"/>
          <w:szCs w:val="24"/>
        </w:rPr>
      </w:pPr>
      <w:r w:rsidRPr="00E27D52">
        <w:rPr>
          <w:rFonts w:ascii="Arial Narrow" w:eastAsia="Arial Unicode MS" w:hAnsi="Arial Narrow" w:cs="Arial Unicode MS"/>
          <w:sz w:val="24"/>
          <w:szCs w:val="24"/>
        </w:rPr>
        <w:t>10.</w:t>
      </w:r>
      <w:r w:rsidR="00696066" w:rsidRPr="00E27D52">
        <w:rPr>
          <w:rFonts w:ascii="Arial Narrow" w:eastAsia="Arial Unicode MS" w:hAnsi="Arial Narrow" w:cs="Arial Unicode MS"/>
          <w:sz w:val="24"/>
          <w:szCs w:val="24"/>
        </w:rPr>
        <w:t>1</w:t>
      </w:r>
      <w:r w:rsidR="0030600E">
        <w:rPr>
          <w:rFonts w:ascii="Arial Narrow" w:eastAsia="Arial Unicode MS" w:hAnsi="Arial Narrow" w:cs="Arial Unicode MS"/>
          <w:sz w:val="24"/>
          <w:szCs w:val="24"/>
        </w:rPr>
        <w:t>1</w:t>
      </w:r>
      <w:r w:rsidR="00696066" w:rsidRPr="00E27D52">
        <w:rPr>
          <w:rFonts w:ascii="Arial Narrow" w:eastAsia="Arial Unicode MS" w:hAnsi="Arial Narrow" w:cs="Arial Unicode MS"/>
          <w:sz w:val="24"/>
          <w:szCs w:val="24"/>
        </w:rPr>
        <w:t xml:space="preserve"> - O desatendimento às exigências formais não essenciais não importará no afastamento da proponente, desde que seja possível a aferição da sua qualificação e a exata compreensão da sua proposta durante a realização da sessão pública do Pregão.</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7B489B" w:rsidRPr="00E27D52" w:rsidRDefault="003F1DE4" w:rsidP="008C47D4">
      <w:pPr>
        <w:pStyle w:val="A150165"/>
        <w:ind w:firstLine="0"/>
        <w:rPr>
          <w:rFonts w:ascii="Arial Narrow" w:eastAsia="Arial Unicode MS" w:hAnsi="Arial Narrow" w:cs="Arial Unicode MS"/>
          <w:b/>
          <w:bCs/>
          <w:u w:val="single"/>
        </w:rPr>
      </w:pPr>
      <w:r w:rsidRPr="00E27D52">
        <w:rPr>
          <w:rFonts w:ascii="Arial Narrow" w:eastAsia="Arial Unicode MS" w:hAnsi="Arial Narrow" w:cs="Arial Unicode MS"/>
          <w:b/>
          <w:bCs/>
          <w:u w:val="single"/>
        </w:rPr>
        <w:t xml:space="preserve">11. </w:t>
      </w:r>
      <w:r w:rsidR="00696066" w:rsidRPr="00E27D52">
        <w:rPr>
          <w:rFonts w:ascii="Arial Narrow" w:eastAsia="Arial Unicode MS" w:hAnsi="Arial Narrow" w:cs="Arial Unicode MS"/>
          <w:b/>
          <w:bCs/>
          <w:u w:val="single"/>
        </w:rPr>
        <w:t>DA HABILITAÇÃO</w:t>
      </w:r>
    </w:p>
    <w:p w:rsidR="007B489B" w:rsidRPr="00E27D52" w:rsidRDefault="003F1DE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11.</w:t>
      </w:r>
      <w:r w:rsidR="007B489B" w:rsidRPr="00E27D52">
        <w:rPr>
          <w:rFonts w:ascii="Arial Narrow" w:eastAsia="Arial Unicode MS" w:hAnsi="Arial Narrow" w:cs="Arial Unicode MS"/>
        </w:rPr>
        <w:t xml:space="preserve">1 - </w:t>
      </w:r>
      <w:r w:rsidR="00DE2FB4" w:rsidRPr="00E27D52">
        <w:rPr>
          <w:rFonts w:ascii="Arial Narrow" w:eastAsia="Arial Unicode MS" w:hAnsi="Arial Narrow" w:cs="Arial Unicode MS"/>
        </w:rPr>
        <w:t>Para habilitação no presente Pregão, além dos documentos constantes do SICAF, serão exigidos também:</w:t>
      </w:r>
    </w:p>
    <w:p w:rsidR="007B489B" w:rsidRPr="00E27D52" w:rsidRDefault="007B489B" w:rsidP="008C47D4">
      <w:pPr>
        <w:pStyle w:val="A150165"/>
        <w:ind w:firstLine="0"/>
        <w:rPr>
          <w:rFonts w:ascii="Arial Narrow" w:eastAsia="Arial Unicode MS" w:hAnsi="Arial Narrow" w:cs="Arial Unicode MS"/>
        </w:rPr>
      </w:pPr>
    </w:p>
    <w:p w:rsidR="007B489B" w:rsidRPr="00E27D52" w:rsidRDefault="007B489B" w:rsidP="008C47D4">
      <w:pPr>
        <w:pStyle w:val="A150165"/>
        <w:ind w:firstLine="0"/>
        <w:rPr>
          <w:rFonts w:ascii="Arial Narrow" w:eastAsia="Arial Unicode MS" w:hAnsi="Arial Narrow" w:cs="Arial Unicode MS"/>
          <w:b/>
        </w:rPr>
      </w:pPr>
      <w:r w:rsidRPr="00E27D52">
        <w:rPr>
          <w:rFonts w:ascii="Arial Narrow" w:eastAsia="Arial Unicode MS" w:hAnsi="Arial Narrow" w:cs="Arial Unicode MS"/>
          <w:b/>
        </w:rPr>
        <w:t>REGULARIDADE FISCAL E TRABALHISTA</w:t>
      </w:r>
    </w:p>
    <w:p w:rsidR="007B489B" w:rsidRPr="00E27D52" w:rsidRDefault="007B489B" w:rsidP="00C641C1">
      <w:pPr>
        <w:tabs>
          <w:tab w:val="left" w:pos="142"/>
          <w:tab w:val="left" w:pos="1440"/>
          <w:tab w:val="left" w:pos="1800"/>
          <w:tab w:val="left" w:pos="2700"/>
          <w:tab w:val="left" w:pos="3600"/>
          <w:tab w:val="left" w:pos="4500"/>
          <w:tab w:val="left" w:pos="5400"/>
          <w:tab w:val="left" w:pos="6300"/>
          <w:tab w:val="left" w:pos="7200"/>
          <w:tab w:val="left" w:pos="8100"/>
        </w:tabs>
        <w:ind w:left="851"/>
        <w:jc w:val="both"/>
        <w:rPr>
          <w:rFonts w:ascii="Arial Narrow" w:eastAsia="Arial Unicode MS" w:hAnsi="Arial Narrow" w:cs="Arial Unicode MS"/>
        </w:rPr>
      </w:pPr>
      <w:r w:rsidRPr="00E27D52">
        <w:rPr>
          <w:rFonts w:ascii="Arial Narrow" w:eastAsia="Arial Unicode MS" w:hAnsi="Arial Narrow" w:cs="Arial Unicode MS"/>
          <w:b/>
        </w:rPr>
        <w:t>a)</w:t>
      </w:r>
      <w:r w:rsidRPr="00E27D52">
        <w:rPr>
          <w:rFonts w:ascii="Arial Narrow" w:eastAsia="Arial Unicode MS" w:hAnsi="Arial Narrow" w:cs="Arial Unicode MS"/>
        </w:rPr>
        <w:t xml:space="preserve"> prova de regularidade relativa à </w:t>
      </w:r>
      <w:r w:rsidRPr="00E27D52">
        <w:rPr>
          <w:rFonts w:ascii="Arial Narrow" w:eastAsia="Arial Unicode MS" w:hAnsi="Arial Narrow" w:cs="Arial Unicode MS"/>
          <w:b/>
          <w:bCs/>
        </w:rPr>
        <w:t>Seguridade Social</w:t>
      </w:r>
      <w:r w:rsidRPr="00E27D52">
        <w:rPr>
          <w:rFonts w:ascii="Arial Narrow" w:eastAsia="Arial Unicode MS" w:hAnsi="Arial Narrow" w:cs="Arial Unicode MS"/>
        </w:rPr>
        <w:t>;</w:t>
      </w:r>
    </w:p>
    <w:p w:rsidR="007B489B" w:rsidRPr="00E27D52" w:rsidRDefault="007B489B" w:rsidP="00C641C1">
      <w:pPr>
        <w:tabs>
          <w:tab w:val="left" w:pos="142"/>
          <w:tab w:val="left" w:pos="1440"/>
          <w:tab w:val="left" w:pos="1800"/>
          <w:tab w:val="left" w:pos="2700"/>
          <w:tab w:val="left" w:pos="3600"/>
          <w:tab w:val="left" w:pos="4500"/>
          <w:tab w:val="left" w:pos="5400"/>
          <w:tab w:val="left" w:pos="6300"/>
          <w:tab w:val="left" w:pos="7200"/>
          <w:tab w:val="left" w:pos="8100"/>
        </w:tabs>
        <w:ind w:left="851"/>
        <w:jc w:val="both"/>
        <w:rPr>
          <w:rFonts w:ascii="Arial Narrow" w:eastAsia="Arial Unicode MS" w:hAnsi="Arial Narrow" w:cs="Arial Unicode MS"/>
        </w:rPr>
      </w:pPr>
      <w:r w:rsidRPr="00E27D52">
        <w:rPr>
          <w:rFonts w:ascii="Arial Narrow" w:eastAsia="Arial Unicode MS" w:hAnsi="Arial Narrow" w:cs="Arial Unicode MS"/>
          <w:b/>
        </w:rPr>
        <w:t>b)</w:t>
      </w:r>
      <w:r w:rsidRPr="00E27D52">
        <w:rPr>
          <w:rFonts w:ascii="Arial Narrow" w:eastAsia="Arial Unicode MS" w:hAnsi="Arial Narrow" w:cs="Arial Unicode MS"/>
        </w:rPr>
        <w:t xml:space="preserve"> prova de regularidade relativa ao </w:t>
      </w:r>
      <w:r w:rsidRPr="00E27D52">
        <w:rPr>
          <w:rFonts w:ascii="Arial Narrow" w:eastAsia="Arial Unicode MS" w:hAnsi="Arial Narrow" w:cs="Arial Unicode MS"/>
          <w:b/>
          <w:bCs/>
        </w:rPr>
        <w:t>Fundo de Garantia por Tempo de Serviço - FGTS</w:t>
      </w:r>
      <w:r w:rsidRPr="00E27D52">
        <w:rPr>
          <w:rFonts w:ascii="Arial Narrow" w:eastAsia="Arial Unicode MS" w:hAnsi="Arial Narrow" w:cs="Arial Unicode MS"/>
        </w:rPr>
        <w:t>;</w:t>
      </w:r>
    </w:p>
    <w:p w:rsidR="007B489B" w:rsidRPr="00E27D52" w:rsidRDefault="007B489B" w:rsidP="00C641C1">
      <w:pPr>
        <w:tabs>
          <w:tab w:val="left" w:pos="142"/>
          <w:tab w:val="left" w:pos="1440"/>
        </w:tabs>
        <w:autoSpaceDE w:val="0"/>
        <w:autoSpaceDN w:val="0"/>
        <w:adjustRightInd w:val="0"/>
        <w:ind w:left="851"/>
        <w:jc w:val="both"/>
        <w:rPr>
          <w:rFonts w:ascii="Arial Narrow" w:eastAsia="Arial Unicode MS" w:hAnsi="Arial Narrow" w:cs="Arial Unicode MS"/>
          <w:b/>
          <w:bCs/>
        </w:rPr>
      </w:pPr>
      <w:r w:rsidRPr="00E27D52">
        <w:rPr>
          <w:rFonts w:ascii="Arial Narrow" w:eastAsia="Arial Unicode MS" w:hAnsi="Arial Narrow" w:cs="Arial Unicode MS"/>
          <w:b/>
        </w:rPr>
        <w:t>c)</w:t>
      </w:r>
      <w:r w:rsidRPr="00E27D52">
        <w:rPr>
          <w:rFonts w:ascii="Arial Narrow" w:eastAsia="Arial Unicode MS" w:hAnsi="Arial Narrow" w:cs="Arial Unicode MS"/>
        </w:rPr>
        <w:t xml:space="preserve"> prova de regularidade para com a Fazenda Federal (</w:t>
      </w:r>
      <w:r w:rsidRPr="00E27D52">
        <w:rPr>
          <w:rFonts w:ascii="Arial Narrow" w:eastAsia="Arial Unicode MS" w:hAnsi="Arial Narrow" w:cs="Arial Unicode MS"/>
          <w:b/>
          <w:bCs/>
        </w:rPr>
        <w:t xml:space="preserve">Procuradoria-Geral da Fazenda Nacional e Secretaria da Receita Federal), </w:t>
      </w:r>
      <w:r w:rsidRPr="00E27D52">
        <w:rPr>
          <w:rFonts w:ascii="Arial Narrow" w:eastAsia="Arial Unicode MS" w:hAnsi="Arial Narrow" w:cs="Arial Unicode MS"/>
        </w:rPr>
        <w:t xml:space="preserve">mediante Certidão Conjunta relativa a </w:t>
      </w:r>
      <w:r w:rsidRPr="00E27D52">
        <w:rPr>
          <w:rFonts w:ascii="Arial Narrow" w:eastAsia="Arial Unicode MS" w:hAnsi="Arial Narrow" w:cs="Arial Unicode MS"/>
          <w:b/>
          <w:bCs/>
        </w:rPr>
        <w:t>Tributos Federais e à Dívida Ativa da União;</w:t>
      </w:r>
    </w:p>
    <w:p w:rsidR="007B489B" w:rsidRPr="00E27D52" w:rsidRDefault="007B489B" w:rsidP="00C641C1">
      <w:pPr>
        <w:tabs>
          <w:tab w:val="left" w:pos="142"/>
          <w:tab w:val="left" w:pos="1440"/>
        </w:tabs>
        <w:autoSpaceDE w:val="0"/>
        <w:autoSpaceDN w:val="0"/>
        <w:adjustRightInd w:val="0"/>
        <w:ind w:left="851"/>
        <w:jc w:val="both"/>
        <w:rPr>
          <w:rFonts w:ascii="Arial Narrow" w:eastAsia="Arial Unicode MS" w:hAnsi="Arial Narrow" w:cs="Arial Unicode MS"/>
          <w:color w:val="FF0000"/>
        </w:rPr>
      </w:pPr>
      <w:r w:rsidRPr="00E27D52">
        <w:rPr>
          <w:rFonts w:ascii="Arial Narrow" w:eastAsia="Arial Unicode MS" w:hAnsi="Arial Narrow" w:cs="Arial Unicode MS"/>
          <w:b/>
        </w:rPr>
        <w:t>d)</w:t>
      </w:r>
      <w:r w:rsidRPr="00E27D52">
        <w:rPr>
          <w:rFonts w:ascii="Arial Narrow" w:eastAsia="Arial Unicode MS" w:hAnsi="Arial Narrow" w:cs="Arial Unicode MS"/>
        </w:rPr>
        <w:t xml:space="preserve"> prova de regularidade para com a </w:t>
      </w:r>
      <w:r w:rsidRPr="00E27D52">
        <w:rPr>
          <w:rFonts w:ascii="Arial Narrow" w:eastAsia="Arial Unicode MS" w:hAnsi="Arial Narrow" w:cs="Arial Unicode MS"/>
          <w:b/>
        </w:rPr>
        <w:t xml:space="preserve">Justiça do Trabalho, mediante a emissão de certidão negativa </w:t>
      </w:r>
      <w:r w:rsidRPr="00E27D52">
        <w:rPr>
          <w:rFonts w:ascii="Arial Narrow" w:eastAsia="Arial Unicode MS" w:hAnsi="Arial Narrow" w:cs="Arial Unicode MS"/>
        </w:rPr>
        <w:t>de débitos inadimplidos</w:t>
      </w:r>
      <w:r w:rsidRPr="00E27D52">
        <w:rPr>
          <w:rFonts w:ascii="Arial Narrow" w:eastAsia="Arial Unicode MS" w:hAnsi="Arial Narrow" w:cs="Arial Unicode MS"/>
          <w:b/>
        </w:rPr>
        <w:t xml:space="preserve">, </w:t>
      </w:r>
      <w:r w:rsidRPr="00E27D52">
        <w:rPr>
          <w:rFonts w:ascii="Arial Narrow" w:eastAsia="Arial Unicode MS" w:hAnsi="Arial Narrow" w:cs="Arial Unicode MS"/>
        </w:rPr>
        <w:t>nos termos do Título VII-A da Consolidação das Leis do Trabalho, aprovada pelo Decreto-Lei no 5.452, de 1º de maio de 1943.</w:t>
      </w:r>
    </w:p>
    <w:p w:rsidR="007B489B" w:rsidRPr="00E27D52" w:rsidRDefault="007B489B" w:rsidP="008C47D4">
      <w:pPr>
        <w:jc w:val="both"/>
        <w:rPr>
          <w:rFonts w:ascii="Arial Narrow" w:hAnsi="Arial Narrow" w:cs="Arial"/>
        </w:rPr>
      </w:pPr>
    </w:p>
    <w:p w:rsidR="007B489B" w:rsidRPr="00E27D52" w:rsidRDefault="007A47F7" w:rsidP="008C47D4">
      <w:pPr>
        <w:jc w:val="both"/>
        <w:rPr>
          <w:rFonts w:ascii="Arial Narrow" w:hAnsi="Arial Narrow" w:cs="Arial"/>
          <w:b/>
        </w:rPr>
      </w:pPr>
      <w:r w:rsidRPr="00E27D52">
        <w:rPr>
          <w:rFonts w:ascii="Arial Narrow" w:hAnsi="Arial Narrow" w:cs="Arial"/>
          <w:b/>
        </w:rPr>
        <w:t>QUALIFICAÇÕES TÉCNICAS</w:t>
      </w:r>
    </w:p>
    <w:p w:rsidR="003B18E5" w:rsidRPr="0095582E" w:rsidRDefault="003B18E5" w:rsidP="00C641C1">
      <w:pPr>
        <w:pStyle w:val="A150165"/>
        <w:tabs>
          <w:tab w:val="left" w:pos="851"/>
        </w:tabs>
        <w:ind w:left="851" w:firstLine="5"/>
        <w:rPr>
          <w:rFonts w:ascii="Arial Narrow" w:hAnsi="Arial Narrow"/>
          <w:color w:val="auto"/>
        </w:rPr>
      </w:pPr>
      <w:r w:rsidRPr="0095582E">
        <w:rPr>
          <w:rFonts w:ascii="Arial Narrow" w:hAnsi="Arial Narrow"/>
          <w:b/>
          <w:color w:val="auto"/>
        </w:rPr>
        <w:t>a</w:t>
      </w:r>
      <w:r w:rsidRPr="0095582E">
        <w:rPr>
          <w:rFonts w:ascii="Arial Narrow" w:hAnsi="Arial Narrow"/>
          <w:color w:val="auto"/>
        </w:rPr>
        <w:t xml:space="preserve">) Certidão de Registro e Quitação junto ao Conselho Regional de Engenharia, Arquitetura e Agronomia </w:t>
      </w:r>
      <w:r w:rsidR="004C00CE" w:rsidRPr="0095582E">
        <w:rPr>
          <w:rFonts w:ascii="Arial Narrow" w:hAnsi="Arial Narrow"/>
          <w:color w:val="auto"/>
        </w:rPr>
        <w:t>-</w:t>
      </w:r>
      <w:r w:rsidRPr="0095582E">
        <w:rPr>
          <w:rFonts w:ascii="Arial Narrow" w:hAnsi="Arial Narrow"/>
          <w:color w:val="auto"/>
        </w:rPr>
        <w:t xml:space="preserve"> CREA pela empresa licitante;</w:t>
      </w:r>
    </w:p>
    <w:p w:rsidR="003B18E5" w:rsidRPr="0095582E" w:rsidRDefault="003B18E5" w:rsidP="008C47D4">
      <w:pPr>
        <w:pStyle w:val="A150165"/>
        <w:ind w:firstLine="5"/>
        <w:rPr>
          <w:rFonts w:ascii="Arial Narrow" w:hAnsi="Arial Narrow"/>
          <w:color w:val="auto"/>
        </w:rPr>
      </w:pPr>
    </w:p>
    <w:p w:rsidR="003B18E5" w:rsidRPr="0095582E" w:rsidRDefault="003B18E5" w:rsidP="00C641C1">
      <w:pPr>
        <w:pStyle w:val="A150165"/>
        <w:ind w:left="851" w:firstLine="5"/>
        <w:rPr>
          <w:rFonts w:ascii="Arial Narrow" w:hAnsi="Arial Narrow"/>
          <w:color w:val="auto"/>
        </w:rPr>
      </w:pPr>
      <w:r w:rsidRPr="0095582E">
        <w:rPr>
          <w:rFonts w:ascii="Arial Narrow" w:hAnsi="Arial Narrow"/>
          <w:b/>
          <w:color w:val="auto"/>
        </w:rPr>
        <w:t>b)</w:t>
      </w:r>
      <w:r w:rsidRPr="0095582E">
        <w:rPr>
          <w:rFonts w:ascii="Arial Narrow" w:hAnsi="Arial Narrow"/>
          <w:color w:val="auto"/>
        </w:rPr>
        <w:t xml:space="preserve"> Comprovação da existência de contrato de prestação de serviços, ou vínculo trabalhista e regido pela legislação civil comum, entre a empresa licitante e o engenheiro civil;</w:t>
      </w:r>
    </w:p>
    <w:p w:rsidR="003B18E5" w:rsidRPr="0095582E" w:rsidRDefault="003B18E5" w:rsidP="008C47D4">
      <w:pPr>
        <w:pStyle w:val="A150165"/>
        <w:ind w:firstLine="5"/>
        <w:rPr>
          <w:rFonts w:ascii="Arial Narrow" w:hAnsi="Arial Narrow"/>
          <w:color w:val="auto"/>
        </w:rPr>
      </w:pPr>
    </w:p>
    <w:p w:rsidR="000D4DA0" w:rsidRPr="00E27D52" w:rsidRDefault="003B18E5" w:rsidP="00C641C1">
      <w:pPr>
        <w:pStyle w:val="A150165"/>
        <w:ind w:left="851" w:firstLine="5"/>
        <w:rPr>
          <w:rFonts w:ascii="Arial Narrow" w:hAnsi="Arial Narrow"/>
          <w:color w:val="auto"/>
        </w:rPr>
      </w:pPr>
      <w:r w:rsidRPr="00E27D52">
        <w:rPr>
          <w:rFonts w:ascii="Arial Narrow" w:hAnsi="Arial Narrow"/>
          <w:b/>
          <w:color w:val="auto"/>
        </w:rPr>
        <w:t>c)</w:t>
      </w:r>
      <w:r w:rsidRPr="00E27D52">
        <w:rPr>
          <w:rFonts w:ascii="Arial Narrow" w:hAnsi="Arial Narrow"/>
          <w:color w:val="auto"/>
        </w:rPr>
        <w:t xml:space="preserve"> </w:t>
      </w:r>
      <w:r w:rsidR="008B2828" w:rsidRPr="00E27D52">
        <w:rPr>
          <w:rFonts w:ascii="Arial Narrow" w:hAnsi="Arial Narrow"/>
          <w:b/>
          <w:color w:val="auto"/>
        </w:rPr>
        <w:t xml:space="preserve">Um ou mais </w:t>
      </w:r>
      <w:r w:rsidRPr="00E27D52">
        <w:rPr>
          <w:rFonts w:ascii="Arial Narrow" w:hAnsi="Arial Narrow"/>
          <w:b/>
          <w:color w:val="auto"/>
        </w:rPr>
        <w:t xml:space="preserve">Atestados de </w:t>
      </w:r>
      <w:r w:rsidR="008B2828" w:rsidRPr="00E27D52">
        <w:rPr>
          <w:rFonts w:ascii="Arial Narrow" w:hAnsi="Arial Narrow"/>
          <w:b/>
          <w:color w:val="auto"/>
        </w:rPr>
        <w:t>C</w:t>
      </w:r>
      <w:r w:rsidRPr="00E27D52">
        <w:rPr>
          <w:rFonts w:ascii="Arial Narrow" w:hAnsi="Arial Narrow"/>
          <w:b/>
          <w:color w:val="auto"/>
        </w:rPr>
        <w:t xml:space="preserve">apacidade </w:t>
      </w:r>
      <w:r w:rsidR="008B2828" w:rsidRPr="00E27D52">
        <w:rPr>
          <w:rFonts w:ascii="Arial Narrow" w:hAnsi="Arial Narrow"/>
          <w:b/>
          <w:color w:val="auto"/>
        </w:rPr>
        <w:t>T</w:t>
      </w:r>
      <w:r w:rsidRPr="00E27D52">
        <w:rPr>
          <w:rFonts w:ascii="Arial Narrow" w:hAnsi="Arial Narrow"/>
          <w:b/>
          <w:color w:val="auto"/>
        </w:rPr>
        <w:t>écnica (ART ou CAT)</w:t>
      </w:r>
      <w:r w:rsidRPr="00E27D52">
        <w:rPr>
          <w:rFonts w:ascii="Arial Narrow" w:hAnsi="Arial Narrow"/>
          <w:color w:val="auto"/>
        </w:rPr>
        <w:t xml:space="preserve"> em nome do responsável técnico (com vínculo com a empresa licitante), fornecidos por órgão da Administração Pública ou entidade </w:t>
      </w:r>
      <w:proofErr w:type="gramStart"/>
      <w:r w:rsidRPr="00E27D52">
        <w:rPr>
          <w:rFonts w:ascii="Arial Narrow" w:hAnsi="Arial Narrow"/>
          <w:color w:val="auto"/>
        </w:rPr>
        <w:t>privada, devidamente registrados</w:t>
      </w:r>
      <w:proofErr w:type="gramEnd"/>
      <w:r w:rsidRPr="00E27D52">
        <w:rPr>
          <w:rFonts w:ascii="Arial Narrow" w:hAnsi="Arial Narrow"/>
          <w:color w:val="auto"/>
        </w:rPr>
        <w:t xml:space="preserve"> no CREA, que comprovem a capacidade para a execução de serviços semelhantes ao objeto desta licitação, considerando serviços significativos os seguintes: </w:t>
      </w:r>
    </w:p>
    <w:p w:rsidR="000D4DA0" w:rsidRPr="00E27D52" w:rsidRDefault="000D4DA0" w:rsidP="008C47D4">
      <w:pPr>
        <w:pStyle w:val="A150165"/>
        <w:ind w:firstLine="5"/>
        <w:rPr>
          <w:rFonts w:ascii="Arial Narrow" w:hAnsi="Arial Narrow"/>
          <w:b/>
          <w:color w:val="auto"/>
          <w:u w:val="single"/>
        </w:rPr>
      </w:pPr>
    </w:p>
    <w:p w:rsidR="00DE2FB4" w:rsidRPr="00E27D52" w:rsidRDefault="00BE0857" w:rsidP="00C641C1">
      <w:pPr>
        <w:pStyle w:val="A150165"/>
        <w:ind w:left="851" w:firstLine="5"/>
        <w:rPr>
          <w:rFonts w:ascii="Arial Narrow" w:hAnsi="Arial Narrow"/>
          <w:color w:val="auto"/>
        </w:rPr>
      </w:pPr>
      <w:r w:rsidRPr="00E27D52">
        <w:rPr>
          <w:rFonts w:ascii="Arial Narrow" w:hAnsi="Arial Narrow"/>
          <w:b/>
          <w:color w:val="auto"/>
        </w:rPr>
        <w:t>d</w:t>
      </w:r>
      <w:r w:rsidR="00DE2FB4" w:rsidRPr="00E27D52">
        <w:rPr>
          <w:rFonts w:ascii="Arial Narrow" w:hAnsi="Arial Narrow"/>
          <w:b/>
          <w:color w:val="auto"/>
        </w:rPr>
        <w:t>)</w:t>
      </w:r>
      <w:r w:rsidR="00DE2FB4" w:rsidRPr="00E27D52">
        <w:rPr>
          <w:rFonts w:ascii="Arial Narrow" w:hAnsi="Arial Narrow"/>
          <w:color w:val="auto"/>
        </w:rPr>
        <w:t xml:space="preserve"> </w:t>
      </w:r>
      <w:r w:rsidR="00DE2FB4" w:rsidRPr="00E27D52">
        <w:rPr>
          <w:rFonts w:ascii="Arial Narrow" w:hAnsi="Arial Narrow"/>
          <w:b/>
          <w:color w:val="auto"/>
        </w:rPr>
        <w:t>declaração de vistoria</w:t>
      </w:r>
      <w:r w:rsidR="00DE2FB4" w:rsidRPr="00E27D52">
        <w:rPr>
          <w:rFonts w:ascii="Arial Narrow" w:hAnsi="Arial Narrow"/>
          <w:color w:val="auto"/>
        </w:rPr>
        <w:t>, comprovando que o licitante visitou, através de seu Responsável Técnico</w:t>
      </w:r>
      <w:r w:rsidR="00FA3955" w:rsidRPr="00E27D52">
        <w:rPr>
          <w:rFonts w:ascii="Arial Narrow" w:hAnsi="Arial Narrow"/>
          <w:color w:val="auto"/>
        </w:rPr>
        <w:t xml:space="preserve"> ou preposto</w:t>
      </w:r>
      <w:r w:rsidR="00DE2FB4" w:rsidRPr="00E27D52">
        <w:rPr>
          <w:rFonts w:ascii="Arial Narrow" w:hAnsi="Arial Narrow"/>
          <w:color w:val="auto"/>
        </w:rPr>
        <w:t>, o local de execução dos serviços e que tomou conhecimento de todas as informações e condições para o cumprimento das obrigações. Esta declaração será fornecida pel</w:t>
      </w:r>
      <w:r w:rsidR="00F32E83">
        <w:rPr>
          <w:rFonts w:ascii="Arial Narrow" w:hAnsi="Arial Narrow"/>
          <w:color w:val="auto"/>
        </w:rPr>
        <w:t xml:space="preserve">o Serviço de Atividades Destacadas – SAD </w:t>
      </w:r>
      <w:r w:rsidR="00DE2FB4" w:rsidRPr="00F32E83">
        <w:rPr>
          <w:rFonts w:ascii="Arial Narrow" w:hAnsi="Arial Narrow"/>
          <w:color w:val="auto"/>
        </w:rPr>
        <w:t>(agendament</w:t>
      </w:r>
      <w:r w:rsidR="00DA1B68" w:rsidRPr="00F32E83">
        <w:rPr>
          <w:rFonts w:ascii="Arial Narrow" w:hAnsi="Arial Narrow"/>
          <w:color w:val="auto"/>
        </w:rPr>
        <w:t>o: (68) 3214-20</w:t>
      </w:r>
      <w:r w:rsidR="00F32E83" w:rsidRPr="00F32E83">
        <w:rPr>
          <w:rFonts w:ascii="Arial Narrow" w:hAnsi="Arial Narrow"/>
          <w:color w:val="auto"/>
        </w:rPr>
        <w:t>68</w:t>
      </w:r>
      <w:r w:rsidR="00DA1B68" w:rsidRPr="00F32E83">
        <w:rPr>
          <w:rFonts w:ascii="Arial Narrow" w:hAnsi="Arial Narrow"/>
          <w:color w:val="auto"/>
        </w:rPr>
        <w:t xml:space="preserve"> ou 3214-2000</w:t>
      </w:r>
      <w:r w:rsidR="00F32E83">
        <w:rPr>
          <w:rFonts w:ascii="Arial Narrow" w:hAnsi="Arial Narrow"/>
          <w:color w:val="auto"/>
        </w:rPr>
        <w:t xml:space="preserve"> – servidor Carlos Cabral</w:t>
      </w:r>
      <w:r w:rsidR="00DA1B68" w:rsidRPr="00F32E83">
        <w:rPr>
          <w:rFonts w:ascii="Arial Narrow" w:hAnsi="Arial Narrow"/>
          <w:color w:val="auto"/>
        </w:rPr>
        <w:t>)</w:t>
      </w:r>
      <w:r w:rsidR="00DA1B68" w:rsidRPr="00E27D52">
        <w:rPr>
          <w:rFonts w:ascii="Arial Narrow" w:hAnsi="Arial Narrow"/>
          <w:color w:val="auto"/>
        </w:rPr>
        <w:t xml:space="preserve">. </w:t>
      </w:r>
      <w:r w:rsidRPr="00E27D52">
        <w:rPr>
          <w:rFonts w:ascii="Arial Narrow" w:hAnsi="Arial Narrow"/>
          <w:color w:val="auto"/>
          <w:u w:val="single"/>
        </w:rPr>
        <w:t xml:space="preserve">No entanto, a visita ao local da </w:t>
      </w:r>
      <w:r w:rsidR="004F72B3">
        <w:rPr>
          <w:rFonts w:ascii="Arial Narrow" w:hAnsi="Arial Narrow"/>
          <w:color w:val="auto"/>
          <w:u w:val="single"/>
        </w:rPr>
        <w:t>obra/serviço</w:t>
      </w:r>
      <w:r w:rsidRPr="00E27D52">
        <w:rPr>
          <w:rFonts w:ascii="Arial Narrow" w:hAnsi="Arial Narrow"/>
          <w:color w:val="auto"/>
          <w:u w:val="single"/>
        </w:rPr>
        <w:t xml:space="preserve"> é uma faculdade da empresa, sendo aceita uma declaração de que os elementos fornecidos pela Seção Judiciária do Estado do Acre foram suficientes para o correto dimensionamento dos serviços a serem prestados, bem como para o levantamento dos materiais e equipamentos a serem fornecidos</w:t>
      </w:r>
      <w:r w:rsidR="0039196D" w:rsidRPr="00E27D52">
        <w:rPr>
          <w:rFonts w:ascii="Arial Narrow" w:hAnsi="Arial Narrow"/>
          <w:color w:val="auto"/>
        </w:rPr>
        <w:t>.</w:t>
      </w:r>
    </w:p>
    <w:p w:rsidR="00EF0684" w:rsidRPr="00E27D52" w:rsidRDefault="00EF0684" w:rsidP="008C47D4">
      <w:pPr>
        <w:pStyle w:val="A150165"/>
        <w:ind w:firstLine="5"/>
        <w:rPr>
          <w:rFonts w:ascii="Arial Narrow" w:hAnsi="Arial Narrow"/>
          <w:color w:val="auto"/>
        </w:rPr>
      </w:pPr>
    </w:p>
    <w:p w:rsidR="00EF0684" w:rsidRPr="00E27D52" w:rsidRDefault="00F32E83" w:rsidP="00C641C1">
      <w:pPr>
        <w:tabs>
          <w:tab w:val="left" w:pos="9498"/>
        </w:tabs>
        <w:ind w:left="851" w:right="-3"/>
        <w:jc w:val="both"/>
        <w:rPr>
          <w:rFonts w:ascii="Arial Narrow" w:hAnsi="Arial Narrow"/>
        </w:rPr>
      </w:pPr>
      <w:r>
        <w:rPr>
          <w:rFonts w:ascii="Arial Narrow" w:hAnsi="Arial Narrow"/>
          <w:b/>
          <w:bCs/>
        </w:rPr>
        <w:t>e</w:t>
      </w:r>
      <w:r w:rsidR="00EF0684" w:rsidRPr="00E27D52">
        <w:rPr>
          <w:rFonts w:ascii="Arial Narrow" w:hAnsi="Arial Narrow"/>
          <w:b/>
          <w:bCs/>
        </w:rPr>
        <w:t>)</w:t>
      </w:r>
      <w:r w:rsidR="008B2828" w:rsidRPr="00E27D52">
        <w:rPr>
          <w:rFonts w:ascii="Arial Narrow" w:hAnsi="Arial Narrow"/>
          <w:bCs/>
        </w:rPr>
        <w:t xml:space="preserve"> </w:t>
      </w:r>
      <w:r w:rsidR="008B2828" w:rsidRPr="00E27D52">
        <w:rPr>
          <w:rFonts w:ascii="Arial Narrow" w:hAnsi="Arial Narrow"/>
          <w:b/>
          <w:bCs/>
        </w:rPr>
        <w:t>D</w:t>
      </w:r>
      <w:r w:rsidR="008B2828" w:rsidRPr="00E27D52">
        <w:rPr>
          <w:rFonts w:ascii="Arial Narrow" w:hAnsi="Arial Narrow"/>
          <w:b/>
        </w:rPr>
        <w:t>eclaração</w:t>
      </w:r>
      <w:r w:rsidR="008B2828" w:rsidRPr="00E27D52">
        <w:rPr>
          <w:rFonts w:ascii="Arial Narrow" w:hAnsi="Arial Narrow"/>
        </w:rPr>
        <w:t xml:space="preserve"> em conformidade com a Resolução do CNJ n</w:t>
      </w:r>
      <w:r w:rsidR="008C47D4">
        <w:rPr>
          <w:rFonts w:ascii="Arial Narrow" w:hAnsi="Arial Narrow"/>
        </w:rPr>
        <w:t>.</w:t>
      </w:r>
      <w:r w:rsidR="008B2828" w:rsidRPr="00E27D52">
        <w:rPr>
          <w:rFonts w:ascii="Arial Narrow" w:hAnsi="Arial Narrow"/>
        </w:rPr>
        <w:t xml:space="preserve"> 7/2005</w:t>
      </w:r>
      <w:r w:rsidR="006C2F77" w:rsidRPr="00E27D52">
        <w:rPr>
          <w:rFonts w:ascii="Arial Narrow" w:hAnsi="Arial Narrow"/>
        </w:rPr>
        <w:t xml:space="preserve"> </w:t>
      </w:r>
      <w:r w:rsidR="008B2828" w:rsidRPr="00E27D52">
        <w:rPr>
          <w:rFonts w:ascii="Arial Narrow" w:hAnsi="Arial Narrow"/>
        </w:rPr>
        <w:t xml:space="preserve">- </w:t>
      </w:r>
      <w:proofErr w:type="gramStart"/>
      <w:r w:rsidR="008B2828" w:rsidRPr="00E27D52">
        <w:rPr>
          <w:rFonts w:ascii="Arial Narrow" w:hAnsi="Arial Narrow"/>
        </w:rPr>
        <w:t xml:space="preserve">modelo </w:t>
      </w:r>
      <w:r w:rsidR="008B2828" w:rsidRPr="00F32E83">
        <w:rPr>
          <w:rFonts w:ascii="Arial Narrow" w:hAnsi="Arial Narrow"/>
        </w:rPr>
        <w:t>ANEXO V</w:t>
      </w:r>
      <w:r w:rsidR="00135328">
        <w:rPr>
          <w:rFonts w:ascii="Arial Narrow" w:hAnsi="Arial Narrow"/>
        </w:rPr>
        <w:t>I</w:t>
      </w:r>
      <w:proofErr w:type="gramEnd"/>
      <w:r w:rsidR="002B5C5E" w:rsidRPr="00F32E83">
        <w:rPr>
          <w:rFonts w:ascii="Arial Narrow" w:hAnsi="Arial Narrow"/>
        </w:rPr>
        <w:t>.</w:t>
      </w:r>
    </w:p>
    <w:p w:rsidR="00AA4EAB" w:rsidRPr="00E27D52" w:rsidRDefault="00AA4EAB" w:rsidP="008C47D4">
      <w:pPr>
        <w:tabs>
          <w:tab w:val="left" w:pos="9498"/>
        </w:tabs>
        <w:ind w:right="-3"/>
        <w:jc w:val="both"/>
        <w:rPr>
          <w:rFonts w:ascii="Arial Narrow" w:hAnsi="Arial Narrow"/>
        </w:rPr>
      </w:pPr>
    </w:p>
    <w:p w:rsidR="00AA4EAB" w:rsidRPr="00E27D52" w:rsidRDefault="00AA4EAB" w:rsidP="008C47D4">
      <w:pPr>
        <w:tabs>
          <w:tab w:val="left" w:pos="9498"/>
        </w:tabs>
        <w:ind w:right="-3"/>
        <w:jc w:val="both"/>
        <w:rPr>
          <w:rFonts w:ascii="Arial Narrow" w:hAnsi="Arial Narrow"/>
          <w:b/>
        </w:rPr>
      </w:pPr>
      <w:r w:rsidRPr="00E27D52">
        <w:rPr>
          <w:rFonts w:ascii="Arial Narrow" w:hAnsi="Arial Narrow"/>
          <w:b/>
        </w:rPr>
        <w:t>QUALIFICAÇÃO ECONÔMICO-FINANCEIRA</w:t>
      </w:r>
    </w:p>
    <w:p w:rsidR="00AA4EAB" w:rsidRPr="00E27D52" w:rsidRDefault="00AA4EAB" w:rsidP="00C641C1">
      <w:pPr>
        <w:tabs>
          <w:tab w:val="left" w:pos="9498"/>
        </w:tabs>
        <w:ind w:left="993" w:right="-3"/>
        <w:jc w:val="both"/>
        <w:rPr>
          <w:rFonts w:ascii="Arial Narrow" w:hAnsi="Arial Narrow"/>
        </w:rPr>
      </w:pPr>
      <w:r w:rsidRPr="00E27D52">
        <w:rPr>
          <w:rFonts w:ascii="Arial Narrow" w:hAnsi="Arial Narrow"/>
          <w:b/>
        </w:rPr>
        <w:t>a)</w:t>
      </w:r>
      <w:r w:rsidRPr="00E27D52">
        <w:rPr>
          <w:rFonts w:ascii="Arial Narrow" w:hAnsi="Arial Narrow"/>
        </w:rPr>
        <w:t xml:space="preserve"> Certidão negativa de falência, insolvência, concordata, recuperação judicial ou extrajudicial, expedida pelo distribuidor judicial da sede do licitante pessoa jurídica ou empresár</w:t>
      </w:r>
      <w:r w:rsidR="0095582E">
        <w:rPr>
          <w:rFonts w:ascii="Arial Narrow" w:hAnsi="Arial Narrow"/>
        </w:rPr>
        <w:t>io individual.</w:t>
      </w:r>
    </w:p>
    <w:p w:rsidR="001C2A45" w:rsidRPr="00E27D52" w:rsidRDefault="001C2A45" w:rsidP="008C47D4">
      <w:pPr>
        <w:tabs>
          <w:tab w:val="left" w:pos="9498"/>
        </w:tabs>
        <w:ind w:right="-3"/>
        <w:jc w:val="both"/>
        <w:rPr>
          <w:rFonts w:ascii="Arial Narrow" w:hAnsi="Arial Narrow"/>
        </w:rPr>
      </w:pPr>
    </w:p>
    <w:p w:rsidR="007B489B" w:rsidRPr="00E27D52" w:rsidRDefault="007B489B" w:rsidP="008C47D4">
      <w:pPr>
        <w:jc w:val="both"/>
        <w:rPr>
          <w:rFonts w:ascii="Arial Narrow" w:hAnsi="Arial Narrow"/>
          <w:b/>
        </w:rPr>
      </w:pPr>
      <w:r w:rsidRPr="00E27D52">
        <w:rPr>
          <w:rFonts w:ascii="Arial Narrow" w:hAnsi="Arial Narrow"/>
          <w:b/>
        </w:rPr>
        <w:t xml:space="preserve">DECLARAÇÃO </w:t>
      </w:r>
      <w:r w:rsidR="00DE2FB4" w:rsidRPr="00E27D52">
        <w:rPr>
          <w:rFonts w:ascii="Arial Narrow" w:hAnsi="Arial Narrow"/>
          <w:b/>
        </w:rPr>
        <w:t>DE QUE NÃO EMPREGA MENORES</w:t>
      </w:r>
    </w:p>
    <w:p w:rsidR="007B489B" w:rsidRPr="00E27D52" w:rsidRDefault="007B489B" w:rsidP="00C641C1">
      <w:pPr>
        <w:pStyle w:val="A150165"/>
        <w:ind w:left="851" w:firstLine="0"/>
        <w:rPr>
          <w:rFonts w:ascii="Arial Narrow" w:hAnsi="Arial Narrow"/>
          <w:color w:val="auto"/>
        </w:rPr>
      </w:pPr>
      <w:r w:rsidRPr="00E27D52">
        <w:rPr>
          <w:rFonts w:ascii="Arial Narrow" w:hAnsi="Arial Narrow"/>
          <w:b/>
          <w:color w:val="auto"/>
        </w:rPr>
        <w:t xml:space="preserve">a) </w:t>
      </w:r>
      <w:r w:rsidRPr="00E27D52">
        <w:rPr>
          <w:rFonts w:ascii="Arial Narrow" w:eastAsia="Arial Unicode MS" w:hAnsi="Arial Narrow" w:cs="Arial Unicode MS"/>
          <w:b/>
          <w:bCs/>
        </w:rPr>
        <w:t>declaração</w:t>
      </w:r>
      <w:r w:rsidRPr="00E27D52">
        <w:rPr>
          <w:rFonts w:ascii="Arial Narrow" w:eastAsia="Arial Unicode MS" w:hAnsi="Arial Narrow" w:cs="Arial Unicode MS"/>
        </w:rPr>
        <w:t xml:space="preserve">, </w:t>
      </w:r>
      <w:r w:rsidRPr="00E27D52">
        <w:rPr>
          <w:rFonts w:ascii="Arial Narrow" w:eastAsia="Arial Unicode MS" w:hAnsi="Arial Narrow" w:cs="Arial Unicode MS"/>
          <w:u w:val="single"/>
        </w:rPr>
        <w:t>mediante marcação em campo próprio do sistema eletrônico</w:t>
      </w:r>
      <w:r w:rsidRPr="00E27D52">
        <w:rPr>
          <w:rFonts w:ascii="Arial Narrow" w:eastAsia="Arial Unicode MS" w:hAnsi="Arial Narrow" w:cs="Arial Unicode MS"/>
        </w:rPr>
        <w:t>, sob as penas da lei, de que não possui em seu quadro de pessoal empregado com menos de 18 (dezoito) anos em trabalho noturno, perigoso ou insalubre e de 16 (dezesseis) anos em qualquer trabalho, salvo na condição de aprendiz, nos termos do inciso XXXIII do art. 7º da Constituição Federal/88 e Lei 9.854/99</w:t>
      </w:r>
      <w:r w:rsidR="00C84DF0" w:rsidRPr="00E27D52">
        <w:rPr>
          <w:rFonts w:ascii="Arial Narrow" w:hAnsi="Arial Narrow"/>
          <w:color w:val="auto"/>
        </w:rPr>
        <w:t>.</w:t>
      </w:r>
    </w:p>
    <w:p w:rsidR="007B489B" w:rsidRPr="00E27D52" w:rsidRDefault="007B489B" w:rsidP="008C47D4">
      <w:pPr>
        <w:pStyle w:val="A150165"/>
        <w:ind w:firstLine="0"/>
        <w:rPr>
          <w:rFonts w:ascii="Arial Narrow" w:hAnsi="Arial Narrow"/>
          <w:color w:val="auto"/>
        </w:rPr>
      </w:pPr>
      <w:r w:rsidRPr="00E27D52">
        <w:rPr>
          <w:rFonts w:ascii="Arial Narrow" w:hAnsi="Arial Narrow"/>
          <w:color w:val="auto"/>
        </w:rPr>
        <w:t xml:space="preserve"> </w:t>
      </w:r>
    </w:p>
    <w:p w:rsidR="007B489B" w:rsidRPr="00E27D52" w:rsidRDefault="003F1DE4" w:rsidP="008C47D4">
      <w:pPr>
        <w:pStyle w:val="A150165"/>
        <w:ind w:firstLine="0"/>
        <w:rPr>
          <w:rFonts w:ascii="Arial Narrow" w:hAnsi="Arial Narrow"/>
          <w:color w:val="auto"/>
        </w:rPr>
      </w:pPr>
      <w:r w:rsidRPr="00E27D52">
        <w:rPr>
          <w:rFonts w:ascii="Arial Narrow" w:hAnsi="Arial Narrow"/>
          <w:color w:val="auto"/>
        </w:rPr>
        <w:t>11.2</w:t>
      </w:r>
      <w:r w:rsidR="007B489B" w:rsidRPr="00E27D52">
        <w:rPr>
          <w:rFonts w:ascii="Arial Narrow" w:hAnsi="Arial Narrow"/>
          <w:color w:val="auto"/>
        </w:rPr>
        <w:t xml:space="preserve"> - As empresas regularmente cadastradas e habilitadas parcialmente no SICAF </w:t>
      </w:r>
      <w:r w:rsidR="004C00CE">
        <w:rPr>
          <w:rFonts w:ascii="Arial Narrow" w:hAnsi="Arial Narrow"/>
          <w:color w:val="auto"/>
        </w:rPr>
        <w:t>-</w:t>
      </w:r>
      <w:r w:rsidR="007B489B" w:rsidRPr="00E27D52">
        <w:rPr>
          <w:rFonts w:ascii="Arial Narrow" w:hAnsi="Arial Narrow"/>
          <w:color w:val="auto"/>
        </w:rPr>
        <w:t xml:space="preserve"> Sistema de Cadastro Unificado de Fornecedores serão dispensadas da apresentação de documentos que se encontram disponíveis neste sistema, relativos à habilitação jurídica, regularidade fiscal e qualificação econômico-financeira.</w:t>
      </w:r>
    </w:p>
    <w:p w:rsidR="007B489B" w:rsidRPr="00E27D52" w:rsidRDefault="007B489B" w:rsidP="008C47D4">
      <w:pPr>
        <w:pStyle w:val="A150165"/>
        <w:ind w:firstLine="0"/>
        <w:rPr>
          <w:rFonts w:ascii="Arial Narrow" w:hAnsi="Arial Narrow"/>
          <w:color w:val="auto"/>
        </w:rPr>
      </w:pPr>
    </w:p>
    <w:p w:rsidR="007B489B" w:rsidRPr="00EF1BAB" w:rsidRDefault="003F1DE4" w:rsidP="008C47D4">
      <w:pPr>
        <w:pStyle w:val="A150165"/>
        <w:ind w:firstLine="0"/>
        <w:rPr>
          <w:rFonts w:ascii="Arial Narrow" w:hAnsi="Arial Narrow"/>
          <w:color w:val="auto"/>
        </w:rPr>
      </w:pPr>
      <w:r w:rsidRPr="00EF1BAB">
        <w:rPr>
          <w:rFonts w:ascii="Arial Narrow" w:hAnsi="Arial Narrow"/>
          <w:color w:val="auto"/>
        </w:rPr>
        <w:t>11.3</w:t>
      </w:r>
      <w:r w:rsidR="001C2A45" w:rsidRPr="00EF1BAB">
        <w:rPr>
          <w:rFonts w:ascii="Arial Narrow" w:hAnsi="Arial Narrow"/>
          <w:color w:val="auto"/>
        </w:rPr>
        <w:t xml:space="preserve"> </w:t>
      </w:r>
      <w:r w:rsidR="007B489B" w:rsidRPr="00EF1BAB">
        <w:rPr>
          <w:rFonts w:ascii="Arial Narrow" w:hAnsi="Arial Narrow"/>
          <w:color w:val="auto"/>
        </w:rPr>
        <w:t xml:space="preserve">- Os documentos relativos aos requisitos não compreendidos no SICAF, bem como dos licitantes não cadastrados neste Sistema, deverão ser remetidos por fax ou e-mail (este através de documentos assinados e digitalizados), no prazo máximo de </w:t>
      </w:r>
      <w:proofErr w:type="gramStart"/>
      <w:r w:rsidR="008C47D4" w:rsidRPr="00EF1BAB">
        <w:rPr>
          <w:rFonts w:ascii="Arial Narrow" w:hAnsi="Arial Narrow"/>
          <w:color w:val="auto"/>
        </w:rPr>
        <w:t>2</w:t>
      </w:r>
      <w:proofErr w:type="gramEnd"/>
      <w:r w:rsidR="007B489B" w:rsidRPr="00EF1BAB">
        <w:rPr>
          <w:rFonts w:ascii="Arial Narrow" w:hAnsi="Arial Narrow"/>
          <w:color w:val="auto"/>
        </w:rPr>
        <w:t xml:space="preserve"> (</w:t>
      </w:r>
      <w:r w:rsidR="008C47D4" w:rsidRPr="00EF1BAB">
        <w:rPr>
          <w:rFonts w:ascii="Arial Narrow" w:hAnsi="Arial Narrow"/>
          <w:color w:val="auto"/>
        </w:rPr>
        <w:t>duas</w:t>
      </w:r>
      <w:r w:rsidR="007B489B" w:rsidRPr="00EF1BAB">
        <w:rPr>
          <w:rFonts w:ascii="Arial Narrow" w:hAnsi="Arial Narrow"/>
          <w:color w:val="auto"/>
        </w:rPr>
        <w:t xml:space="preserve">) </w:t>
      </w:r>
      <w:r w:rsidR="008C47D4" w:rsidRPr="00EF1BAB">
        <w:rPr>
          <w:rFonts w:ascii="Arial Narrow" w:hAnsi="Arial Narrow"/>
          <w:color w:val="auto"/>
        </w:rPr>
        <w:t>horas</w:t>
      </w:r>
      <w:r w:rsidR="007B489B" w:rsidRPr="00EF1BAB">
        <w:rPr>
          <w:rFonts w:ascii="Arial Narrow" w:hAnsi="Arial Narrow"/>
          <w:color w:val="auto"/>
        </w:rPr>
        <w:t>, após a solicitação do pregoeiro, com posterior encaminhamento dos originais ou cópias autenticadas ao endereço constante neste edital, no prazo máximo de 5 (cinco) dias úteis, contados do encerramento da Sessão Pública.</w:t>
      </w:r>
    </w:p>
    <w:p w:rsidR="007B489B" w:rsidRPr="00EF1BAB" w:rsidRDefault="007B489B" w:rsidP="008C47D4">
      <w:pPr>
        <w:pStyle w:val="A150165"/>
        <w:ind w:firstLine="0"/>
        <w:rPr>
          <w:rFonts w:ascii="Arial Narrow" w:eastAsia="Arial Unicode MS" w:hAnsi="Arial Narrow" w:cs="Arial Unicode MS"/>
          <w:bCs/>
        </w:rPr>
      </w:pPr>
    </w:p>
    <w:p w:rsidR="00DE2FB4" w:rsidRPr="00E27D52" w:rsidRDefault="003F1DE4"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11.4</w:t>
      </w:r>
      <w:r w:rsidR="00DE2FB4" w:rsidRPr="00E27D52">
        <w:rPr>
          <w:rFonts w:ascii="Arial Narrow" w:eastAsia="Arial Unicode MS" w:hAnsi="Arial Narrow" w:cs="Arial Unicode MS"/>
          <w:bCs/>
        </w:rPr>
        <w:t xml:space="preserve"> - Os documentos solicitados neste item poderão ser enviados em cópias digitalizadas (</w:t>
      </w:r>
      <w:proofErr w:type="spellStart"/>
      <w:r w:rsidR="00DE2FB4" w:rsidRPr="00E27D52">
        <w:rPr>
          <w:rFonts w:ascii="Arial Narrow" w:eastAsia="Arial Unicode MS" w:hAnsi="Arial Narrow" w:cs="Arial Unicode MS"/>
          <w:bCs/>
        </w:rPr>
        <w:t>escaneadas</w:t>
      </w:r>
      <w:proofErr w:type="spellEnd"/>
      <w:r w:rsidR="00DE2FB4" w:rsidRPr="00E27D52">
        <w:rPr>
          <w:rFonts w:ascii="Arial Narrow" w:eastAsia="Arial Unicode MS" w:hAnsi="Arial Narrow" w:cs="Arial Unicode MS"/>
          <w:bCs/>
        </w:rPr>
        <w:t xml:space="preserve">) do original, desde que encaminhados para o e-mail </w:t>
      </w:r>
      <w:hyperlink r:id="rId12" w:history="1">
        <w:r w:rsidR="002912BC" w:rsidRPr="00E27D52">
          <w:rPr>
            <w:rStyle w:val="Hyperlink"/>
            <w:rFonts w:ascii="Arial Narrow" w:eastAsia="Arial Unicode MS" w:hAnsi="Arial Narrow" w:cs="Arial Unicode MS"/>
            <w:bCs/>
          </w:rPr>
          <w:t>cpl.ac@trf1.jus.br</w:t>
        </w:r>
      </w:hyperlink>
      <w:r w:rsidR="002912BC" w:rsidRPr="00E27D52">
        <w:rPr>
          <w:rFonts w:ascii="Arial Narrow" w:eastAsia="Arial Unicode MS" w:hAnsi="Arial Narrow" w:cs="Arial Unicode MS"/>
          <w:bCs/>
        </w:rPr>
        <w:t xml:space="preserve"> </w:t>
      </w:r>
      <w:r w:rsidR="00DE2FB4" w:rsidRPr="00E27D52">
        <w:rPr>
          <w:rFonts w:ascii="Arial Narrow" w:eastAsia="Arial Unicode MS" w:hAnsi="Arial Narrow" w:cs="Arial Unicode MS"/>
          <w:bCs/>
        </w:rPr>
        <w:t>dentro do prazo estabelecido neste Edital. Em caso de dúvida sobre autenticidade de documento, o Pregoeiro poderá solicitar o envio dos documentos originais.</w:t>
      </w:r>
    </w:p>
    <w:p w:rsidR="00DE2FB4" w:rsidRPr="00E27D52" w:rsidRDefault="00DE2FB4" w:rsidP="008C47D4">
      <w:pPr>
        <w:pStyle w:val="A150165"/>
        <w:ind w:firstLine="0"/>
        <w:rPr>
          <w:rFonts w:ascii="Arial Narrow" w:eastAsia="Arial Unicode MS" w:hAnsi="Arial Narrow" w:cs="Arial Unicode MS"/>
          <w:bCs/>
        </w:rPr>
      </w:pPr>
    </w:p>
    <w:p w:rsidR="003D78D8" w:rsidRPr="00E27D52" w:rsidRDefault="003F1DE4" w:rsidP="008C47D4">
      <w:pPr>
        <w:pStyle w:val="A150165"/>
        <w:ind w:firstLine="0"/>
        <w:rPr>
          <w:rFonts w:ascii="Arial Narrow" w:eastAsia="Arial Unicode MS" w:hAnsi="Arial Narrow" w:cs="Arial Unicode MS"/>
        </w:rPr>
      </w:pPr>
      <w:r w:rsidRPr="00E27D52">
        <w:rPr>
          <w:rFonts w:ascii="Arial Narrow" w:hAnsi="Arial Narrow"/>
        </w:rPr>
        <w:t>11.5</w:t>
      </w:r>
      <w:r w:rsidR="003D78D8" w:rsidRPr="00E27D52">
        <w:rPr>
          <w:rFonts w:ascii="Arial Narrow" w:hAnsi="Arial Narrow"/>
        </w:rPr>
        <w:t xml:space="preserve"> - Na impossibilidade da consulta ao </w:t>
      </w:r>
      <w:r w:rsidR="003D78D8" w:rsidRPr="00E27D52">
        <w:rPr>
          <w:rFonts w:ascii="Arial Narrow" w:hAnsi="Arial Narrow"/>
          <w:b/>
          <w:bCs/>
        </w:rPr>
        <w:t xml:space="preserve">SICAF e à Justiça do Trabalho </w:t>
      </w:r>
      <w:r w:rsidR="003D78D8" w:rsidRPr="00E27D52">
        <w:rPr>
          <w:rFonts w:ascii="Arial Narrow" w:hAnsi="Arial Narrow"/>
        </w:rPr>
        <w:t>a Sessão será suspensa e as licitantes serão intimadas da nova data e hora do seu prosseguimento.</w:t>
      </w:r>
    </w:p>
    <w:p w:rsidR="003D78D8" w:rsidRPr="00E27D52" w:rsidRDefault="003D78D8" w:rsidP="008C47D4">
      <w:pPr>
        <w:pStyle w:val="A150165"/>
        <w:ind w:firstLine="0"/>
        <w:rPr>
          <w:rFonts w:ascii="Arial Narrow" w:eastAsia="Arial Unicode MS" w:hAnsi="Arial Narrow" w:cs="Arial Unicode MS"/>
        </w:rPr>
      </w:pPr>
    </w:p>
    <w:p w:rsidR="003D78D8" w:rsidRPr="00E27D52" w:rsidRDefault="003F1DE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11.6</w:t>
      </w:r>
      <w:r w:rsidR="003D78D8" w:rsidRPr="00E27D52">
        <w:rPr>
          <w:rFonts w:ascii="Arial Narrow" w:eastAsia="Arial Unicode MS" w:hAnsi="Arial Narrow" w:cs="Arial Unicode MS"/>
        </w:rPr>
        <w:t xml:space="preserve"> - Havendo irregularidades no cadastramento no SICAF a licitante já cadastrada poderá encaminhar a documentação atualizada, via fax ou e-mail, em até 60 (sessenta) minutos, após solicitação do Pregoeiro, com posterior envio dos originais no prazo de </w:t>
      </w:r>
      <w:proofErr w:type="gramStart"/>
      <w:r w:rsidR="003D78D8" w:rsidRPr="00E27D52">
        <w:rPr>
          <w:rFonts w:ascii="Arial Narrow" w:eastAsia="Arial Unicode MS" w:hAnsi="Arial Narrow" w:cs="Arial Unicode MS"/>
        </w:rPr>
        <w:t>5</w:t>
      </w:r>
      <w:proofErr w:type="gramEnd"/>
      <w:r w:rsidR="003D78D8" w:rsidRPr="00E27D52">
        <w:rPr>
          <w:rFonts w:ascii="Arial Narrow" w:eastAsia="Arial Unicode MS" w:hAnsi="Arial Narrow" w:cs="Arial Unicode MS"/>
        </w:rPr>
        <w:t xml:space="preserve"> (cinco) dias úteis após o encerramento da etapa de lances.</w:t>
      </w:r>
    </w:p>
    <w:p w:rsidR="007B489B" w:rsidRPr="00E27D52" w:rsidRDefault="007B489B" w:rsidP="008C47D4">
      <w:pPr>
        <w:pStyle w:val="A150165"/>
        <w:ind w:firstLine="0"/>
        <w:rPr>
          <w:rFonts w:ascii="Arial Narrow" w:eastAsia="Arial Unicode MS" w:hAnsi="Arial Narrow" w:cs="Arial Unicode MS"/>
        </w:rPr>
      </w:pPr>
    </w:p>
    <w:p w:rsidR="003D78D8" w:rsidRPr="00E27D52" w:rsidRDefault="003F1DE4" w:rsidP="008C47D4">
      <w:pPr>
        <w:pStyle w:val="Lista"/>
        <w:tabs>
          <w:tab w:val="left" w:pos="2127"/>
          <w:tab w:val="left" w:pos="6946"/>
        </w:tabs>
        <w:ind w:left="0" w:firstLine="0"/>
        <w:jc w:val="both"/>
        <w:rPr>
          <w:rFonts w:ascii="Arial Narrow" w:eastAsia="Arial Unicode MS" w:hAnsi="Arial Narrow" w:cs="Arial Unicode MS"/>
          <w:bCs/>
          <w:snapToGrid w:val="0"/>
          <w:sz w:val="24"/>
          <w:szCs w:val="24"/>
        </w:rPr>
      </w:pPr>
      <w:r w:rsidRPr="00E27D52">
        <w:rPr>
          <w:rFonts w:ascii="Arial Narrow" w:eastAsia="Arial Unicode MS" w:hAnsi="Arial Narrow" w:cs="Arial Unicode MS"/>
          <w:bCs/>
          <w:sz w:val="24"/>
          <w:szCs w:val="24"/>
        </w:rPr>
        <w:lastRenderedPageBreak/>
        <w:t>11.7</w:t>
      </w:r>
      <w:r w:rsidR="003D78D8" w:rsidRPr="00E27D52">
        <w:rPr>
          <w:rFonts w:ascii="Arial Narrow" w:eastAsia="Arial Unicode MS" w:hAnsi="Arial Narrow" w:cs="Arial Unicode MS"/>
          <w:bCs/>
          <w:sz w:val="24"/>
          <w:szCs w:val="24"/>
        </w:rPr>
        <w:t xml:space="preserve"> - Se a licitante desatender às exigências </w:t>
      </w:r>
      <w:proofErr w:type="spellStart"/>
      <w:r w:rsidR="003D78D8" w:rsidRPr="00E27D52">
        <w:rPr>
          <w:rFonts w:ascii="Arial Narrow" w:eastAsia="Arial Unicode MS" w:hAnsi="Arial Narrow" w:cs="Arial Unicode MS"/>
          <w:bCs/>
          <w:sz w:val="24"/>
          <w:szCs w:val="24"/>
        </w:rPr>
        <w:t>habilitatórias</w:t>
      </w:r>
      <w:proofErr w:type="spellEnd"/>
      <w:r w:rsidR="003D78D8" w:rsidRPr="00E27D52">
        <w:rPr>
          <w:rFonts w:ascii="Arial Narrow" w:eastAsia="Arial Unicode MS" w:hAnsi="Arial Narrow" w:cs="Arial Unicode MS"/>
          <w:bCs/>
          <w:sz w:val="24"/>
          <w:szCs w:val="24"/>
        </w:rPr>
        <w:t xml:space="preserve">, o Pregoeiro examinará a oferta </w:t>
      </w:r>
      <w:proofErr w:type="spellStart"/>
      <w:r w:rsidR="003D78D8" w:rsidRPr="00E27D52">
        <w:rPr>
          <w:rFonts w:ascii="Arial Narrow" w:eastAsia="Arial Unicode MS" w:hAnsi="Arial Narrow" w:cs="Arial Unicode MS"/>
          <w:bCs/>
          <w:sz w:val="24"/>
          <w:szCs w:val="24"/>
        </w:rPr>
        <w:t>subseqüente</w:t>
      </w:r>
      <w:proofErr w:type="spellEnd"/>
      <w:r w:rsidR="003D78D8" w:rsidRPr="00E27D52">
        <w:rPr>
          <w:rFonts w:ascii="Arial Narrow" w:eastAsia="Arial Unicode MS" w:hAnsi="Arial Narrow" w:cs="Arial Unicode MS"/>
          <w:sz w:val="24"/>
          <w:szCs w:val="24"/>
        </w:rPr>
        <w:t>, verificando a sua aceitabilidade e procedendo à habilitação da licitante, na ordem de classificação, e assim sucessivamente, até a apuração de uma proposta que atenda ao Edital.</w:t>
      </w:r>
    </w:p>
    <w:p w:rsidR="003D78D8" w:rsidRPr="00E27D52" w:rsidRDefault="003D78D8" w:rsidP="008C47D4">
      <w:pPr>
        <w:pStyle w:val="Lista"/>
        <w:tabs>
          <w:tab w:val="left" w:pos="2127"/>
          <w:tab w:val="left" w:pos="6946"/>
        </w:tabs>
        <w:ind w:left="0" w:firstLine="0"/>
        <w:jc w:val="both"/>
        <w:rPr>
          <w:rFonts w:ascii="Arial Narrow" w:eastAsia="Arial Unicode MS" w:hAnsi="Arial Narrow" w:cs="Arial Unicode MS"/>
          <w:bCs/>
          <w:snapToGrid w:val="0"/>
          <w:sz w:val="24"/>
          <w:szCs w:val="24"/>
        </w:rPr>
      </w:pPr>
    </w:p>
    <w:p w:rsidR="003D78D8" w:rsidRPr="00E27D52" w:rsidRDefault="003F1DE4"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11.8</w:t>
      </w:r>
      <w:r w:rsidR="003D78D8" w:rsidRPr="00E27D52">
        <w:rPr>
          <w:rFonts w:ascii="Arial Narrow" w:eastAsia="Arial Unicode MS" w:hAnsi="Arial Narrow" w:cs="Arial Unicode MS"/>
          <w:bCs/>
        </w:rPr>
        <w:t xml:space="preserve"> - Não serão aceitos “protocolos de entrega” ou “solicitações de documentos” em substituição aos comprovantes exigidos no presente Edital.</w:t>
      </w:r>
    </w:p>
    <w:p w:rsidR="003D78D8" w:rsidRPr="00E27D52" w:rsidRDefault="003D78D8" w:rsidP="008C47D4">
      <w:pPr>
        <w:pStyle w:val="A150165"/>
        <w:ind w:firstLine="0"/>
        <w:rPr>
          <w:rFonts w:ascii="Arial Narrow" w:eastAsia="Arial Unicode MS" w:hAnsi="Arial Narrow" w:cs="Arial Unicode MS"/>
          <w:bCs/>
        </w:rPr>
      </w:pPr>
    </w:p>
    <w:p w:rsidR="003D78D8" w:rsidRPr="00E27D52" w:rsidRDefault="003F1DE4" w:rsidP="008C47D4">
      <w:pPr>
        <w:pStyle w:val="Corpodetexto31"/>
        <w:tabs>
          <w:tab w:val="left" w:pos="1701"/>
        </w:tabs>
        <w:rPr>
          <w:rFonts w:ascii="Arial Narrow" w:eastAsia="Arial Unicode MS" w:hAnsi="Arial Narrow" w:cs="Arial Unicode MS"/>
          <w:bCs/>
          <w:szCs w:val="24"/>
        </w:rPr>
      </w:pPr>
      <w:r w:rsidRPr="00E27D52">
        <w:rPr>
          <w:rFonts w:ascii="Arial Narrow" w:eastAsia="Arial Unicode MS" w:hAnsi="Arial Narrow" w:cs="Arial Unicode MS"/>
          <w:bCs/>
          <w:szCs w:val="24"/>
        </w:rPr>
        <w:t>11.9</w:t>
      </w:r>
      <w:r w:rsidR="003D78D8" w:rsidRPr="00E27D52">
        <w:rPr>
          <w:rFonts w:ascii="Arial Narrow" w:eastAsia="Arial Unicode MS" w:hAnsi="Arial Narrow" w:cs="Arial Unicode MS"/>
          <w:bCs/>
          <w:szCs w:val="24"/>
        </w:rPr>
        <w:t xml:space="preserve"> - A Administração poderá utilizar os sítios oficiais de órgãos e entidades emissores de certidões, para comprovação da regularidade das licitantes.</w:t>
      </w:r>
    </w:p>
    <w:p w:rsidR="003D78D8" w:rsidRPr="00E27D52" w:rsidRDefault="003D78D8" w:rsidP="008C47D4">
      <w:pPr>
        <w:tabs>
          <w:tab w:val="left" w:pos="1134"/>
        </w:tabs>
        <w:jc w:val="both"/>
        <w:rPr>
          <w:rFonts w:ascii="Arial Narrow" w:eastAsia="Arial Unicode MS" w:hAnsi="Arial Narrow" w:cs="Arial Unicode MS"/>
          <w:bCs/>
        </w:rPr>
      </w:pPr>
    </w:p>
    <w:p w:rsidR="003D78D8" w:rsidRPr="00E27D52" w:rsidRDefault="003F1DE4" w:rsidP="008C47D4">
      <w:pPr>
        <w:pStyle w:val="BodyText21"/>
        <w:widowControl/>
        <w:tabs>
          <w:tab w:val="left" w:pos="1134"/>
        </w:tabs>
        <w:rPr>
          <w:rFonts w:ascii="Arial Narrow" w:eastAsia="Arial Unicode MS" w:hAnsi="Arial Narrow" w:cs="Arial Unicode MS"/>
          <w:bCs/>
          <w:szCs w:val="24"/>
        </w:rPr>
      </w:pPr>
      <w:r w:rsidRPr="00E27D52">
        <w:rPr>
          <w:rFonts w:ascii="Arial Narrow" w:eastAsia="Arial Unicode MS" w:hAnsi="Arial Narrow" w:cs="Arial Unicode MS"/>
          <w:bCs/>
          <w:szCs w:val="24"/>
        </w:rPr>
        <w:t>11.10</w:t>
      </w:r>
      <w:r w:rsidR="00FE5257" w:rsidRPr="00E27D52">
        <w:rPr>
          <w:rFonts w:ascii="Arial Narrow" w:eastAsia="Arial Unicode MS" w:hAnsi="Arial Narrow" w:cs="Arial Unicode MS"/>
          <w:bCs/>
          <w:szCs w:val="24"/>
        </w:rPr>
        <w:t xml:space="preserve"> </w:t>
      </w:r>
      <w:r w:rsidR="003D78D8" w:rsidRPr="00E27D52">
        <w:rPr>
          <w:rFonts w:ascii="Arial Narrow" w:eastAsia="Arial Unicode MS" w:hAnsi="Arial Narrow" w:cs="Arial Unicode MS"/>
          <w:bCs/>
          <w:szCs w:val="24"/>
        </w:rPr>
        <w:t>- Em nenhum caso será concedida prorrogação para a apresentação de documentos de habilitação que não forem enviados no prazo estabelecido.</w:t>
      </w:r>
    </w:p>
    <w:p w:rsidR="003D78D8" w:rsidRPr="00E27D52" w:rsidRDefault="003D78D8" w:rsidP="008C47D4">
      <w:pPr>
        <w:tabs>
          <w:tab w:val="left" w:pos="1134"/>
        </w:tabs>
        <w:jc w:val="both"/>
        <w:rPr>
          <w:rFonts w:ascii="Arial Narrow" w:eastAsia="Arial Unicode MS" w:hAnsi="Arial Narrow" w:cs="Arial Unicode MS"/>
          <w:bCs/>
        </w:rPr>
      </w:pPr>
    </w:p>
    <w:p w:rsidR="003D78D8" w:rsidRPr="00E27D52" w:rsidRDefault="003F1DE4" w:rsidP="008C47D4">
      <w:pPr>
        <w:pStyle w:val="BodyText21"/>
        <w:widowControl/>
        <w:tabs>
          <w:tab w:val="left" w:pos="1134"/>
        </w:tabs>
        <w:rPr>
          <w:rFonts w:ascii="Arial Narrow" w:eastAsia="Arial Unicode MS" w:hAnsi="Arial Narrow" w:cs="Arial Unicode MS"/>
          <w:bCs/>
          <w:szCs w:val="24"/>
        </w:rPr>
      </w:pPr>
      <w:r w:rsidRPr="00E27D52">
        <w:rPr>
          <w:rFonts w:ascii="Arial Narrow" w:eastAsia="Arial Unicode MS" w:hAnsi="Arial Narrow" w:cs="Arial Unicode MS"/>
          <w:bCs/>
          <w:szCs w:val="24"/>
        </w:rPr>
        <w:t>11.</w:t>
      </w:r>
      <w:r w:rsidR="003B18E5" w:rsidRPr="00E27D52">
        <w:rPr>
          <w:rFonts w:ascii="Arial Narrow" w:eastAsia="Arial Unicode MS" w:hAnsi="Arial Narrow" w:cs="Arial Unicode MS"/>
          <w:bCs/>
          <w:szCs w:val="24"/>
        </w:rPr>
        <w:t>1</w:t>
      </w:r>
      <w:r w:rsidRPr="00E27D52">
        <w:rPr>
          <w:rFonts w:ascii="Arial Narrow" w:eastAsia="Arial Unicode MS" w:hAnsi="Arial Narrow" w:cs="Arial Unicode MS"/>
          <w:bCs/>
          <w:szCs w:val="24"/>
        </w:rPr>
        <w:t>1</w:t>
      </w:r>
      <w:r w:rsidR="003B18E5" w:rsidRPr="00E27D52">
        <w:rPr>
          <w:rFonts w:ascii="Arial Narrow" w:eastAsia="Arial Unicode MS" w:hAnsi="Arial Narrow" w:cs="Arial Unicode MS"/>
          <w:bCs/>
          <w:szCs w:val="24"/>
        </w:rPr>
        <w:t xml:space="preserve"> </w:t>
      </w:r>
      <w:r w:rsidR="003D78D8" w:rsidRPr="00E27D52">
        <w:rPr>
          <w:rFonts w:ascii="Arial Narrow" w:eastAsia="Arial Unicode MS" w:hAnsi="Arial Narrow" w:cs="Arial Unicode MS"/>
          <w:bCs/>
          <w:szCs w:val="24"/>
        </w:rPr>
        <w:t>- Os documentos relacionados neste Edital referir-se-ão sempre ao domicílio da empresa cadastrada no SICAF.</w:t>
      </w:r>
    </w:p>
    <w:p w:rsidR="003D78D8" w:rsidRPr="00E27D52" w:rsidRDefault="003D78D8" w:rsidP="008C47D4">
      <w:pPr>
        <w:pStyle w:val="A150165"/>
        <w:ind w:firstLine="0"/>
        <w:rPr>
          <w:rFonts w:ascii="Arial Narrow" w:eastAsia="Arial Unicode MS" w:hAnsi="Arial Narrow" w:cs="Arial Unicode MS"/>
        </w:rPr>
      </w:pPr>
    </w:p>
    <w:p w:rsidR="003D78D8" w:rsidRPr="00E27D52" w:rsidRDefault="003F1DE4"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11.</w:t>
      </w:r>
      <w:r w:rsidR="003D78D8" w:rsidRPr="00E27D52">
        <w:rPr>
          <w:rFonts w:ascii="Arial Narrow" w:eastAsia="Arial Unicode MS" w:hAnsi="Arial Narrow" w:cs="Arial Unicode MS"/>
        </w:rPr>
        <w:t>1</w:t>
      </w:r>
      <w:r w:rsidRPr="00E27D52">
        <w:rPr>
          <w:rFonts w:ascii="Arial Narrow" w:eastAsia="Arial Unicode MS" w:hAnsi="Arial Narrow" w:cs="Arial Unicode MS"/>
        </w:rPr>
        <w:t>2</w:t>
      </w:r>
      <w:r w:rsidR="003D78D8" w:rsidRPr="00E27D52">
        <w:rPr>
          <w:rFonts w:ascii="Arial Narrow" w:eastAsia="Arial Unicode MS" w:hAnsi="Arial Narrow" w:cs="Arial Unicode MS"/>
        </w:rPr>
        <w:t xml:space="preserve"> - Os documentos solicitados para habilitação deverão estar dentro do prazo de validade neles previstos.</w:t>
      </w:r>
    </w:p>
    <w:p w:rsidR="003D78D8" w:rsidRPr="00E27D52" w:rsidRDefault="003D78D8" w:rsidP="008C47D4">
      <w:pPr>
        <w:pStyle w:val="A150165"/>
        <w:ind w:firstLine="0"/>
        <w:rPr>
          <w:rFonts w:ascii="Arial Narrow" w:eastAsia="Arial Unicode MS" w:hAnsi="Arial Narrow" w:cs="Arial Unicode MS"/>
        </w:rPr>
      </w:pPr>
    </w:p>
    <w:p w:rsidR="00D039E9" w:rsidRPr="00E27D52" w:rsidRDefault="003F1DE4" w:rsidP="008C47D4">
      <w:pPr>
        <w:jc w:val="both"/>
        <w:rPr>
          <w:rFonts w:ascii="Arial Narrow" w:eastAsia="Arial Unicode MS" w:hAnsi="Arial Narrow" w:cs="Arial Unicode MS"/>
        </w:rPr>
      </w:pPr>
      <w:r w:rsidRPr="00E27D52">
        <w:rPr>
          <w:rFonts w:ascii="Arial Narrow" w:eastAsia="Arial Unicode MS" w:hAnsi="Arial Narrow" w:cs="Arial Unicode MS"/>
        </w:rPr>
        <w:t>11.13</w:t>
      </w:r>
      <w:r w:rsidR="003D78D8" w:rsidRPr="00E27D52">
        <w:rPr>
          <w:rFonts w:ascii="Arial Narrow" w:eastAsia="Arial Unicode MS" w:hAnsi="Arial Narrow" w:cs="Arial Unicode MS"/>
        </w:rPr>
        <w:t xml:space="preserve"> - A não apresentação dos documentos de habilitação ou a apresentação incompleta sujeitará a licitante às penalidades previstas neste Edital.</w:t>
      </w:r>
    </w:p>
    <w:p w:rsidR="005A5EAE" w:rsidRPr="00E27D52" w:rsidRDefault="005A5EAE" w:rsidP="008C47D4">
      <w:pPr>
        <w:jc w:val="both"/>
        <w:rPr>
          <w:rFonts w:ascii="Arial Narrow" w:hAnsi="Arial Narrow"/>
        </w:rPr>
      </w:pPr>
    </w:p>
    <w:p w:rsidR="005A5EAE" w:rsidRPr="00E27D52" w:rsidRDefault="005A5EAE" w:rsidP="008C47D4">
      <w:pPr>
        <w:pStyle w:val="A010168"/>
        <w:rPr>
          <w:rFonts w:ascii="Arial Narrow" w:eastAsia="Arial Unicode MS" w:hAnsi="Arial Narrow" w:cs="Arial Unicode MS"/>
          <w:b/>
          <w:bCs/>
          <w:u w:val="single"/>
        </w:rPr>
      </w:pPr>
      <w:r w:rsidRPr="00E27D52">
        <w:rPr>
          <w:rFonts w:ascii="Arial Narrow" w:eastAsia="Arial Unicode MS" w:hAnsi="Arial Narrow" w:cs="Arial Unicode MS"/>
          <w:b/>
          <w:bCs/>
          <w:u w:val="single"/>
        </w:rPr>
        <w:t>1</w:t>
      </w:r>
      <w:r w:rsidR="003F1DE4" w:rsidRPr="00E27D52">
        <w:rPr>
          <w:rFonts w:ascii="Arial Narrow" w:eastAsia="Arial Unicode MS" w:hAnsi="Arial Narrow" w:cs="Arial Unicode MS"/>
          <w:b/>
          <w:bCs/>
          <w:u w:val="single"/>
        </w:rPr>
        <w:t>2</w:t>
      </w:r>
      <w:r w:rsidRPr="00E27D52">
        <w:rPr>
          <w:rFonts w:ascii="Arial Narrow" w:eastAsia="Arial Unicode MS" w:hAnsi="Arial Narrow" w:cs="Arial Unicode MS"/>
          <w:b/>
          <w:bCs/>
          <w:u w:val="single"/>
        </w:rPr>
        <w:t>. DA ADJUDICAÇÃO</w:t>
      </w:r>
    </w:p>
    <w:p w:rsidR="005A5EAE" w:rsidRPr="00E27D52" w:rsidRDefault="005A5EAE" w:rsidP="008C47D4">
      <w:pPr>
        <w:pStyle w:val="A010168"/>
        <w:rPr>
          <w:rFonts w:ascii="Arial Narrow" w:eastAsia="Arial Unicode MS" w:hAnsi="Arial Narrow" w:cs="Arial Unicode MS"/>
        </w:rPr>
      </w:pPr>
      <w:r w:rsidRPr="00E27D52">
        <w:rPr>
          <w:rFonts w:ascii="Arial Narrow" w:eastAsia="Arial Unicode MS" w:hAnsi="Arial Narrow" w:cs="Arial Unicode MS"/>
        </w:rPr>
        <w:t>1</w:t>
      </w:r>
      <w:r w:rsidR="003F1DE4" w:rsidRPr="00E27D52">
        <w:rPr>
          <w:rFonts w:ascii="Arial Narrow" w:eastAsia="Arial Unicode MS" w:hAnsi="Arial Narrow" w:cs="Arial Unicode MS"/>
        </w:rPr>
        <w:t>2</w:t>
      </w:r>
      <w:r w:rsidRPr="00E27D52">
        <w:rPr>
          <w:rFonts w:ascii="Arial Narrow" w:eastAsia="Arial Unicode MS" w:hAnsi="Arial Narrow" w:cs="Arial Unicode MS"/>
        </w:rPr>
        <w:t>.1 - Encerrado o julgamento das propostas e da habilitação e constatado o atendimento das exigências fixadas no Edital, a licitante será declarada vencedora, sendo-lhe adjudicado o objeto do certame</w:t>
      </w:r>
      <w:r w:rsidR="00A56C00" w:rsidRPr="00E27D52">
        <w:rPr>
          <w:rFonts w:ascii="Arial Narrow" w:eastAsia="Arial Unicode MS" w:hAnsi="Arial Narrow" w:cs="Arial Unicode MS"/>
        </w:rPr>
        <w:t>.</w:t>
      </w:r>
    </w:p>
    <w:p w:rsidR="00A56C00" w:rsidRPr="00E27D52" w:rsidRDefault="00A56C00" w:rsidP="008C47D4">
      <w:pPr>
        <w:pStyle w:val="A010168"/>
        <w:rPr>
          <w:rFonts w:ascii="Arial Narrow" w:eastAsia="Arial Unicode MS" w:hAnsi="Arial Narrow" w:cs="Arial Unicode MS"/>
        </w:rPr>
      </w:pPr>
    </w:p>
    <w:p w:rsidR="005A5EAE" w:rsidRPr="00E27D52" w:rsidRDefault="005A5EAE" w:rsidP="008C47D4">
      <w:pPr>
        <w:pStyle w:val="Ttulo4"/>
        <w:ind w:left="0"/>
        <w:jc w:val="both"/>
        <w:rPr>
          <w:rFonts w:ascii="Arial Narrow" w:hAnsi="Arial Narrow"/>
          <w:sz w:val="24"/>
          <w:u w:val="none"/>
        </w:rPr>
      </w:pPr>
      <w:r w:rsidRPr="00E27D52">
        <w:rPr>
          <w:rFonts w:ascii="Arial Narrow" w:hAnsi="Arial Narrow"/>
          <w:sz w:val="24"/>
          <w:u w:val="none"/>
        </w:rPr>
        <w:t>1</w:t>
      </w:r>
      <w:r w:rsidR="003F1DE4" w:rsidRPr="00E27D52">
        <w:rPr>
          <w:rFonts w:ascii="Arial Narrow" w:hAnsi="Arial Narrow"/>
          <w:sz w:val="24"/>
          <w:u w:val="none"/>
        </w:rPr>
        <w:t>2</w:t>
      </w:r>
      <w:r w:rsidRPr="00E27D52">
        <w:rPr>
          <w:rFonts w:ascii="Arial Narrow" w:hAnsi="Arial Narrow"/>
          <w:sz w:val="24"/>
          <w:u w:val="none"/>
        </w:rPr>
        <w:t>.</w:t>
      </w:r>
      <w:r w:rsidR="008810F0" w:rsidRPr="00E27D52">
        <w:rPr>
          <w:rFonts w:ascii="Arial Narrow" w:hAnsi="Arial Narrow"/>
          <w:sz w:val="24"/>
          <w:u w:val="none"/>
        </w:rPr>
        <w:t>2</w:t>
      </w:r>
      <w:r w:rsidRPr="00E27D52">
        <w:rPr>
          <w:rFonts w:ascii="Arial Narrow" w:hAnsi="Arial Narrow"/>
          <w:sz w:val="24"/>
          <w:u w:val="none"/>
        </w:rPr>
        <w:t xml:space="preserve"> - A adjudicação será </w:t>
      </w:r>
      <w:r w:rsidR="003B18E5" w:rsidRPr="00E27D52">
        <w:rPr>
          <w:rFonts w:ascii="Arial Narrow" w:hAnsi="Arial Narrow"/>
          <w:sz w:val="24"/>
          <w:u w:val="none"/>
        </w:rPr>
        <w:t xml:space="preserve">pelo </w:t>
      </w:r>
      <w:r w:rsidR="00C175D0" w:rsidRPr="00E27D52">
        <w:rPr>
          <w:rFonts w:ascii="Arial Narrow" w:hAnsi="Arial Narrow"/>
          <w:sz w:val="24"/>
          <w:u w:val="none"/>
        </w:rPr>
        <w:t xml:space="preserve">menor </w:t>
      </w:r>
      <w:r w:rsidR="003B18E5" w:rsidRPr="00E27D52">
        <w:rPr>
          <w:rFonts w:ascii="Arial Narrow" w:hAnsi="Arial Narrow"/>
          <w:sz w:val="24"/>
          <w:u w:val="none"/>
        </w:rPr>
        <w:t>preço global</w:t>
      </w:r>
      <w:r w:rsidRPr="00E27D52">
        <w:rPr>
          <w:rFonts w:ascii="Arial Narrow" w:hAnsi="Arial Narrow"/>
          <w:sz w:val="24"/>
          <w:u w:val="none"/>
        </w:rPr>
        <w:t>.</w:t>
      </w:r>
    </w:p>
    <w:p w:rsidR="00696066" w:rsidRPr="00E27D52" w:rsidRDefault="00696066" w:rsidP="008C47D4">
      <w:pPr>
        <w:pStyle w:val="Cabealho"/>
        <w:widowControl/>
        <w:tabs>
          <w:tab w:val="clear" w:pos="4419"/>
          <w:tab w:val="clear" w:pos="8838"/>
        </w:tabs>
        <w:jc w:val="both"/>
        <w:rPr>
          <w:rFonts w:ascii="Arial Narrow" w:hAnsi="Arial Narrow"/>
          <w:snapToGrid/>
          <w:szCs w:val="24"/>
          <w:lang w:val="pt-BR"/>
        </w:rPr>
      </w:pPr>
    </w:p>
    <w:p w:rsidR="00DE2FB4" w:rsidRPr="00E27D52" w:rsidRDefault="00DE2FB4" w:rsidP="008C47D4">
      <w:pPr>
        <w:pStyle w:val="Cabealho"/>
        <w:jc w:val="both"/>
        <w:rPr>
          <w:rFonts w:ascii="Arial Narrow" w:hAnsi="Arial Narrow"/>
          <w:b/>
          <w:snapToGrid/>
          <w:szCs w:val="24"/>
          <w:u w:val="single"/>
          <w:lang w:val="pt-BR"/>
        </w:rPr>
      </w:pPr>
      <w:r w:rsidRPr="00E27D52">
        <w:rPr>
          <w:rFonts w:ascii="Arial Narrow" w:hAnsi="Arial Narrow"/>
          <w:b/>
          <w:snapToGrid/>
          <w:szCs w:val="24"/>
          <w:u w:val="single"/>
          <w:lang w:val="pt-BR"/>
        </w:rPr>
        <w:t>1</w:t>
      </w:r>
      <w:r w:rsidR="003F1DE4" w:rsidRPr="00E27D52">
        <w:rPr>
          <w:rFonts w:ascii="Arial Narrow" w:hAnsi="Arial Narrow"/>
          <w:b/>
          <w:snapToGrid/>
          <w:szCs w:val="24"/>
          <w:u w:val="single"/>
          <w:lang w:val="pt-BR"/>
        </w:rPr>
        <w:t>3</w:t>
      </w:r>
      <w:r w:rsidRPr="00E27D52">
        <w:rPr>
          <w:rFonts w:ascii="Arial Narrow" w:hAnsi="Arial Narrow"/>
          <w:b/>
          <w:snapToGrid/>
          <w:szCs w:val="24"/>
          <w:u w:val="single"/>
          <w:lang w:val="pt-BR"/>
        </w:rPr>
        <w:t>. DA ENTREGA DOS ORIGINAIS DOS DOCUMENTOS DE HABILITAÇÃO E DA PROPOSTA AJUSTADA</w:t>
      </w:r>
    </w:p>
    <w:p w:rsidR="00DE2FB4" w:rsidRPr="00E27D52" w:rsidRDefault="00DE2FB4" w:rsidP="008C47D4">
      <w:pPr>
        <w:pStyle w:val="Cabealho"/>
        <w:jc w:val="both"/>
        <w:rPr>
          <w:rFonts w:ascii="Arial Narrow" w:hAnsi="Arial Narrow"/>
          <w:snapToGrid/>
          <w:szCs w:val="24"/>
          <w:lang w:val="pt-BR"/>
        </w:rPr>
      </w:pPr>
      <w:r w:rsidRPr="00E27D52">
        <w:rPr>
          <w:rFonts w:ascii="Arial Narrow" w:hAnsi="Arial Narrow"/>
          <w:snapToGrid/>
          <w:szCs w:val="24"/>
          <w:lang w:val="pt-BR"/>
        </w:rPr>
        <w:t>1</w:t>
      </w:r>
      <w:r w:rsidR="00C175D0" w:rsidRPr="00E27D52">
        <w:rPr>
          <w:rFonts w:ascii="Arial Narrow" w:hAnsi="Arial Narrow"/>
          <w:snapToGrid/>
          <w:szCs w:val="24"/>
          <w:lang w:val="pt-BR"/>
        </w:rPr>
        <w:t>2</w:t>
      </w:r>
      <w:r w:rsidRPr="00E27D52">
        <w:rPr>
          <w:rFonts w:ascii="Arial Narrow" w:hAnsi="Arial Narrow"/>
          <w:snapToGrid/>
          <w:szCs w:val="24"/>
          <w:lang w:val="pt-BR"/>
        </w:rPr>
        <w:t>.1 - A empresa vencedora deverá apresentar os documentos de habilitação relacionados no item 1</w:t>
      </w:r>
      <w:r w:rsidR="002E73D1" w:rsidRPr="00E27D52">
        <w:rPr>
          <w:rFonts w:ascii="Arial Narrow" w:hAnsi="Arial Narrow"/>
          <w:snapToGrid/>
          <w:szCs w:val="24"/>
          <w:lang w:val="pt-BR"/>
        </w:rPr>
        <w:t>1</w:t>
      </w:r>
      <w:r w:rsidRPr="00E27D52">
        <w:rPr>
          <w:rFonts w:ascii="Arial Narrow" w:hAnsi="Arial Narrow"/>
          <w:snapToGrid/>
          <w:szCs w:val="24"/>
          <w:lang w:val="pt-BR"/>
        </w:rPr>
        <w:t>, bem como a propostas ajustada ao valor do lance ou negociação, acompanhada da planilha orçamentária</w:t>
      </w:r>
      <w:r w:rsidR="00C175D0" w:rsidRPr="00E27D52">
        <w:rPr>
          <w:rFonts w:ascii="Arial Narrow" w:hAnsi="Arial Narrow"/>
          <w:snapToGrid/>
          <w:szCs w:val="24"/>
          <w:lang w:val="pt-BR"/>
        </w:rPr>
        <w:t xml:space="preserve"> e demais anexos exigidos no item 5.2</w:t>
      </w:r>
      <w:r w:rsidRPr="00E27D52">
        <w:rPr>
          <w:rFonts w:ascii="Arial Narrow" w:hAnsi="Arial Narrow"/>
          <w:snapToGrid/>
          <w:szCs w:val="24"/>
          <w:lang w:val="pt-BR"/>
        </w:rPr>
        <w:t xml:space="preserve">, em originais ou cópias autenticadas, em até </w:t>
      </w:r>
      <w:proofErr w:type="gramStart"/>
      <w:r w:rsidRPr="00E27D52">
        <w:rPr>
          <w:rFonts w:ascii="Arial Narrow" w:hAnsi="Arial Narrow"/>
          <w:snapToGrid/>
          <w:szCs w:val="24"/>
          <w:lang w:val="pt-BR"/>
        </w:rPr>
        <w:t>5</w:t>
      </w:r>
      <w:proofErr w:type="gramEnd"/>
      <w:r w:rsidRPr="00E27D52">
        <w:rPr>
          <w:rFonts w:ascii="Arial Narrow" w:hAnsi="Arial Narrow"/>
          <w:snapToGrid/>
          <w:szCs w:val="24"/>
          <w:lang w:val="pt-BR"/>
        </w:rPr>
        <w:t xml:space="preserve"> (cinco) dias úteis, contado do final da Sessão Pública, no protocolo do Edifício-sede da Seção Judiciária do Estado do Acre.</w:t>
      </w:r>
    </w:p>
    <w:p w:rsidR="00DE2FB4" w:rsidRPr="00E27D52" w:rsidRDefault="00DE2FB4" w:rsidP="008C47D4">
      <w:pPr>
        <w:pStyle w:val="Cabealho"/>
        <w:jc w:val="both"/>
        <w:rPr>
          <w:rFonts w:ascii="Arial Narrow" w:hAnsi="Arial Narrow"/>
          <w:snapToGrid/>
          <w:szCs w:val="24"/>
          <w:lang w:val="pt-BR"/>
        </w:rPr>
      </w:pPr>
    </w:p>
    <w:p w:rsidR="00DE2FB4" w:rsidRPr="00E27D52" w:rsidRDefault="00DE2FB4" w:rsidP="008C47D4">
      <w:pPr>
        <w:pStyle w:val="Cabealho"/>
        <w:jc w:val="both"/>
        <w:rPr>
          <w:rFonts w:ascii="Arial Narrow" w:hAnsi="Arial Narrow"/>
          <w:snapToGrid/>
          <w:szCs w:val="24"/>
          <w:lang w:val="pt-BR"/>
        </w:rPr>
      </w:pPr>
      <w:r w:rsidRPr="00E27D52">
        <w:rPr>
          <w:rFonts w:ascii="Arial Narrow" w:hAnsi="Arial Narrow"/>
          <w:snapToGrid/>
          <w:szCs w:val="24"/>
          <w:lang w:val="pt-BR"/>
        </w:rPr>
        <w:t>1</w:t>
      </w:r>
      <w:r w:rsidR="003F1DE4" w:rsidRPr="00E27D52">
        <w:rPr>
          <w:rFonts w:ascii="Arial Narrow" w:hAnsi="Arial Narrow"/>
          <w:snapToGrid/>
          <w:szCs w:val="24"/>
          <w:lang w:val="pt-BR"/>
        </w:rPr>
        <w:t>3</w:t>
      </w:r>
      <w:r w:rsidRPr="00E27D52">
        <w:rPr>
          <w:rFonts w:ascii="Arial Narrow" w:hAnsi="Arial Narrow"/>
          <w:snapToGrid/>
          <w:szCs w:val="24"/>
          <w:lang w:val="pt-BR"/>
        </w:rPr>
        <w:t>.2 - O licitante deverá utilizar o meio mais rápido para a apresentação dos documentos para fins de entrega no protocolo da Seção Judiciária do Estado do Acre em até 05 (cinco) dias úteis.</w:t>
      </w:r>
    </w:p>
    <w:p w:rsidR="00DE2FB4" w:rsidRPr="00E27D52" w:rsidRDefault="00DE2FB4" w:rsidP="008C47D4">
      <w:pPr>
        <w:pStyle w:val="Cabealho"/>
        <w:jc w:val="both"/>
        <w:rPr>
          <w:rFonts w:ascii="Arial Narrow" w:hAnsi="Arial Narrow"/>
          <w:snapToGrid/>
          <w:szCs w:val="24"/>
          <w:lang w:val="pt-BR"/>
        </w:rPr>
      </w:pPr>
    </w:p>
    <w:p w:rsidR="00DE2FB4" w:rsidRPr="00E27D52" w:rsidRDefault="00DE2FB4" w:rsidP="008C47D4">
      <w:pPr>
        <w:pStyle w:val="Cabealho"/>
        <w:jc w:val="both"/>
        <w:rPr>
          <w:rFonts w:ascii="Arial Narrow" w:hAnsi="Arial Narrow"/>
          <w:snapToGrid/>
          <w:szCs w:val="24"/>
          <w:lang w:val="pt-BR"/>
        </w:rPr>
      </w:pPr>
      <w:r w:rsidRPr="00E27D52">
        <w:rPr>
          <w:rFonts w:ascii="Arial Narrow" w:hAnsi="Arial Narrow"/>
          <w:snapToGrid/>
          <w:szCs w:val="24"/>
          <w:lang w:val="pt-BR"/>
        </w:rPr>
        <w:t>1</w:t>
      </w:r>
      <w:r w:rsidR="003F1DE4" w:rsidRPr="00E27D52">
        <w:rPr>
          <w:rFonts w:ascii="Arial Narrow" w:hAnsi="Arial Narrow"/>
          <w:snapToGrid/>
          <w:szCs w:val="24"/>
          <w:lang w:val="pt-BR"/>
        </w:rPr>
        <w:t>3</w:t>
      </w:r>
      <w:r w:rsidRPr="00E27D52">
        <w:rPr>
          <w:rFonts w:ascii="Arial Narrow" w:hAnsi="Arial Narrow"/>
          <w:snapToGrid/>
          <w:szCs w:val="24"/>
          <w:lang w:val="pt-BR"/>
        </w:rPr>
        <w:t>.</w:t>
      </w:r>
      <w:r w:rsidR="00244B96" w:rsidRPr="00E27D52">
        <w:rPr>
          <w:rFonts w:ascii="Arial Narrow" w:hAnsi="Arial Narrow"/>
          <w:snapToGrid/>
          <w:szCs w:val="24"/>
          <w:lang w:val="pt-BR"/>
        </w:rPr>
        <w:t>3</w:t>
      </w:r>
      <w:r w:rsidRPr="00E27D52">
        <w:rPr>
          <w:rFonts w:ascii="Arial Narrow" w:hAnsi="Arial Narrow"/>
          <w:snapToGrid/>
          <w:szCs w:val="24"/>
          <w:lang w:val="pt-BR"/>
        </w:rPr>
        <w:t xml:space="preserve"> - Os documentos solicitados neste item poderão ser enviados em cópias digitalizadas (</w:t>
      </w:r>
      <w:proofErr w:type="spellStart"/>
      <w:r w:rsidRPr="00E27D52">
        <w:rPr>
          <w:rFonts w:ascii="Arial Narrow" w:hAnsi="Arial Narrow"/>
          <w:snapToGrid/>
          <w:szCs w:val="24"/>
          <w:lang w:val="pt-BR"/>
        </w:rPr>
        <w:t>escaneadas</w:t>
      </w:r>
      <w:proofErr w:type="spellEnd"/>
      <w:r w:rsidRPr="00E27D52">
        <w:rPr>
          <w:rFonts w:ascii="Arial Narrow" w:hAnsi="Arial Narrow"/>
          <w:snapToGrid/>
          <w:szCs w:val="24"/>
          <w:lang w:val="pt-BR"/>
        </w:rPr>
        <w:t xml:space="preserve">) do original, desde que encaminhados para o e-mail </w:t>
      </w:r>
      <w:hyperlink r:id="rId13" w:history="1">
        <w:r w:rsidR="002912BC" w:rsidRPr="00E27D52">
          <w:rPr>
            <w:rStyle w:val="Hyperlink"/>
            <w:rFonts w:ascii="Arial Narrow" w:hAnsi="Arial Narrow"/>
            <w:snapToGrid/>
            <w:szCs w:val="24"/>
            <w:lang w:val="pt-BR"/>
          </w:rPr>
          <w:t>cpl.ac@trf1.jus.br</w:t>
        </w:r>
      </w:hyperlink>
      <w:r w:rsidRPr="00E27D52">
        <w:rPr>
          <w:rFonts w:ascii="Arial Narrow" w:hAnsi="Arial Narrow"/>
          <w:snapToGrid/>
          <w:szCs w:val="24"/>
          <w:lang w:val="pt-BR"/>
        </w:rPr>
        <w:t>, dentro do prazo estabelecido neste Edital. Em caso de dúvida sobre a autenticidade de documento, o Pregoeiro poderá solicitar o envio dos documentos originais.</w:t>
      </w:r>
    </w:p>
    <w:p w:rsidR="00DE2FB4" w:rsidRPr="00E27D52" w:rsidRDefault="00DE2FB4" w:rsidP="008C47D4">
      <w:pPr>
        <w:pStyle w:val="Cabealho"/>
        <w:jc w:val="both"/>
        <w:rPr>
          <w:rFonts w:ascii="Arial Narrow" w:hAnsi="Arial Narrow"/>
          <w:snapToGrid/>
          <w:szCs w:val="24"/>
          <w:lang w:val="pt-BR"/>
        </w:rPr>
      </w:pPr>
    </w:p>
    <w:p w:rsidR="00DE2FB4" w:rsidRPr="00E27D52" w:rsidRDefault="00DE2FB4" w:rsidP="008C47D4">
      <w:pPr>
        <w:pStyle w:val="Cabealho"/>
        <w:widowControl/>
        <w:tabs>
          <w:tab w:val="clear" w:pos="4419"/>
          <w:tab w:val="clear" w:pos="8838"/>
        </w:tabs>
        <w:jc w:val="both"/>
        <w:rPr>
          <w:rFonts w:ascii="Arial Narrow" w:hAnsi="Arial Narrow"/>
          <w:snapToGrid/>
          <w:szCs w:val="24"/>
          <w:lang w:val="pt-BR"/>
        </w:rPr>
      </w:pPr>
      <w:r w:rsidRPr="00E27D52">
        <w:rPr>
          <w:rFonts w:ascii="Arial Narrow" w:hAnsi="Arial Narrow"/>
          <w:snapToGrid/>
          <w:szCs w:val="24"/>
          <w:lang w:val="pt-BR"/>
        </w:rPr>
        <w:t>1</w:t>
      </w:r>
      <w:r w:rsidR="003F1DE4" w:rsidRPr="00E27D52">
        <w:rPr>
          <w:rFonts w:ascii="Arial Narrow" w:hAnsi="Arial Narrow"/>
          <w:snapToGrid/>
          <w:szCs w:val="24"/>
          <w:lang w:val="pt-BR"/>
        </w:rPr>
        <w:t>3</w:t>
      </w:r>
      <w:r w:rsidRPr="00E27D52">
        <w:rPr>
          <w:rFonts w:ascii="Arial Narrow" w:hAnsi="Arial Narrow"/>
          <w:snapToGrid/>
          <w:szCs w:val="24"/>
          <w:lang w:val="pt-BR"/>
        </w:rPr>
        <w:t>.4 - A não apresentação dos documentos ou a apresentação incompleta sujeitará a licitante às penalidades previstas neste Edital.</w:t>
      </w:r>
    </w:p>
    <w:p w:rsidR="00DE2FB4" w:rsidRPr="00E27D52" w:rsidRDefault="00DE2FB4" w:rsidP="008C47D4">
      <w:pPr>
        <w:pStyle w:val="Cabealho"/>
        <w:widowControl/>
        <w:tabs>
          <w:tab w:val="clear" w:pos="4419"/>
          <w:tab w:val="clear" w:pos="8838"/>
        </w:tabs>
        <w:jc w:val="both"/>
        <w:rPr>
          <w:rFonts w:ascii="Arial Narrow" w:hAnsi="Arial Narrow"/>
          <w:snapToGrid/>
          <w:szCs w:val="24"/>
          <w:lang w:val="pt-BR"/>
        </w:rPr>
      </w:pPr>
    </w:p>
    <w:p w:rsidR="00696066" w:rsidRPr="00E27D52" w:rsidRDefault="003F1DE4" w:rsidP="008C47D4">
      <w:pPr>
        <w:pStyle w:val="A150165"/>
        <w:ind w:firstLine="0"/>
        <w:rPr>
          <w:rFonts w:ascii="Arial Narrow" w:eastAsia="Arial Unicode MS" w:hAnsi="Arial Narrow" w:cs="Arial Unicode MS"/>
          <w:b/>
          <w:bCs/>
          <w:u w:val="single"/>
        </w:rPr>
      </w:pPr>
      <w:r w:rsidRPr="00E27D52">
        <w:rPr>
          <w:rFonts w:ascii="Arial Narrow" w:eastAsia="Arial Unicode MS" w:hAnsi="Arial Narrow" w:cs="Arial Unicode MS"/>
          <w:b/>
          <w:bCs/>
          <w:u w:val="single"/>
        </w:rPr>
        <w:t>14.</w:t>
      </w:r>
      <w:r w:rsidR="00696066" w:rsidRPr="00E27D52">
        <w:rPr>
          <w:rFonts w:ascii="Arial Narrow" w:eastAsia="Arial Unicode MS" w:hAnsi="Arial Narrow" w:cs="Arial Unicode MS"/>
          <w:b/>
          <w:bCs/>
          <w:u w:val="single"/>
        </w:rPr>
        <w:t xml:space="preserve"> DOS RECURSOS ADMINISTRATIVOS</w:t>
      </w:r>
    </w:p>
    <w:p w:rsidR="00696066" w:rsidRPr="00E27D52" w:rsidRDefault="003F1DE4" w:rsidP="008C47D4">
      <w:pPr>
        <w:pStyle w:val="Corpodetexto3"/>
        <w:rPr>
          <w:rFonts w:ascii="Arial Narrow" w:eastAsia="Arial Unicode MS" w:hAnsi="Arial Narrow" w:cs="Arial Unicode MS"/>
          <w:sz w:val="24"/>
          <w:szCs w:val="24"/>
        </w:rPr>
      </w:pPr>
      <w:r w:rsidRPr="00E27D52">
        <w:rPr>
          <w:rFonts w:ascii="Arial Narrow" w:eastAsia="Arial Unicode MS" w:hAnsi="Arial Narrow" w:cs="Arial Unicode MS"/>
          <w:bCs/>
          <w:sz w:val="24"/>
          <w:szCs w:val="24"/>
        </w:rPr>
        <w:t>14.</w:t>
      </w:r>
      <w:r w:rsidR="00696066" w:rsidRPr="00E27D52">
        <w:rPr>
          <w:rFonts w:ascii="Arial Narrow" w:eastAsia="Arial Unicode MS" w:hAnsi="Arial Narrow" w:cs="Arial Unicode MS"/>
          <w:sz w:val="24"/>
          <w:szCs w:val="24"/>
        </w:rPr>
        <w:t>1 - Declarada a vencedora, qualquer licitante poderá, durante a sessão pública, de forma imediata e motivada, em campo próprio do sistema, manifestar sua intenção de recorrer.</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3F1DE4"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bCs/>
        </w:rPr>
        <w:t>14.</w:t>
      </w:r>
      <w:r w:rsidR="00696066" w:rsidRPr="00E27D52">
        <w:rPr>
          <w:rFonts w:ascii="Arial Narrow" w:eastAsia="Arial Unicode MS" w:hAnsi="Arial Narrow" w:cs="Arial Unicode MS"/>
        </w:rPr>
        <w:t>2 - O prazo para manifestação sobre a intenção de interpor recurso será aberto pelo Pregoeiro, durante a sessão, na fase de habilitação.</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3F1DE4"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bCs/>
        </w:rPr>
        <w:t>14.</w:t>
      </w:r>
      <w:r w:rsidR="00696066" w:rsidRPr="00E27D52">
        <w:rPr>
          <w:rFonts w:ascii="Arial Narrow" w:eastAsia="Arial Unicode MS" w:hAnsi="Arial Narrow" w:cs="Arial Unicode MS"/>
        </w:rPr>
        <w:t xml:space="preserve">3 - Será concedido à licitante, o prazo de </w:t>
      </w:r>
      <w:proofErr w:type="gramStart"/>
      <w:r w:rsidR="00696066" w:rsidRPr="00E27D52">
        <w:rPr>
          <w:rFonts w:ascii="Arial Narrow" w:eastAsia="Arial Unicode MS" w:hAnsi="Arial Narrow" w:cs="Arial Unicode MS"/>
        </w:rPr>
        <w:t>3</w:t>
      </w:r>
      <w:proofErr w:type="gramEnd"/>
      <w:r w:rsidR="00696066" w:rsidRPr="00E27D52">
        <w:rPr>
          <w:rFonts w:ascii="Arial Narrow" w:eastAsia="Arial Unicode MS" w:hAnsi="Arial Narrow" w:cs="Arial Unicode MS"/>
        </w:rPr>
        <w:t xml:space="preserve"> (três) dias úteis para apresentação dos memoriais, os quais deverão ser enviados por meio eletrônico, havendo campo específico para esse fim no sistema </w:t>
      </w:r>
      <w:proofErr w:type="spellStart"/>
      <w:r w:rsidR="00696066" w:rsidRPr="00E27D52">
        <w:rPr>
          <w:rFonts w:ascii="Arial Narrow" w:eastAsia="Arial Unicode MS" w:hAnsi="Arial Narrow" w:cs="Arial Unicode MS"/>
          <w:u w:val="single"/>
        </w:rPr>
        <w:t>Comprasnet</w:t>
      </w:r>
      <w:proofErr w:type="spellEnd"/>
      <w:r w:rsidR="00696066" w:rsidRPr="00E27D52">
        <w:rPr>
          <w:rFonts w:ascii="Arial Narrow" w:eastAsia="Arial Unicode MS" w:hAnsi="Arial Narrow" w:cs="Arial Unicode MS"/>
        </w:rPr>
        <w:t xml:space="preserve">. As demais licitantes, caso haja interesse, poderão apresentar </w:t>
      </w:r>
      <w:proofErr w:type="spellStart"/>
      <w:r w:rsidR="00696066" w:rsidRPr="00E27D52">
        <w:rPr>
          <w:rFonts w:ascii="Arial Narrow" w:eastAsia="Arial Unicode MS" w:hAnsi="Arial Narrow" w:cs="Arial Unicode MS"/>
        </w:rPr>
        <w:t>contra-razões</w:t>
      </w:r>
      <w:proofErr w:type="spellEnd"/>
      <w:r w:rsidR="00696066" w:rsidRPr="00E27D52">
        <w:rPr>
          <w:rFonts w:ascii="Arial Narrow" w:eastAsia="Arial Unicode MS" w:hAnsi="Arial Narrow" w:cs="Arial Unicode MS"/>
        </w:rPr>
        <w:t xml:space="preserve">, também por meio eletrônico, no prazo de </w:t>
      </w:r>
      <w:proofErr w:type="gramStart"/>
      <w:r w:rsidR="00696066" w:rsidRPr="00E27D52">
        <w:rPr>
          <w:rFonts w:ascii="Arial Narrow" w:eastAsia="Arial Unicode MS" w:hAnsi="Arial Narrow" w:cs="Arial Unicode MS"/>
        </w:rPr>
        <w:t>3</w:t>
      </w:r>
      <w:proofErr w:type="gramEnd"/>
      <w:r w:rsidR="00696066" w:rsidRPr="00E27D52">
        <w:rPr>
          <w:rFonts w:ascii="Arial Narrow" w:eastAsia="Arial Unicode MS" w:hAnsi="Arial Narrow" w:cs="Arial Unicode MS"/>
        </w:rPr>
        <w:t xml:space="preserve"> (três) dias úteis, a contar do término do prazo do recorrente, sendo-lhes assegurada vista imediata dos autos.</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3F1DE4"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bCs/>
        </w:rPr>
        <w:t>14.</w:t>
      </w:r>
      <w:r w:rsidR="00696066" w:rsidRPr="00E27D52">
        <w:rPr>
          <w:rFonts w:ascii="Arial Narrow" w:eastAsia="Arial Unicode MS" w:hAnsi="Arial Narrow" w:cs="Arial Unicode MS"/>
        </w:rPr>
        <w:t>4 - A falta de manifestação imediata e motivada da licitante importará a decadência do direito de recurso.</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3F1DE4"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bCs/>
        </w:rPr>
        <w:lastRenderedPageBreak/>
        <w:t>14.</w:t>
      </w:r>
      <w:r w:rsidR="00696066" w:rsidRPr="00E27D52">
        <w:rPr>
          <w:rFonts w:ascii="Arial Narrow" w:eastAsia="Arial Unicode MS" w:hAnsi="Arial Narrow" w:cs="Arial Unicode MS"/>
        </w:rPr>
        <w:t>5 - O recurso contra decisão do Pregoeiro não terá efeito suspensivo.</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3F1DE4"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bCs/>
        </w:rPr>
        <w:t>14.</w:t>
      </w:r>
      <w:r w:rsidR="00696066" w:rsidRPr="00E27D52">
        <w:rPr>
          <w:rFonts w:ascii="Arial Narrow" w:eastAsia="Arial Unicode MS" w:hAnsi="Arial Narrow" w:cs="Arial Unicode MS"/>
        </w:rPr>
        <w:t>6 - O acolhimento do recurso importará a invalidação apenas dos atos insuscetíveis de aproveitamento.</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3F1DE4"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bCs/>
        </w:rPr>
        <w:t>14.</w:t>
      </w:r>
      <w:r w:rsidR="00696066" w:rsidRPr="00E27D52">
        <w:rPr>
          <w:rFonts w:ascii="Arial Narrow" w:eastAsia="Arial Unicode MS" w:hAnsi="Arial Narrow" w:cs="Arial Unicode MS"/>
        </w:rPr>
        <w:t>7 - Caberá à autoridade competente decidir os recursos contra ato do Pregoeiro, quando este mantiver sua decisão.</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3F1DE4"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bCs/>
        </w:rPr>
        <w:t>14.</w:t>
      </w:r>
      <w:r w:rsidR="00696066" w:rsidRPr="00E27D52">
        <w:rPr>
          <w:rFonts w:ascii="Arial Narrow" w:eastAsia="Arial Unicode MS" w:hAnsi="Arial Narrow" w:cs="Arial Unicode MS"/>
        </w:rPr>
        <w:t xml:space="preserve">8 - Os autos do processo permanecerão com vista franqueada aos interessados na </w:t>
      </w:r>
      <w:r w:rsidR="008C47D4">
        <w:rPr>
          <w:rFonts w:ascii="Arial Narrow" w:eastAsia="Arial Unicode MS" w:hAnsi="Arial Narrow" w:cs="Arial Unicode MS"/>
        </w:rPr>
        <w:t>s</w:t>
      </w:r>
      <w:r w:rsidR="00696066" w:rsidRPr="00E27D52">
        <w:rPr>
          <w:rFonts w:ascii="Arial Narrow" w:eastAsia="Arial Unicode MS" w:hAnsi="Arial Narrow" w:cs="Arial Unicode MS"/>
        </w:rPr>
        <w:t xml:space="preserve">ede da Seção Judiciária do Estado do Acre, localizada </w:t>
      </w:r>
      <w:r w:rsidR="00C641C1">
        <w:rPr>
          <w:rFonts w:ascii="Arial Narrow" w:eastAsia="Arial Unicode MS" w:hAnsi="Arial Narrow" w:cs="Arial Unicode MS"/>
        </w:rPr>
        <w:t xml:space="preserve">Alameda Ministro Miguel </w:t>
      </w:r>
      <w:proofErr w:type="spellStart"/>
      <w:r w:rsidR="00C641C1">
        <w:rPr>
          <w:rFonts w:ascii="Arial Narrow" w:eastAsia="Arial Unicode MS" w:hAnsi="Arial Narrow" w:cs="Arial Unicode MS"/>
        </w:rPr>
        <w:t>Ferrante</w:t>
      </w:r>
      <w:proofErr w:type="spellEnd"/>
      <w:r w:rsidR="00C641C1">
        <w:rPr>
          <w:rFonts w:ascii="Arial Narrow" w:eastAsia="Arial Unicode MS" w:hAnsi="Arial Narrow" w:cs="Arial Unicode MS"/>
        </w:rPr>
        <w:t xml:space="preserve">, s/n, bairro Portal da Amazônia, em </w:t>
      </w:r>
      <w:r w:rsidR="0047663A" w:rsidRPr="00C641C1">
        <w:rPr>
          <w:rFonts w:ascii="Arial Narrow" w:eastAsia="Arial Unicode MS" w:hAnsi="Arial Narrow" w:cs="Arial Unicode MS"/>
        </w:rPr>
        <w:t>Rio Branco/AC</w:t>
      </w:r>
      <w:r w:rsidR="00696066" w:rsidRPr="00C641C1">
        <w:rPr>
          <w:rFonts w:ascii="Arial Narrow" w:eastAsia="Arial Unicode MS" w:hAnsi="Arial Narrow" w:cs="Arial Unicode MS"/>
        </w:rPr>
        <w:t>.</w:t>
      </w:r>
    </w:p>
    <w:p w:rsidR="00696066" w:rsidRPr="00E27D52" w:rsidRDefault="00696066" w:rsidP="008C47D4">
      <w:pPr>
        <w:autoSpaceDE w:val="0"/>
        <w:autoSpaceDN w:val="0"/>
        <w:adjustRightInd w:val="0"/>
        <w:jc w:val="both"/>
        <w:rPr>
          <w:rFonts w:ascii="Arial Narrow" w:eastAsia="Arial Unicode MS" w:hAnsi="Arial Narrow" w:cs="Arial Unicode MS"/>
        </w:rPr>
      </w:pPr>
    </w:p>
    <w:p w:rsidR="00696066" w:rsidRPr="00E27D52" w:rsidRDefault="003F1DE4" w:rsidP="008C47D4">
      <w:pPr>
        <w:autoSpaceDE w:val="0"/>
        <w:autoSpaceDN w:val="0"/>
        <w:adjustRightInd w:val="0"/>
        <w:jc w:val="both"/>
        <w:rPr>
          <w:rFonts w:ascii="Arial Narrow" w:eastAsia="Arial Unicode MS" w:hAnsi="Arial Narrow" w:cs="Arial Unicode MS"/>
        </w:rPr>
      </w:pPr>
      <w:r w:rsidRPr="00E27D52">
        <w:rPr>
          <w:rFonts w:ascii="Arial Narrow" w:eastAsia="Arial Unicode MS" w:hAnsi="Arial Narrow" w:cs="Arial Unicode MS"/>
          <w:bCs/>
        </w:rPr>
        <w:t>14.</w:t>
      </w:r>
      <w:r w:rsidR="00696066" w:rsidRPr="00E27D52">
        <w:rPr>
          <w:rFonts w:ascii="Arial Narrow" w:eastAsia="Arial Unicode MS" w:hAnsi="Arial Narrow" w:cs="Arial Unicode MS"/>
        </w:rPr>
        <w:t>9 - Decididos os recursos e constatada a regularidade dos atos praticados, a autoridade competente homologará o procedimento licitatório.</w:t>
      </w:r>
    </w:p>
    <w:p w:rsidR="00696066" w:rsidRPr="00E27D52" w:rsidRDefault="00696066" w:rsidP="008C47D4">
      <w:pPr>
        <w:widowControl w:val="0"/>
        <w:jc w:val="both"/>
        <w:rPr>
          <w:rFonts w:ascii="Arial Narrow" w:eastAsia="Arial Unicode MS" w:hAnsi="Arial Narrow" w:cs="Arial Unicode MS"/>
          <w:snapToGrid w:val="0"/>
        </w:rPr>
      </w:pPr>
    </w:p>
    <w:p w:rsidR="00696066" w:rsidRPr="00E27D52" w:rsidRDefault="003F1DE4" w:rsidP="008C47D4">
      <w:pPr>
        <w:pStyle w:val="Lista"/>
        <w:tabs>
          <w:tab w:val="left" w:pos="2127"/>
          <w:tab w:val="left" w:pos="6946"/>
        </w:tabs>
        <w:ind w:left="0" w:firstLine="0"/>
        <w:jc w:val="both"/>
        <w:rPr>
          <w:rFonts w:ascii="Arial Narrow" w:eastAsia="Arial Unicode MS" w:hAnsi="Arial Narrow" w:cs="Arial Unicode MS"/>
          <w:sz w:val="24"/>
          <w:szCs w:val="24"/>
        </w:rPr>
      </w:pPr>
      <w:r w:rsidRPr="00E27D52">
        <w:rPr>
          <w:rFonts w:ascii="Arial Narrow" w:eastAsia="Arial Unicode MS" w:hAnsi="Arial Narrow" w:cs="Arial Unicode MS"/>
          <w:bCs/>
          <w:sz w:val="24"/>
          <w:szCs w:val="24"/>
        </w:rPr>
        <w:t>14.</w:t>
      </w:r>
      <w:r w:rsidR="00696066" w:rsidRPr="00E27D52">
        <w:rPr>
          <w:rFonts w:ascii="Arial Narrow" w:eastAsia="Arial Unicode MS" w:hAnsi="Arial Narrow" w:cs="Arial Unicode MS"/>
          <w:bCs/>
          <w:snapToGrid w:val="0"/>
          <w:sz w:val="24"/>
          <w:szCs w:val="24"/>
        </w:rPr>
        <w:t xml:space="preserve">10 - </w:t>
      </w:r>
      <w:r w:rsidR="00696066" w:rsidRPr="00E27D52">
        <w:rPr>
          <w:rFonts w:ascii="Arial Narrow" w:eastAsia="Arial Unicode MS" w:hAnsi="Arial Narrow" w:cs="Arial Unicode MS"/>
          <w:snapToGrid w:val="0"/>
          <w:sz w:val="24"/>
          <w:szCs w:val="24"/>
        </w:rPr>
        <w:t>D</w:t>
      </w:r>
      <w:r w:rsidR="00696066" w:rsidRPr="00E27D52">
        <w:rPr>
          <w:rFonts w:ascii="Arial Narrow" w:eastAsia="Arial Unicode MS" w:hAnsi="Arial Narrow" w:cs="Arial Unicode MS"/>
          <w:sz w:val="24"/>
          <w:szCs w:val="24"/>
        </w:rPr>
        <w:t>ecairá do direito de impugnar os termos deste Edital a licitante que não o fizer no prazo legal, não revestindo natureza de recurso as alegações apresentadas por empresa que tendo aceitado sem objeção o instrumento convocatório, venha, após julgamento desfavorável, alegar falhas ou irregularidades que o viciariam.</w:t>
      </w:r>
    </w:p>
    <w:p w:rsidR="00696066" w:rsidRPr="00E27D52" w:rsidRDefault="00696066" w:rsidP="008C47D4">
      <w:pPr>
        <w:pStyle w:val="Lista"/>
        <w:tabs>
          <w:tab w:val="left" w:pos="2127"/>
          <w:tab w:val="left" w:pos="6946"/>
        </w:tabs>
        <w:ind w:left="0" w:firstLine="0"/>
        <w:jc w:val="both"/>
        <w:rPr>
          <w:rFonts w:ascii="Arial Narrow" w:eastAsia="Arial Unicode MS" w:hAnsi="Arial Narrow" w:cs="Arial Unicode MS"/>
          <w:sz w:val="24"/>
          <w:szCs w:val="24"/>
        </w:rPr>
      </w:pPr>
    </w:p>
    <w:p w:rsidR="00696066" w:rsidRPr="00E27D52" w:rsidRDefault="003F1DE4" w:rsidP="008C47D4">
      <w:pPr>
        <w:widowControl w:val="0"/>
        <w:jc w:val="both"/>
        <w:rPr>
          <w:rFonts w:ascii="Arial Narrow" w:eastAsia="Arial Unicode MS" w:hAnsi="Arial Narrow" w:cs="Arial Unicode MS"/>
          <w:snapToGrid w:val="0"/>
        </w:rPr>
      </w:pPr>
      <w:r w:rsidRPr="00E27D52">
        <w:rPr>
          <w:rFonts w:ascii="Arial Narrow" w:eastAsia="Arial Unicode MS" w:hAnsi="Arial Narrow" w:cs="Arial Unicode MS"/>
          <w:bCs/>
        </w:rPr>
        <w:t>14.</w:t>
      </w:r>
      <w:r w:rsidR="00696066" w:rsidRPr="00E27D52">
        <w:rPr>
          <w:rFonts w:ascii="Arial Narrow" w:eastAsia="Arial Unicode MS" w:hAnsi="Arial Narrow" w:cs="Arial Unicode MS"/>
          <w:bCs/>
          <w:snapToGrid w:val="0"/>
        </w:rPr>
        <w:t xml:space="preserve">11 - </w:t>
      </w:r>
      <w:r w:rsidR="00696066" w:rsidRPr="00E27D52">
        <w:rPr>
          <w:rFonts w:ascii="Arial Narrow" w:eastAsia="Arial Unicode MS" w:hAnsi="Arial Narrow" w:cs="Arial Unicode MS"/>
          <w:snapToGrid w:val="0"/>
        </w:rPr>
        <w:t>A impugnação feita tempestivamente será decidida pelo Pregoeiro no prazo máximo de 24 (vinte e quatro) horas.</w:t>
      </w:r>
    </w:p>
    <w:p w:rsidR="00696066" w:rsidRPr="00E27D52" w:rsidRDefault="00696066" w:rsidP="008C47D4">
      <w:pPr>
        <w:pStyle w:val="A150165"/>
        <w:ind w:firstLine="0"/>
        <w:rPr>
          <w:rFonts w:ascii="Arial Narrow" w:eastAsia="Arial Unicode MS" w:hAnsi="Arial Narrow" w:cs="Arial Unicode MS"/>
        </w:rPr>
      </w:pPr>
    </w:p>
    <w:p w:rsidR="008C7AFB" w:rsidRPr="00E27D52" w:rsidRDefault="003F1DE4" w:rsidP="008C47D4">
      <w:pPr>
        <w:pStyle w:val="A150165"/>
        <w:ind w:firstLine="0"/>
        <w:rPr>
          <w:rFonts w:ascii="Arial Narrow" w:eastAsia="Arial Unicode MS" w:hAnsi="Arial Narrow" w:cs="Arial Unicode MS"/>
          <w:b/>
          <w:bCs/>
          <w:u w:val="single"/>
        </w:rPr>
      </w:pPr>
      <w:r w:rsidRPr="00E27D52">
        <w:rPr>
          <w:rFonts w:ascii="Arial Narrow" w:eastAsia="Arial Unicode MS" w:hAnsi="Arial Narrow" w:cs="Arial Unicode MS"/>
          <w:b/>
          <w:bCs/>
          <w:u w:val="single"/>
        </w:rPr>
        <w:t>15.</w:t>
      </w:r>
      <w:r w:rsidR="008C7AFB" w:rsidRPr="00E27D52">
        <w:rPr>
          <w:rFonts w:ascii="Arial Narrow" w:eastAsia="Arial Unicode MS" w:hAnsi="Arial Narrow" w:cs="Arial Unicode MS"/>
          <w:b/>
          <w:bCs/>
          <w:u w:val="single"/>
        </w:rPr>
        <w:t xml:space="preserve"> DAS PENALIDADES</w:t>
      </w:r>
    </w:p>
    <w:p w:rsidR="008C7AFB" w:rsidRPr="00E27D52" w:rsidRDefault="003F1DE4"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15.</w:t>
      </w:r>
      <w:r w:rsidR="008C7AFB" w:rsidRPr="00E27D52">
        <w:rPr>
          <w:rFonts w:ascii="Arial Narrow" w:eastAsia="Arial Unicode MS" w:hAnsi="Arial Narrow" w:cs="Arial Unicode MS"/>
          <w:bCs/>
        </w:rPr>
        <w:t xml:space="preserve">1 - Se o vencedor da licitação não fizer a comprovação das condições da habilitação consignadas no Edital ou se, injustificadamente, se recusar a assinar o contrato, poderá ser convocado outro licitante, desde que respeitada </w:t>
      </w:r>
      <w:proofErr w:type="gramStart"/>
      <w:r w:rsidR="008C7AFB" w:rsidRPr="00E27D52">
        <w:rPr>
          <w:rFonts w:ascii="Arial Narrow" w:eastAsia="Arial Unicode MS" w:hAnsi="Arial Narrow" w:cs="Arial Unicode MS"/>
          <w:bCs/>
        </w:rPr>
        <w:t>a</w:t>
      </w:r>
      <w:proofErr w:type="gramEnd"/>
      <w:r w:rsidR="008C7AFB" w:rsidRPr="00E27D52">
        <w:rPr>
          <w:rFonts w:ascii="Arial Narrow" w:eastAsia="Arial Unicode MS" w:hAnsi="Arial Narrow" w:cs="Arial Unicode MS"/>
          <w:bCs/>
        </w:rPr>
        <w:t xml:space="preserve"> ordem de classificação para, após, comprovados os requisitos da habilitação e feita a negociação, assinar o contrato, sem prejuízo das multas previstas em edital e no contrato e das demais cominações legais.</w:t>
      </w:r>
    </w:p>
    <w:p w:rsidR="008C7AFB" w:rsidRPr="00E27D52" w:rsidRDefault="008C7AFB" w:rsidP="008C47D4">
      <w:pPr>
        <w:pStyle w:val="A150165"/>
        <w:ind w:firstLine="0"/>
        <w:rPr>
          <w:rFonts w:ascii="Arial Narrow" w:eastAsia="Arial Unicode MS" w:hAnsi="Arial Narrow" w:cs="Arial Unicode MS"/>
          <w:bCs/>
        </w:rPr>
      </w:pPr>
    </w:p>
    <w:p w:rsidR="008C7AFB" w:rsidRPr="00E27D52" w:rsidRDefault="003F1DE4"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15.</w:t>
      </w:r>
      <w:r w:rsidR="008C7AFB" w:rsidRPr="00E27D52">
        <w:rPr>
          <w:rFonts w:ascii="Arial Narrow" w:eastAsia="Arial Unicode MS" w:hAnsi="Arial Narrow" w:cs="Arial Unicode MS"/>
          <w:bCs/>
        </w:rPr>
        <w:t xml:space="preserve">2 - Aquele que, convocado dentro do prazo de validade de sua proposta, não assinar o contrato, deixar de entregar documentação exigida no edital, ensejar o retardamento da execução de seu objeto, garantido o direito à ampla defesa, ficará impedido de licitar e de contratar com a União, e será descredenciado no SICAF, pelo prazo de até </w:t>
      </w:r>
      <w:proofErr w:type="gramStart"/>
      <w:r w:rsidR="008C7AFB" w:rsidRPr="00E27D52">
        <w:rPr>
          <w:rFonts w:ascii="Arial Narrow" w:eastAsia="Arial Unicode MS" w:hAnsi="Arial Narrow" w:cs="Arial Unicode MS"/>
          <w:bCs/>
        </w:rPr>
        <w:t>5</w:t>
      </w:r>
      <w:proofErr w:type="gramEnd"/>
      <w:r w:rsidR="008C7AFB" w:rsidRPr="00E27D52">
        <w:rPr>
          <w:rFonts w:ascii="Arial Narrow" w:eastAsia="Arial Unicode MS" w:hAnsi="Arial Narrow" w:cs="Arial Unicode MS"/>
          <w:bCs/>
        </w:rPr>
        <w:t xml:space="preserve"> (cinco) anos, sem prejuízo das multas previstas neste edital e das demais cominações legais.</w:t>
      </w:r>
    </w:p>
    <w:p w:rsidR="008C7AFB" w:rsidRPr="00E27D52" w:rsidRDefault="008C7AFB" w:rsidP="008C47D4">
      <w:pPr>
        <w:pStyle w:val="A150165"/>
        <w:ind w:firstLine="0"/>
        <w:rPr>
          <w:rFonts w:ascii="Arial Narrow" w:eastAsia="Arial Unicode MS" w:hAnsi="Arial Narrow" w:cs="Arial Unicode MS"/>
          <w:bCs/>
        </w:rPr>
      </w:pPr>
    </w:p>
    <w:p w:rsidR="008C7AFB" w:rsidRPr="00E27D52" w:rsidRDefault="003F1DE4"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15.</w:t>
      </w:r>
      <w:r w:rsidR="008C7AFB" w:rsidRPr="00E27D52">
        <w:rPr>
          <w:rFonts w:ascii="Arial Narrow" w:eastAsia="Arial Unicode MS" w:hAnsi="Arial Narrow" w:cs="Arial Unicode MS"/>
          <w:bCs/>
        </w:rPr>
        <w:t xml:space="preserve">3 </w:t>
      </w:r>
      <w:r w:rsidR="004C00CE">
        <w:rPr>
          <w:rFonts w:ascii="Arial Narrow" w:eastAsia="Arial Unicode MS" w:hAnsi="Arial Narrow" w:cs="Arial Unicode MS"/>
          <w:bCs/>
        </w:rPr>
        <w:t>-</w:t>
      </w:r>
      <w:r w:rsidR="008C7AFB" w:rsidRPr="00E27D52">
        <w:rPr>
          <w:rFonts w:ascii="Arial Narrow" w:eastAsia="Arial Unicode MS" w:hAnsi="Arial Narrow" w:cs="Arial Unicode MS"/>
          <w:bCs/>
        </w:rPr>
        <w:t xml:space="preserve"> São, também, situações </w:t>
      </w:r>
      <w:proofErr w:type="spellStart"/>
      <w:r w:rsidR="008C7AFB" w:rsidRPr="00E27D52">
        <w:rPr>
          <w:rFonts w:ascii="Arial Narrow" w:eastAsia="Arial Unicode MS" w:hAnsi="Arial Narrow" w:cs="Arial Unicode MS"/>
          <w:bCs/>
        </w:rPr>
        <w:t>ensejadoras</w:t>
      </w:r>
      <w:proofErr w:type="spellEnd"/>
      <w:r w:rsidR="008C7AFB" w:rsidRPr="00E27D52">
        <w:rPr>
          <w:rFonts w:ascii="Arial Narrow" w:eastAsia="Arial Unicode MS" w:hAnsi="Arial Narrow" w:cs="Arial Unicode MS"/>
          <w:bCs/>
        </w:rPr>
        <w:t xml:space="preserve"> das penalidades descritas no item anterior:</w:t>
      </w:r>
    </w:p>
    <w:p w:rsidR="008C7AFB" w:rsidRPr="00E27D52" w:rsidRDefault="008C7AFB" w:rsidP="00C641C1">
      <w:pPr>
        <w:pStyle w:val="A150165"/>
        <w:ind w:left="851" w:firstLine="0"/>
        <w:rPr>
          <w:rFonts w:ascii="Arial Narrow" w:eastAsia="Arial Unicode MS" w:hAnsi="Arial Narrow" w:cs="Arial Unicode MS"/>
          <w:bCs/>
        </w:rPr>
      </w:pPr>
      <w:r w:rsidRPr="00E27D52">
        <w:rPr>
          <w:rFonts w:ascii="Arial Narrow" w:eastAsia="Arial Unicode MS" w:hAnsi="Arial Narrow" w:cs="Arial Unicode MS"/>
          <w:b/>
          <w:bCs/>
        </w:rPr>
        <w:t>a)</w:t>
      </w:r>
      <w:r w:rsidRPr="00E27D52">
        <w:rPr>
          <w:rFonts w:ascii="Arial Narrow" w:eastAsia="Arial Unicode MS" w:hAnsi="Arial Narrow" w:cs="Arial Unicode MS"/>
          <w:bCs/>
        </w:rPr>
        <w:t xml:space="preserve"> ausência de entrega de documentação exigida para habilitação;</w:t>
      </w:r>
    </w:p>
    <w:p w:rsidR="008C7AFB" w:rsidRPr="00E27D52" w:rsidRDefault="008C7AFB" w:rsidP="00C641C1">
      <w:pPr>
        <w:pStyle w:val="A150165"/>
        <w:ind w:left="851" w:firstLine="0"/>
        <w:rPr>
          <w:rFonts w:ascii="Arial Narrow" w:eastAsia="Arial Unicode MS" w:hAnsi="Arial Narrow" w:cs="Arial Unicode MS"/>
          <w:bCs/>
        </w:rPr>
      </w:pPr>
      <w:r w:rsidRPr="00E27D52">
        <w:rPr>
          <w:rFonts w:ascii="Arial Narrow" w:eastAsia="Arial Unicode MS" w:hAnsi="Arial Narrow" w:cs="Arial Unicode MS"/>
          <w:b/>
          <w:bCs/>
        </w:rPr>
        <w:t>b)</w:t>
      </w:r>
      <w:r w:rsidRPr="00E27D52">
        <w:rPr>
          <w:rFonts w:ascii="Arial Narrow" w:eastAsia="Arial Unicode MS" w:hAnsi="Arial Narrow" w:cs="Arial Unicode MS"/>
          <w:bCs/>
        </w:rPr>
        <w:t xml:space="preserve"> apresentação de documentação falsa para participação no certame;</w:t>
      </w:r>
    </w:p>
    <w:p w:rsidR="008C7AFB" w:rsidRPr="00E27D52" w:rsidRDefault="008C7AFB" w:rsidP="00C641C1">
      <w:pPr>
        <w:pStyle w:val="A150165"/>
        <w:ind w:left="851" w:firstLine="0"/>
        <w:rPr>
          <w:rFonts w:ascii="Arial Narrow" w:eastAsia="Arial Unicode MS" w:hAnsi="Arial Narrow" w:cs="Arial Unicode MS"/>
          <w:bCs/>
        </w:rPr>
      </w:pPr>
      <w:r w:rsidRPr="00E27D52">
        <w:rPr>
          <w:rFonts w:ascii="Arial Narrow" w:eastAsia="Arial Unicode MS" w:hAnsi="Arial Narrow" w:cs="Arial Unicode MS"/>
          <w:b/>
          <w:bCs/>
        </w:rPr>
        <w:t>c)</w:t>
      </w:r>
      <w:r w:rsidRPr="00E27D52">
        <w:rPr>
          <w:rFonts w:ascii="Arial Narrow" w:eastAsia="Arial Unicode MS" w:hAnsi="Arial Narrow" w:cs="Arial Unicode MS"/>
          <w:bCs/>
        </w:rPr>
        <w:t xml:space="preserve"> retardamento da execução do certame, por conduta reprovável do licitante;</w:t>
      </w:r>
    </w:p>
    <w:p w:rsidR="008C7AFB" w:rsidRPr="00E27D52" w:rsidRDefault="008C7AFB" w:rsidP="00C641C1">
      <w:pPr>
        <w:pStyle w:val="A150165"/>
        <w:ind w:left="851" w:firstLine="0"/>
        <w:rPr>
          <w:rFonts w:ascii="Arial Narrow" w:eastAsia="Arial Unicode MS" w:hAnsi="Arial Narrow" w:cs="Arial Unicode MS"/>
          <w:bCs/>
        </w:rPr>
      </w:pPr>
      <w:r w:rsidRPr="00E27D52">
        <w:rPr>
          <w:rFonts w:ascii="Arial Narrow" w:eastAsia="Arial Unicode MS" w:hAnsi="Arial Narrow" w:cs="Arial Unicode MS"/>
          <w:b/>
          <w:bCs/>
        </w:rPr>
        <w:t>d)</w:t>
      </w:r>
      <w:r w:rsidRPr="00E27D52">
        <w:rPr>
          <w:rFonts w:ascii="Arial Narrow" w:eastAsia="Arial Unicode MS" w:hAnsi="Arial Narrow" w:cs="Arial Unicode MS"/>
          <w:bCs/>
        </w:rPr>
        <w:t xml:space="preserve"> </w:t>
      </w:r>
      <w:proofErr w:type="spellStart"/>
      <w:proofErr w:type="gramStart"/>
      <w:r w:rsidRPr="00E27D52">
        <w:rPr>
          <w:rFonts w:ascii="Arial Narrow" w:eastAsia="Arial Unicode MS" w:hAnsi="Arial Narrow" w:cs="Arial Unicode MS"/>
          <w:bCs/>
        </w:rPr>
        <w:t>não-manutenção</w:t>
      </w:r>
      <w:proofErr w:type="spellEnd"/>
      <w:proofErr w:type="gramEnd"/>
      <w:r w:rsidRPr="00E27D52">
        <w:rPr>
          <w:rFonts w:ascii="Arial Narrow" w:eastAsia="Arial Unicode MS" w:hAnsi="Arial Narrow" w:cs="Arial Unicode MS"/>
          <w:bCs/>
        </w:rPr>
        <w:t xml:space="preserve"> da proposta escrita ou lance verbal, após a adjudicação;</w:t>
      </w:r>
    </w:p>
    <w:p w:rsidR="008C7AFB" w:rsidRPr="00E27D52" w:rsidRDefault="008C7AFB" w:rsidP="00C641C1">
      <w:pPr>
        <w:pStyle w:val="A150165"/>
        <w:ind w:left="851" w:firstLine="0"/>
        <w:rPr>
          <w:rFonts w:ascii="Arial Narrow" w:eastAsia="Arial Unicode MS" w:hAnsi="Arial Narrow" w:cs="Arial Unicode MS"/>
          <w:bCs/>
        </w:rPr>
      </w:pPr>
      <w:r w:rsidRPr="00E27D52">
        <w:rPr>
          <w:rFonts w:ascii="Arial Narrow" w:eastAsia="Arial Unicode MS" w:hAnsi="Arial Narrow" w:cs="Arial Unicode MS"/>
          <w:b/>
          <w:bCs/>
        </w:rPr>
        <w:t>e)</w:t>
      </w:r>
      <w:r w:rsidRPr="00E27D52">
        <w:rPr>
          <w:rFonts w:ascii="Arial Narrow" w:eastAsia="Arial Unicode MS" w:hAnsi="Arial Narrow" w:cs="Arial Unicode MS"/>
          <w:bCs/>
        </w:rPr>
        <w:t xml:space="preserve"> comportamento inidôneo;</w:t>
      </w:r>
    </w:p>
    <w:p w:rsidR="008C7AFB" w:rsidRPr="00E27D52" w:rsidRDefault="008C7AFB" w:rsidP="00C641C1">
      <w:pPr>
        <w:pStyle w:val="A150165"/>
        <w:ind w:left="851" w:firstLine="0"/>
        <w:rPr>
          <w:rFonts w:ascii="Arial Narrow" w:eastAsia="Arial Unicode MS" w:hAnsi="Arial Narrow" w:cs="Arial Unicode MS"/>
          <w:bCs/>
        </w:rPr>
      </w:pPr>
      <w:r w:rsidRPr="00E27D52">
        <w:rPr>
          <w:rFonts w:ascii="Arial Narrow" w:eastAsia="Arial Unicode MS" w:hAnsi="Arial Narrow" w:cs="Arial Unicode MS"/>
          <w:b/>
          <w:bCs/>
        </w:rPr>
        <w:t>f)</w:t>
      </w:r>
      <w:r w:rsidRPr="00E27D52">
        <w:rPr>
          <w:rFonts w:ascii="Arial Narrow" w:eastAsia="Arial Unicode MS" w:hAnsi="Arial Narrow" w:cs="Arial Unicode MS"/>
          <w:bCs/>
        </w:rPr>
        <w:t xml:space="preserve"> cometimento de fraude fiscal;</w:t>
      </w:r>
    </w:p>
    <w:p w:rsidR="008C7AFB" w:rsidRPr="00E27D52" w:rsidRDefault="008C7AFB" w:rsidP="00C641C1">
      <w:pPr>
        <w:pStyle w:val="A150165"/>
        <w:ind w:left="851" w:firstLine="0"/>
        <w:rPr>
          <w:rFonts w:ascii="Arial Narrow" w:eastAsia="Arial Unicode MS" w:hAnsi="Arial Narrow" w:cs="Arial Unicode MS"/>
          <w:bCs/>
        </w:rPr>
      </w:pPr>
      <w:r w:rsidRPr="00E27D52">
        <w:rPr>
          <w:rFonts w:ascii="Arial Narrow" w:eastAsia="Arial Unicode MS" w:hAnsi="Arial Narrow" w:cs="Arial Unicode MS"/>
          <w:b/>
          <w:bCs/>
        </w:rPr>
        <w:t>g)</w:t>
      </w:r>
      <w:r w:rsidRPr="00E27D52">
        <w:rPr>
          <w:rFonts w:ascii="Arial Narrow" w:eastAsia="Arial Unicode MS" w:hAnsi="Arial Narrow" w:cs="Arial Unicode MS"/>
          <w:bCs/>
        </w:rPr>
        <w:t xml:space="preserve"> fraudar a execução do Contrato;</w:t>
      </w:r>
    </w:p>
    <w:p w:rsidR="008C7AFB" w:rsidRPr="00E27D52" w:rsidRDefault="008C7AFB" w:rsidP="00C641C1">
      <w:pPr>
        <w:pStyle w:val="A150165"/>
        <w:ind w:left="851" w:firstLine="0"/>
        <w:rPr>
          <w:rFonts w:ascii="Arial Narrow" w:eastAsia="Arial Unicode MS" w:hAnsi="Arial Narrow" w:cs="Arial Unicode MS"/>
          <w:bCs/>
        </w:rPr>
      </w:pPr>
      <w:r w:rsidRPr="00E27D52">
        <w:rPr>
          <w:rFonts w:ascii="Arial Narrow" w:eastAsia="Arial Unicode MS" w:hAnsi="Arial Narrow" w:cs="Arial Unicode MS"/>
          <w:b/>
          <w:bCs/>
        </w:rPr>
        <w:t>h</w:t>
      </w:r>
      <w:r w:rsidRPr="00E27D52">
        <w:rPr>
          <w:rFonts w:ascii="Arial Narrow" w:eastAsia="Arial Unicode MS" w:hAnsi="Arial Narrow" w:cs="Arial Unicode MS"/>
          <w:bCs/>
        </w:rPr>
        <w:t>) falhar na execução do Contrato.</w:t>
      </w:r>
    </w:p>
    <w:p w:rsidR="008C7AFB" w:rsidRPr="00E27D52" w:rsidRDefault="008C7AFB" w:rsidP="008C47D4">
      <w:pPr>
        <w:pStyle w:val="A150165"/>
        <w:ind w:firstLine="0"/>
        <w:rPr>
          <w:rFonts w:ascii="Arial Narrow" w:eastAsia="Arial Unicode MS" w:hAnsi="Arial Narrow" w:cs="Arial Unicode MS"/>
          <w:bCs/>
        </w:rPr>
      </w:pPr>
    </w:p>
    <w:p w:rsidR="008C7AFB" w:rsidRPr="00E27D52" w:rsidRDefault="003F1DE4"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15.</w:t>
      </w:r>
      <w:r w:rsidR="008C7AFB" w:rsidRPr="00E27D52">
        <w:rPr>
          <w:rFonts w:ascii="Arial Narrow" w:eastAsia="Arial Unicode MS" w:hAnsi="Arial Narrow" w:cs="Arial Unicode MS"/>
          <w:bCs/>
        </w:rPr>
        <w:t xml:space="preserve">4 - Em caso de inexecução parcial ou total das condições fixadas nesta licitação, erros ou atraso no fornecimento e quaisquer outras irregularidades, a Administração poderá, a seu critério, isolada ou cumulativamente, garantida a prévia defesa, aplicar </w:t>
      </w:r>
      <w:proofErr w:type="gramStart"/>
      <w:r w:rsidR="008C7AFB" w:rsidRPr="00E27D52">
        <w:rPr>
          <w:rFonts w:ascii="Arial Narrow" w:eastAsia="Arial Unicode MS" w:hAnsi="Arial Narrow" w:cs="Arial Unicode MS"/>
          <w:bCs/>
        </w:rPr>
        <w:t>à</w:t>
      </w:r>
      <w:proofErr w:type="gramEnd"/>
      <w:r w:rsidR="008C7AFB" w:rsidRPr="00E27D52">
        <w:rPr>
          <w:rFonts w:ascii="Arial Narrow" w:eastAsia="Arial Unicode MS" w:hAnsi="Arial Narrow" w:cs="Arial Unicode MS"/>
          <w:bCs/>
        </w:rPr>
        <w:t xml:space="preserve"> adjudicatária</w:t>
      </w:r>
      <w:r w:rsidR="004E40A5" w:rsidRPr="00E27D52">
        <w:rPr>
          <w:rFonts w:ascii="Arial Narrow" w:eastAsia="Arial Unicode MS" w:hAnsi="Arial Narrow" w:cs="Arial Unicode MS"/>
          <w:bCs/>
        </w:rPr>
        <w:t xml:space="preserve"> </w:t>
      </w:r>
      <w:r w:rsidR="008C7AFB" w:rsidRPr="00E27D52">
        <w:rPr>
          <w:rFonts w:ascii="Arial Narrow" w:eastAsia="Arial Unicode MS" w:hAnsi="Arial Narrow" w:cs="Arial Unicode MS"/>
          <w:bCs/>
        </w:rPr>
        <w:t>as seguintes penalidades:</w:t>
      </w:r>
    </w:p>
    <w:p w:rsidR="008C7AFB" w:rsidRPr="00E27D52" w:rsidRDefault="008C7AFB" w:rsidP="00C641C1">
      <w:pPr>
        <w:pStyle w:val="A150165"/>
        <w:tabs>
          <w:tab w:val="left" w:pos="851"/>
        </w:tabs>
        <w:ind w:left="851" w:firstLine="0"/>
        <w:rPr>
          <w:rFonts w:ascii="Arial Narrow" w:eastAsia="Arial Unicode MS" w:hAnsi="Arial Narrow" w:cs="Arial Unicode MS"/>
          <w:bCs/>
        </w:rPr>
      </w:pPr>
      <w:r w:rsidRPr="00E27D52">
        <w:rPr>
          <w:rFonts w:ascii="Arial Narrow" w:eastAsia="Arial Unicode MS" w:hAnsi="Arial Narrow" w:cs="Arial Unicode MS"/>
          <w:b/>
          <w:bCs/>
        </w:rPr>
        <w:t>a)</w:t>
      </w:r>
      <w:r w:rsidRPr="00E27D52">
        <w:rPr>
          <w:rFonts w:ascii="Arial Narrow" w:eastAsia="Arial Unicode MS" w:hAnsi="Arial Narrow" w:cs="Arial Unicode MS"/>
          <w:bCs/>
        </w:rPr>
        <w:t xml:space="preserve"> advertência por escrito;</w:t>
      </w:r>
    </w:p>
    <w:p w:rsidR="008C7AFB" w:rsidRPr="00E27D52" w:rsidRDefault="008C7AFB" w:rsidP="00C641C1">
      <w:pPr>
        <w:pStyle w:val="A150165"/>
        <w:tabs>
          <w:tab w:val="left" w:pos="851"/>
        </w:tabs>
        <w:ind w:left="851" w:firstLine="0"/>
        <w:rPr>
          <w:rFonts w:ascii="Arial Narrow" w:eastAsia="Arial Unicode MS" w:hAnsi="Arial Narrow" w:cs="Arial Unicode MS"/>
          <w:bCs/>
        </w:rPr>
      </w:pPr>
      <w:r w:rsidRPr="00E27D52">
        <w:rPr>
          <w:rFonts w:ascii="Arial Narrow" w:eastAsia="Arial Unicode MS" w:hAnsi="Arial Narrow" w:cs="Arial Unicode MS"/>
          <w:b/>
          <w:bCs/>
        </w:rPr>
        <w:t>b)</w:t>
      </w:r>
      <w:r w:rsidRPr="00E27D52">
        <w:rPr>
          <w:rFonts w:ascii="Arial Narrow" w:eastAsia="Arial Unicode MS" w:hAnsi="Arial Narrow" w:cs="Arial Unicode MS"/>
          <w:bCs/>
        </w:rPr>
        <w:t xml:space="preserve"> multa, no percentual de 10% (dez por cento) sobre o valor </w:t>
      </w:r>
      <w:r w:rsidR="004E40A5" w:rsidRPr="00E27D52">
        <w:rPr>
          <w:rFonts w:ascii="Arial Narrow" w:eastAsia="Arial Unicode MS" w:hAnsi="Arial Narrow" w:cs="Arial Unicode MS"/>
          <w:bCs/>
        </w:rPr>
        <w:t xml:space="preserve">total </w:t>
      </w:r>
      <w:r w:rsidRPr="00E27D52">
        <w:rPr>
          <w:rFonts w:ascii="Arial Narrow" w:eastAsia="Arial Unicode MS" w:hAnsi="Arial Narrow" w:cs="Arial Unicode MS"/>
          <w:bCs/>
        </w:rPr>
        <w:t>da proposta escrita;</w:t>
      </w:r>
    </w:p>
    <w:p w:rsidR="008C7AFB" w:rsidRPr="00E27D52" w:rsidRDefault="008C7AFB" w:rsidP="00C641C1">
      <w:pPr>
        <w:pStyle w:val="A150165"/>
        <w:tabs>
          <w:tab w:val="left" w:pos="851"/>
        </w:tabs>
        <w:ind w:left="851" w:firstLine="0"/>
        <w:rPr>
          <w:rFonts w:ascii="Arial Narrow" w:eastAsia="Arial Unicode MS" w:hAnsi="Arial Narrow" w:cs="Arial Unicode MS"/>
          <w:bCs/>
        </w:rPr>
      </w:pPr>
      <w:r w:rsidRPr="00E27D52">
        <w:rPr>
          <w:rFonts w:ascii="Arial Narrow" w:eastAsia="Arial Unicode MS" w:hAnsi="Arial Narrow" w:cs="Arial Unicode MS"/>
          <w:b/>
          <w:bCs/>
        </w:rPr>
        <w:t>c)</w:t>
      </w:r>
      <w:r w:rsidRPr="00E27D52">
        <w:rPr>
          <w:rFonts w:ascii="Arial Narrow" w:eastAsia="Arial Unicode MS" w:hAnsi="Arial Narrow" w:cs="Arial Unicode MS"/>
          <w:bCs/>
        </w:rPr>
        <w:t xml:space="preserve"> suspensão temporária do direito de participar, por prazo não superior a </w:t>
      </w:r>
      <w:proofErr w:type="gramStart"/>
      <w:r w:rsidRPr="00E27D52">
        <w:rPr>
          <w:rFonts w:ascii="Arial Narrow" w:eastAsia="Arial Unicode MS" w:hAnsi="Arial Narrow" w:cs="Arial Unicode MS"/>
          <w:bCs/>
        </w:rPr>
        <w:t>5</w:t>
      </w:r>
      <w:proofErr w:type="gramEnd"/>
      <w:r w:rsidRPr="00E27D52">
        <w:rPr>
          <w:rFonts w:ascii="Arial Narrow" w:eastAsia="Arial Unicode MS" w:hAnsi="Arial Narrow" w:cs="Arial Unicode MS"/>
          <w:bCs/>
        </w:rPr>
        <w:t xml:space="preserve"> (cinco) anos, em licitação e impedimento de contratar com a Administração;</w:t>
      </w:r>
    </w:p>
    <w:p w:rsidR="008C7AFB" w:rsidRPr="00E27D52" w:rsidRDefault="008C7AFB" w:rsidP="00C641C1">
      <w:pPr>
        <w:pStyle w:val="A150165"/>
        <w:tabs>
          <w:tab w:val="left" w:pos="851"/>
        </w:tabs>
        <w:ind w:left="851" w:firstLine="0"/>
        <w:rPr>
          <w:rFonts w:ascii="Arial Narrow" w:eastAsia="Arial Unicode MS" w:hAnsi="Arial Narrow" w:cs="Arial Unicode MS"/>
          <w:bCs/>
        </w:rPr>
      </w:pPr>
      <w:r w:rsidRPr="00E27D52">
        <w:rPr>
          <w:rFonts w:ascii="Arial Narrow" w:eastAsia="Arial Unicode MS" w:hAnsi="Arial Narrow" w:cs="Arial Unicode MS"/>
          <w:b/>
          <w:bCs/>
        </w:rPr>
        <w:t>d)</w:t>
      </w:r>
      <w:r w:rsidRPr="00E27D52">
        <w:rPr>
          <w:rFonts w:ascii="Arial Narrow" w:eastAsia="Arial Unicode MS" w:hAnsi="Arial Narrow" w:cs="Arial Unicode MS"/>
          <w:bCs/>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E27D52">
        <w:rPr>
          <w:rFonts w:ascii="Arial Narrow" w:eastAsia="Arial Unicode MS" w:hAnsi="Arial Narrow" w:cs="Arial Unicode MS"/>
          <w:bCs/>
        </w:rPr>
        <w:t>após</w:t>
      </w:r>
      <w:proofErr w:type="gramEnd"/>
      <w:r w:rsidRPr="00E27D52">
        <w:rPr>
          <w:rFonts w:ascii="Arial Narrow" w:eastAsia="Arial Unicode MS" w:hAnsi="Arial Narrow" w:cs="Arial Unicode MS"/>
          <w:bCs/>
        </w:rPr>
        <w:t xml:space="preserve"> decorrido o prazo da sanção aplicada com base no subitem anterior.</w:t>
      </w:r>
    </w:p>
    <w:p w:rsidR="008C7AFB" w:rsidRPr="00E27D52" w:rsidRDefault="008C7AFB" w:rsidP="008C47D4">
      <w:pPr>
        <w:pStyle w:val="A150165"/>
        <w:ind w:firstLine="0"/>
        <w:rPr>
          <w:rFonts w:ascii="Arial Narrow" w:eastAsia="Arial Unicode MS" w:hAnsi="Arial Narrow" w:cs="Arial Unicode MS"/>
          <w:bCs/>
        </w:rPr>
      </w:pPr>
    </w:p>
    <w:p w:rsidR="008C7AFB" w:rsidRPr="00E27D52" w:rsidRDefault="003F1DE4"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15.</w:t>
      </w:r>
      <w:r w:rsidR="008C7AFB" w:rsidRPr="00E27D52">
        <w:rPr>
          <w:rFonts w:ascii="Arial Narrow" w:eastAsia="Arial Unicode MS" w:hAnsi="Arial Narrow" w:cs="Arial Unicode MS"/>
          <w:bCs/>
        </w:rPr>
        <w:t>5 - As penalidades serão obrigatoriamente registradas no SICAF, e, no caso de suspensão de licitar, o licitante deverá ser descredenciado por igual período, sem prejuízo das multas previstas no edital e no contrato e das demais cominações legais.</w:t>
      </w:r>
    </w:p>
    <w:p w:rsidR="008C7AFB" w:rsidRPr="00E27D52" w:rsidRDefault="008C7AFB" w:rsidP="008C47D4">
      <w:pPr>
        <w:pStyle w:val="A150165"/>
        <w:ind w:firstLine="0"/>
        <w:rPr>
          <w:rFonts w:ascii="Arial Narrow" w:eastAsia="Arial Unicode MS" w:hAnsi="Arial Narrow" w:cs="Arial Unicode MS"/>
          <w:bCs/>
        </w:rPr>
      </w:pPr>
    </w:p>
    <w:p w:rsidR="008C7AFB" w:rsidRPr="00E27D52" w:rsidRDefault="003F1DE4"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15.</w:t>
      </w:r>
      <w:r w:rsidR="008C7AFB" w:rsidRPr="00E27D52">
        <w:rPr>
          <w:rFonts w:ascii="Arial Narrow" w:eastAsia="Arial Unicode MS" w:hAnsi="Arial Narrow" w:cs="Arial Unicode MS"/>
          <w:bCs/>
        </w:rPr>
        <w:t>6 - Na aplicação das penalidades, a Administração considerará, motivadamente, a gravidade da falta, seus efeitos, bem como os antecedentes da licitante, podendo deixar de aplicá-las, se admitidas as suas justificativas.</w:t>
      </w:r>
    </w:p>
    <w:p w:rsidR="008C7AFB" w:rsidRPr="00E27D52" w:rsidRDefault="008C7AFB" w:rsidP="008C47D4">
      <w:pPr>
        <w:pStyle w:val="A150165"/>
        <w:ind w:firstLine="0"/>
        <w:rPr>
          <w:rFonts w:ascii="Arial Narrow" w:eastAsia="Arial Unicode MS" w:hAnsi="Arial Narrow" w:cs="Arial Unicode MS"/>
          <w:bCs/>
        </w:rPr>
      </w:pPr>
    </w:p>
    <w:p w:rsidR="008C7AFB" w:rsidRPr="00E27D52" w:rsidRDefault="003F1DE4"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15.</w:t>
      </w:r>
      <w:r w:rsidR="008C7AFB" w:rsidRPr="00E27D52">
        <w:rPr>
          <w:rFonts w:ascii="Arial Narrow" w:eastAsia="Arial Unicode MS" w:hAnsi="Arial Narrow" w:cs="Arial Unicode MS"/>
          <w:bCs/>
        </w:rPr>
        <w:t xml:space="preserve">7 - A aplicação de qualquer penalidade será, obrigatoriamente, registrada no cadastro da contratada e precedida de regular processo administrativo, onde será </w:t>
      </w:r>
      <w:proofErr w:type="gramStart"/>
      <w:r w:rsidR="008C7AFB" w:rsidRPr="00E27D52">
        <w:rPr>
          <w:rFonts w:ascii="Arial Narrow" w:eastAsia="Arial Unicode MS" w:hAnsi="Arial Narrow" w:cs="Arial Unicode MS"/>
          <w:bCs/>
        </w:rPr>
        <w:t>assegurado</w:t>
      </w:r>
      <w:proofErr w:type="gramEnd"/>
      <w:r w:rsidR="008C7AFB" w:rsidRPr="00E27D52">
        <w:rPr>
          <w:rFonts w:ascii="Arial Narrow" w:eastAsia="Arial Unicode MS" w:hAnsi="Arial Narrow" w:cs="Arial Unicode MS"/>
          <w:bCs/>
        </w:rPr>
        <w:t xml:space="preserve"> o contraditório e ampla defesa.</w:t>
      </w:r>
    </w:p>
    <w:p w:rsidR="008C7AFB" w:rsidRPr="00E27D52" w:rsidRDefault="008C7AFB" w:rsidP="008C47D4">
      <w:pPr>
        <w:pStyle w:val="A150165"/>
        <w:ind w:firstLine="0"/>
        <w:rPr>
          <w:rFonts w:ascii="Arial Narrow" w:eastAsia="Arial Unicode MS" w:hAnsi="Arial Narrow" w:cs="Arial Unicode MS"/>
          <w:bCs/>
        </w:rPr>
      </w:pPr>
    </w:p>
    <w:p w:rsidR="008C7AFB" w:rsidRPr="00E27D52" w:rsidRDefault="008C7AFB" w:rsidP="008C47D4">
      <w:pPr>
        <w:pStyle w:val="A150165"/>
        <w:ind w:firstLine="0"/>
        <w:rPr>
          <w:rFonts w:ascii="Arial Narrow" w:eastAsia="Arial Unicode MS" w:hAnsi="Arial Narrow" w:cs="Arial Unicode MS"/>
          <w:b/>
          <w:bCs/>
          <w:u w:val="single"/>
        </w:rPr>
      </w:pPr>
      <w:r w:rsidRPr="00E27D52">
        <w:rPr>
          <w:rFonts w:ascii="Arial Narrow" w:eastAsia="Arial Unicode MS" w:hAnsi="Arial Narrow" w:cs="Arial Unicode MS"/>
          <w:b/>
          <w:bCs/>
          <w:u w:val="single"/>
        </w:rPr>
        <w:t>1</w:t>
      </w:r>
      <w:r w:rsidR="003F1DE4" w:rsidRPr="00E27D52">
        <w:rPr>
          <w:rFonts w:ascii="Arial Narrow" w:eastAsia="Arial Unicode MS" w:hAnsi="Arial Narrow" w:cs="Arial Unicode MS"/>
          <w:b/>
          <w:bCs/>
          <w:u w:val="single"/>
        </w:rPr>
        <w:t>6</w:t>
      </w:r>
      <w:r w:rsidRPr="00E27D52">
        <w:rPr>
          <w:rFonts w:ascii="Arial Narrow" w:eastAsia="Arial Unicode MS" w:hAnsi="Arial Narrow" w:cs="Arial Unicode MS"/>
          <w:b/>
          <w:bCs/>
          <w:u w:val="single"/>
        </w:rPr>
        <w:t xml:space="preserve"> - DA GARANTIA</w:t>
      </w:r>
    </w:p>
    <w:p w:rsidR="008C7AFB" w:rsidRPr="00E27D52" w:rsidRDefault="008C7AFB"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w:t>
      </w:r>
      <w:r w:rsidR="003F1DE4" w:rsidRPr="00E27D52">
        <w:rPr>
          <w:rFonts w:ascii="Arial Narrow" w:eastAsia="Arial Unicode MS" w:hAnsi="Arial Narrow" w:cs="Arial Unicode MS"/>
          <w:bCs/>
        </w:rPr>
        <w:t>6</w:t>
      </w:r>
      <w:r w:rsidRPr="00E27D52">
        <w:rPr>
          <w:rFonts w:ascii="Arial Narrow" w:eastAsia="Arial Unicode MS" w:hAnsi="Arial Narrow" w:cs="Arial Unicode MS"/>
          <w:bCs/>
        </w:rPr>
        <w:t xml:space="preserve">.1 </w:t>
      </w:r>
      <w:r w:rsidR="004C00CE">
        <w:rPr>
          <w:rFonts w:ascii="Arial Narrow" w:eastAsia="Arial Unicode MS" w:hAnsi="Arial Narrow" w:cs="Arial Unicode MS"/>
          <w:bCs/>
        </w:rPr>
        <w:t>-</w:t>
      </w:r>
      <w:r w:rsidRPr="00E27D52">
        <w:rPr>
          <w:rFonts w:ascii="Arial Narrow" w:eastAsia="Arial Unicode MS" w:hAnsi="Arial Narrow" w:cs="Arial Unicode MS"/>
          <w:bCs/>
        </w:rPr>
        <w:t xml:space="preserve"> </w:t>
      </w:r>
      <w:r w:rsidR="0095582E" w:rsidRPr="0095582E">
        <w:rPr>
          <w:rFonts w:ascii="Arial Narrow" w:hAnsi="Arial Narrow" w:cs="Arial"/>
        </w:rPr>
        <w:t xml:space="preserve">após a assinatura do contrato, a licitante vencedora deverá apresentar, </w:t>
      </w:r>
      <w:r w:rsidR="0095582E" w:rsidRPr="0095582E">
        <w:rPr>
          <w:rFonts w:ascii="Arial Narrow" w:hAnsi="Arial Narrow" w:cs="Arial"/>
          <w:u w:val="single"/>
        </w:rPr>
        <w:t>no prazo de 10 (dez) dias úteis</w:t>
      </w:r>
      <w:r w:rsidR="0095582E" w:rsidRPr="0095582E">
        <w:rPr>
          <w:rFonts w:ascii="Arial Narrow" w:hAnsi="Arial Narrow" w:cs="Arial"/>
        </w:rPr>
        <w:t>, prorrogável por igual período, a critério da contratante</w:t>
      </w:r>
      <w:r w:rsidRPr="0095582E">
        <w:rPr>
          <w:rFonts w:ascii="Arial Narrow" w:eastAsia="Arial Unicode MS" w:hAnsi="Arial Narrow" w:cs="Arial Unicode MS"/>
          <w:bCs/>
        </w:rPr>
        <w:t xml:space="preserve">, </w:t>
      </w:r>
      <w:r w:rsidRPr="00E27D52">
        <w:rPr>
          <w:rFonts w:ascii="Arial Narrow" w:eastAsia="Arial Unicode MS" w:hAnsi="Arial Narrow" w:cs="Arial Unicode MS"/>
          <w:bCs/>
        </w:rPr>
        <w:t xml:space="preserve">comprovante da garantia </w:t>
      </w:r>
      <w:r w:rsidRPr="0095582E">
        <w:rPr>
          <w:rFonts w:ascii="Arial Narrow" w:eastAsia="Arial Unicode MS" w:hAnsi="Arial Narrow" w:cs="Arial Unicode MS"/>
          <w:bCs/>
        </w:rPr>
        <w:t>de 5% (cinco por cento) sobre</w:t>
      </w:r>
      <w:r w:rsidRPr="00E27D52">
        <w:rPr>
          <w:rFonts w:ascii="Arial Narrow" w:eastAsia="Arial Unicode MS" w:hAnsi="Arial Narrow" w:cs="Arial Unicode MS"/>
          <w:bCs/>
        </w:rPr>
        <w:t xml:space="preserve"> o valor </w:t>
      </w:r>
      <w:r w:rsidR="000D30BA" w:rsidRPr="00E27D52">
        <w:rPr>
          <w:rFonts w:ascii="Arial Narrow" w:eastAsia="Arial Unicode MS" w:hAnsi="Arial Narrow" w:cs="Arial Unicode MS"/>
          <w:bCs/>
        </w:rPr>
        <w:t>total</w:t>
      </w:r>
      <w:r w:rsidRPr="00E27D52">
        <w:rPr>
          <w:rFonts w:ascii="Arial Narrow" w:eastAsia="Arial Unicode MS" w:hAnsi="Arial Narrow" w:cs="Arial Unicode MS"/>
          <w:bCs/>
        </w:rPr>
        <w:t xml:space="preserve"> do contrato, a qual, a critério da licitante, se fará mediante escolha por uma das seguintes modalidades:</w:t>
      </w:r>
    </w:p>
    <w:p w:rsidR="008C7AFB" w:rsidRPr="00E27D52" w:rsidRDefault="008C7AFB" w:rsidP="00C641C1">
      <w:pPr>
        <w:pStyle w:val="A150165"/>
        <w:tabs>
          <w:tab w:val="left" w:pos="851"/>
          <w:tab w:val="left" w:pos="2977"/>
        </w:tabs>
        <w:ind w:left="851" w:firstLine="0"/>
        <w:rPr>
          <w:rFonts w:ascii="Arial Narrow" w:eastAsia="Arial Unicode MS" w:hAnsi="Arial Narrow" w:cs="Arial Unicode MS"/>
          <w:bCs/>
        </w:rPr>
      </w:pPr>
      <w:r w:rsidRPr="00E27D52">
        <w:rPr>
          <w:rFonts w:ascii="Arial Narrow" w:eastAsia="Arial Unicode MS" w:hAnsi="Arial Narrow" w:cs="Arial Unicode MS"/>
          <w:b/>
          <w:bCs/>
        </w:rPr>
        <w:t>a)</w:t>
      </w:r>
      <w:r w:rsidRPr="00E27D52">
        <w:rPr>
          <w:rFonts w:ascii="Arial Narrow" w:eastAsia="Arial Unicode MS" w:hAnsi="Arial Narrow" w:cs="Arial Unicode MS"/>
          <w:bCs/>
        </w:rPr>
        <w:t xml:space="preserve"> caução: em dinheiro ou em títulos da dívida pública;</w:t>
      </w:r>
    </w:p>
    <w:p w:rsidR="008C7AFB" w:rsidRPr="00E27D52" w:rsidRDefault="008C7AFB" w:rsidP="00C641C1">
      <w:pPr>
        <w:pStyle w:val="A150165"/>
        <w:tabs>
          <w:tab w:val="left" w:pos="851"/>
          <w:tab w:val="left" w:pos="2977"/>
        </w:tabs>
        <w:ind w:left="851" w:firstLine="0"/>
        <w:rPr>
          <w:rFonts w:ascii="Arial Narrow" w:eastAsia="Arial Unicode MS" w:hAnsi="Arial Narrow" w:cs="Arial Unicode MS"/>
          <w:bCs/>
        </w:rPr>
      </w:pPr>
      <w:r w:rsidRPr="00E27D52">
        <w:rPr>
          <w:rFonts w:ascii="Arial Narrow" w:eastAsia="Arial Unicode MS" w:hAnsi="Arial Narrow" w:cs="Arial Unicode MS"/>
          <w:b/>
          <w:bCs/>
        </w:rPr>
        <w:t>b)</w:t>
      </w:r>
      <w:r w:rsidRPr="00E27D52">
        <w:rPr>
          <w:rFonts w:ascii="Arial Narrow" w:eastAsia="Arial Unicode MS" w:hAnsi="Arial Narrow" w:cs="Arial Unicode MS"/>
          <w:bCs/>
        </w:rPr>
        <w:t xml:space="preserve"> seguro-garantia; </w:t>
      </w:r>
      <w:proofErr w:type="gramStart"/>
      <w:r w:rsidRPr="00E27D52">
        <w:rPr>
          <w:rFonts w:ascii="Arial Narrow" w:eastAsia="Arial Unicode MS" w:hAnsi="Arial Narrow" w:cs="Arial Unicode MS"/>
          <w:bCs/>
        </w:rPr>
        <w:t>e</w:t>
      </w:r>
      <w:proofErr w:type="gramEnd"/>
    </w:p>
    <w:p w:rsidR="008C7AFB" w:rsidRPr="00E27D52" w:rsidRDefault="008C7AFB" w:rsidP="00C641C1">
      <w:pPr>
        <w:pStyle w:val="A150165"/>
        <w:tabs>
          <w:tab w:val="left" w:pos="851"/>
          <w:tab w:val="left" w:pos="2977"/>
        </w:tabs>
        <w:ind w:left="851" w:firstLine="0"/>
        <w:rPr>
          <w:rFonts w:ascii="Arial Narrow" w:eastAsia="Arial Unicode MS" w:hAnsi="Arial Narrow" w:cs="Arial Unicode MS"/>
          <w:bCs/>
        </w:rPr>
      </w:pPr>
      <w:r w:rsidRPr="00E27D52">
        <w:rPr>
          <w:rFonts w:ascii="Arial Narrow" w:eastAsia="Arial Unicode MS" w:hAnsi="Arial Narrow" w:cs="Arial Unicode MS"/>
          <w:b/>
          <w:bCs/>
        </w:rPr>
        <w:t>c)</w:t>
      </w:r>
      <w:r w:rsidRPr="00E27D52">
        <w:rPr>
          <w:rFonts w:ascii="Arial Narrow" w:eastAsia="Arial Unicode MS" w:hAnsi="Arial Narrow" w:cs="Arial Unicode MS"/>
          <w:bCs/>
        </w:rPr>
        <w:t xml:space="preserve"> fiança bancária.</w:t>
      </w:r>
    </w:p>
    <w:p w:rsidR="008C7AFB" w:rsidRPr="00E27D52" w:rsidRDefault="008C7AFB" w:rsidP="008C47D4">
      <w:pPr>
        <w:pStyle w:val="A150165"/>
        <w:ind w:firstLine="0"/>
        <w:rPr>
          <w:rFonts w:ascii="Arial Narrow" w:eastAsia="Arial Unicode MS" w:hAnsi="Arial Narrow" w:cs="Arial Unicode MS"/>
          <w:bCs/>
        </w:rPr>
      </w:pPr>
    </w:p>
    <w:p w:rsidR="008C7AFB" w:rsidRPr="00E27D52" w:rsidRDefault="008C7AFB"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w:t>
      </w:r>
      <w:r w:rsidR="003F1DE4" w:rsidRPr="00E27D52">
        <w:rPr>
          <w:rFonts w:ascii="Arial Narrow" w:eastAsia="Arial Unicode MS" w:hAnsi="Arial Narrow" w:cs="Arial Unicode MS"/>
          <w:bCs/>
        </w:rPr>
        <w:t>6</w:t>
      </w:r>
      <w:r w:rsidRPr="00E27D52">
        <w:rPr>
          <w:rFonts w:ascii="Arial Narrow" w:eastAsia="Arial Unicode MS" w:hAnsi="Arial Narrow" w:cs="Arial Unicode MS"/>
          <w:bCs/>
        </w:rPr>
        <w:t>.2 - Nos casos das modalidades “b” ou “c” do item anterior, a validade mínima da garantia deverá cobrir um mês além do prazo pactuado para execução dos serviços.</w:t>
      </w:r>
    </w:p>
    <w:p w:rsidR="008C7AFB" w:rsidRPr="00E27D52" w:rsidRDefault="008C7AFB" w:rsidP="008C47D4">
      <w:pPr>
        <w:pStyle w:val="A150165"/>
        <w:ind w:firstLine="0"/>
        <w:rPr>
          <w:rFonts w:ascii="Arial Narrow" w:eastAsia="Arial Unicode MS" w:hAnsi="Arial Narrow" w:cs="Arial Unicode MS"/>
          <w:bCs/>
        </w:rPr>
      </w:pPr>
    </w:p>
    <w:p w:rsidR="008C7AFB" w:rsidRPr="00E27D52" w:rsidRDefault="008C7AFB"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w:t>
      </w:r>
      <w:r w:rsidR="003F1DE4" w:rsidRPr="00E27D52">
        <w:rPr>
          <w:rFonts w:ascii="Arial Narrow" w:eastAsia="Arial Unicode MS" w:hAnsi="Arial Narrow" w:cs="Arial Unicode MS"/>
          <w:bCs/>
        </w:rPr>
        <w:t>6</w:t>
      </w:r>
      <w:r w:rsidRPr="00E27D52">
        <w:rPr>
          <w:rFonts w:ascii="Arial Narrow" w:eastAsia="Arial Unicode MS" w:hAnsi="Arial Narrow" w:cs="Arial Unicode MS"/>
          <w:bCs/>
        </w:rPr>
        <w:t xml:space="preserve">.3 - A garantia prestada servirá para o fiel cumprimento do contrato, respondendo, inclusive, pelas </w:t>
      </w:r>
      <w:r w:rsidR="00B00D3B" w:rsidRPr="00E27D52">
        <w:rPr>
          <w:rFonts w:ascii="Arial Narrow" w:eastAsia="Arial Unicode MS" w:hAnsi="Arial Narrow" w:cs="Arial Unicode MS"/>
          <w:bCs/>
        </w:rPr>
        <w:t>multas que venham a lhe ser aplicadas em decorrência de inadimplemento e/ou penalidades.</w:t>
      </w:r>
    </w:p>
    <w:p w:rsidR="008C7AFB" w:rsidRPr="00E27D52" w:rsidRDefault="008C7AFB" w:rsidP="008C47D4">
      <w:pPr>
        <w:pStyle w:val="A150165"/>
        <w:ind w:firstLine="0"/>
        <w:rPr>
          <w:rFonts w:ascii="Arial Narrow" w:eastAsia="Arial Unicode MS" w:hAnsi="Arial Narrow" w:cs="Arial Unicode MS"/>
          <w:bCs/>
        </w:rPr>
      </w:pPr>
    </w:p>
    <w:p w:rsidR="008C7AFB" w:rsidRPr="00E27D52" w:rsidRDefault="008C7AFB"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w:t>
      </w:r>
      <w:r w:rsidR="003F1DE4" w:rsidRPr="00E27D52">
        <w:rPr>
          <w:rFonts w:ascii="Arial Narrow" w:eastAsia="Arial Unicode MS" w:hAnsi="Arial Narrow" w:cs="Arial Unicode MS"/>
          <w:bCs/>
        </w:rPr>
        <w:t>6</w:t>
      </w:r>
      <w:r w:rsidRPr="00E27D52">
        <w:rPr>
          <w:rFonts w:ascii="Arial Narrow" w:eastAsia="Arial Unicode MS" w:hAnsi="Arial Narrow" w:cs="Arial Unicode MS"/>
          <w:bCs/>
        </w:rPr>
        <w:t xml:space="preserve">.4 - A garantia ou seu saldo será </w:t>
      </w:r>
      <w:proofErr w:type="gramStart"/>
      <w:r w:rsidRPr="00E27D52">
        <w:rPr>
          <w:rFonts w:ascii="Arial Narrow" w:eastAsia="Arial Unicode MS" w:hAnsi="Arial Narrow" w:cs="Arial Unicode MS"/>
          <w:bCs/>
        </w:rPr>
        <w:t>liberada</w:t>
      </w:r>
      <w:proofErr w:type="gramEnd"/>
      <w:r w:rsidRPr="00E27D52">
        <w:rPr>
          <w:rFonts w:ascii="Arial Narrow" w:eastAsia="Arial Unicode MS" w:hAnsi="Arial Narrow" w:cs="Arial Unicode MS"/>
          <w:bCs/>
        </w:rPr>
        <w:t xml:space="preserve"> após a execução do contrato e desde que integralmente cumpridas todas as obrigações assumidas. Quando prestada em dinheiro, será atualizada monetariamente.</w:t>
      </w:r>
    </w:p>
    <w:p w:rsidR="008C7AFB" w:rsidRPr="00E27D52" w:rsidRDefault="008C7AFB" w:rsidP="008C47D4">
      <w:pPr>
        <w:pStyle w:val="A150165"/>
        <w:ind w:firstLine="0"/>
        <w:rPr>
          <w:rFonts w:ascii="Arial Narrow" w:eastAsia="Arial Unicode MS" w:hAnsi="Arial Narrow" w:cs="Arial Unicode MS"/>
          <w:bCs/>
        </w:rPr>
      </w:pPr>
    </w:p>
    <w:p w:rsidR="008C7AFB" w:rsidRPr="00E27D52" w:rsidRDefault="001550B7"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w:t>
      </w:r>
      <w:r w:rsidR="003F1DE4" w:rsidRPr="00E27D52">
        <w:rPr>
          <w:rFonts w:ascii="Arial Narrow" w:eastAsia="Arial Unicode MS" w:hAnsi="Arial Narrow" w:cs="Arial Unicode MS"/>
          <w:bCs/>
        </w:rPr>
        <w:t>6</w:t>
      </w:r>
      <w:r w:rsidRPr="00E27D52">
        <w:rPr>
          <w:rFonts w:ascii="Arial Narrow" w:eastAsia="Arial Unicode MS" w:hAnsi="Arial Narrow" w:cs="Arial Unicode MS"/>
          <w:bCs/>
        </w:rPr>
        <w:t xml:space="preserve">.5 - Em caso de prorrogação, revisão ou alteração </w:t>
      </w:r>
      <w:r w:rsidR="008C7AFB" w:rsidRPr="00E27D52">
        <w:rPr>
          <w:rFonts w:ascii="Arial Narrow" w:eastAsia="Arial Unicode MS" w:hAnsi="Arial Narrow" w:cs="Arial Unicode MS"/>
          <w:bCs/>
        </w:rPr>
        <w:t xml:space="preserve">do </w:t>
      </w:r>
      <w:r w:rsidRPr="00E27D52">
        <w:rPr>
          <w:rFonts w:ascii="Arial Narrow" w:eastAsia="Arial Unicode MS" w:hAnsi="Arial Narrow" w:cs="Arial Unicode MS"/>
          <w:bCs/>
        </w:rPr>
        <w:t>valor do c</w:t>
      </w:r>
      <w:r w:rsidR="008C7AFB" w:rsidRPr="00E27D52">
        <w:rPr>
          <w:rFonts w:ascii="Arial Narrow" w:eastAsia="Arial Unicode MS" w:hAnsi="Arial Narrow" w:cs="Arial Unicode MS"/>
          <w:bCs/>
        </w:rPr>
        <w:t xml:space="preserve">ontrato, o </w:t>
      </w:r>
      <w:r w:rsidRPr="00E27D52">
        <w:rPr>
          <w:rFonts w:ascii="Arial Narrow" w:eastAsia="Arial Unicode MS" w:hAnsi="Arial Narrow" w:cs="Arial Unicode MS"/>
          <w:bCs/>
        </w:rPr>
        <w:t xml:space="preserve">valor </w:t>
      </w:r>
      <w:r w:rsidR="008C7AFB" w:rsidRPr="00E27D52">
        <w:rPr>
          <w:rFonts w:ascii="Arial Narrow" w:eastAsia="Arial Unicode MS" w:hAnsi="Arial Narrow" w:cs="Arial Unicode MS"/>
          <w:bCs/>
        </w:rPr>
        <w:t xml:space="preserve">da garantia deverá ser atualizado, de conformidade com o disposto no item </w:t>
      </w:r>
      <w:proofErr w:type="gramStart"/>
      <w:r w:rsidR="008C7AFB" w:rsidRPr="00E27D52">
        <w:rPr>
          <w:rFonts w:ascii="Arial Narrow" w:eastAsia="Arial Unicode MS" w:hAnsi="Arial Narrow" w:cs="Arial Unicode MS"/>
          <w:bCs/>
        </w:rPr>
        <w:t>1</w:t>
      </w:r>
      <w:r w:rsidR="002B727B" w:rsidRPr="00E27D52">
        <w:rPr>
          <w:rFonts w:ascii="Arial Narrow" w:eastAsia="Arial Unicode MS" w:hAnsi="Arial Narrow" w:cs="Arial Unicode MS"/>
          <w:bCs/>
        </w:rPr>
        <w:t>6</w:t>
      </w:r>
      <w:r w:rsidR="008C7AFB" w:rsidRPr="00E27D52">
        <w:rPr>
          <w:rFonts w:ascii="Arial Narrow" w:eastAsia="Arial Unicode MS" w:hAnsi="Arial Narrow" w:cs="Arial Unicode MS"/>
          <w:bCs/>
        </w:rPr>
        <w:t>.2</w:t>
      </w:r>
      <w:proofErr w:type="gramEnd"/>
    </w:p>
    <w:p w:rsidR="00B00D3B" w:rsidRPr="00E27D52" w:rsidRDefault="00B00D3B" w:rsidP="008C47D4">
      <w:pPr>
        <w:pStyle w:val="A150165"/>
        <w:ind w:firstLine="0"/>
        <w:rPr>
          <w:rFonts w:ascii="Arial Narrow" w:eastAsia="Arial Unicode MS" w:hAnsi="Arial Narrow" w:cs="Arial Unicode MS"/>
          <w:bCs/>
        </w:rPr>
      </w:pPr>
    </w:p>
    <w:p w:rsidR="00B00D3B" w:rsidRPr="00E27D52" w:rsidRDefault="001550B7"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w:t>
      </w:r>
      <w:r w:rsidR="003F1DE4" w:rsidRPr="00E27D52">
        <w:rPr>
          <w:rFonts w:ascii="Arial Narrow" w:eastAsia="Arial Unicode MS" w:hAnsi="Arial Narrow" w:cs="Arial Unicode MS"/>
          <w:bCs/>
        </w:rPr>
        <w:t>6</w:t>
      </w:r>
      <w:r w:rsidRPr="00E27D52">
        <w:rPr>
          <w:rFonts w:ascii="Arial Narrow" w:eastAsia="Arial Unicode MS" w:hAnsi="Arial Narrow" w:cs="Arial Unicode MS"/>
          <w:bCs/>
        </w:rPr>
        <w:t xml:space="preserve">.6 - </w:t>
      </w:r>
      <w:r w:rsidR="00B00D3B" w:rsidRPr="00E27D52">
        <w:rPr>
          <w:rFonts w:ascii="Arial Narrow" w:eastAsia="Arial Unicode MS" w:hAnsi="Arial Narrow" w:cs="Arial Unicode MS"/>
          <w:bCs/>
        </w:rPr>
        <w:t>Em caso de apresentação de fiança bancária, na carta de fiança deverá constar expressa renúncia, pelo fiador, dos benefícios do art. 827 do Código Civil Brasileiro, e</w:t>
      </w:r>
      <w:r w:rsidRPr="00E27D52">
        <w:rPr>
          <w:rFonts w:ascii="Arial Narrow" w:eastAsia="Arial Unicode MS" w:hAnsi="Arial Narrow" w:cs="Arial Unicode MS"/>
          <w:bCs/>
        </w:rPr>
        <w:t xml:space="preserve"> conter cláusula de atualização.</w:t>
      </w:r>
    </w:p>
    <w:p w:rsidR="00B00D3B" w:rsidRPr="00E27D52" w:rsidRDefault="00B00D3B" w:rsidP="008C47D4">
      <w:pPr>
        <w:pStyle w:val="A150165"/>
        <w:ind w:firstLine="0"/>
        <w:rPr>
          <w:rFonts w:ascii="Arial Narrow" w:eastAsia="Arial Unicode MS" w:hAnsi="Arial Narrow" w:cs="Arial Unicode MS"/>
          <w:bCs/>
        </w:rPr>
      </w:pPr>
    </w:p>
    <w:p w:rsidR="00B00D3B" w:rsidRPr="00E27D52" w:rsidRDefault="00B00D3B" w:rsidP="008C47D4">
      <w:pPr>
        <w:pStyle w:val="A150165"/>
        <w:ind w:firstLine="0"/>
        <w:rPr>
          <w:rFonts w:ascii="Arial Narrow" w:eastAsia="Arial Unicode MS" w:hAnsi="Arial Narrow" w:cs="Arial Unicode MS"/>
          <w:bCs/>
        </w:rPr>
      </w:pPr>
      <w:r w:rsidRPr="00E27D52">
        <w:rPr>
          <w:rFonts w:ascii="Arial Narrow" w:eastAsia="Arial Unicode MS" w:hAnsi="Arial Narrow" w:cs="Arial Unicode MS"/>
          <w:bCs/>
        </w:rPr>
        <w:t>1</w:t>
      </w:r>
      <w:r w:rsidR="003F1DE4" w:rsidRPr="00E27D52">
        <w:rPr>
          <w:rFonts w:ascii="Arial Narrow" w:eastAsia="Arial Unicode MS" w:hAnsi="Arial Narrow" w:cs="Arial Unicode MS"/>
          <w:bCs/>
        </w:rPr>
        <w:t>6</w:t>
      </w:r>
      <w:r w:rsidRPr="00E27D52">
        <w:rPr>
          <w:rFonts w:ascii="Arial Narrow" w:eastAsia="Arial Unicode MS" w:hAnsi="Arial Narrow" w:cs="Arial Unicode MS"/>
          <w:bCs/>
        </w:rPr>
        <w:t>.</w:t>
      </w:r>
      <w:r w:rsidR="00CB4CD4" w:rsidRPr="00E27D52">
        <w:rPr>
          <w:rFonts w:ascii="Arial Narrow" w:eastAsia="Arial Unicode MS" w:hAnsi="Arial Narrow" w:cs="Arial Unicode MS"/>
          <w:bCs/>
        </w:rPr>
        <w:t>7</w:t>
      </w:r>
      <w:r w:rsidRPr="00E27D52">
        <w:rPr>
          <w:rFonts w:ascii="Arial Narrow" w:eastAsia="Arial Unicode MS" w:hAnsi="Arial Narrow" w:cs="Arial Unicode MS"/>
          <w:bCs/>
        </w:rPr>
        <w:t xml:space="preserve"> - Se o valor da garantia for utilizado em pagamento de qualquer obrigação, inclusive indenização a terceiros, a contratada, desde já, se obriga a efetuar a respectiva reposição, no prazo de 72 (setenta e duas) horas, a contar da data do recebimento da co</w:t>
      </w:r>
      <w:r w:rsidR="00CB4CD4" w:rsidRPr="00E27D52">
        <w:rPr>
          <w:rFonts w:ascii="Arial Narrow" w:eastAsia="Arial Unicode MS" w:hAnsi="Arial Narrow" w:cs="Arial Unicode MS"/>
          <w:bCs/>
        </w:rPr>
        <w:t>municação desta Seccional.</w:t>
      </w:r>
    </w:p>
    <w:p w:rsidR="00B00D3B" w:rsidRPr="00E27D52" w:rsidRDefault="00B00D3B" w:rsidP="008C47D4">
      <w:pPr>
        <w:pStyle w:val="A150165"/>
        <w:ind w:firstLine="0"/>
        <w:rPr>
          <w:rFonts w:ascii="Arial Narrow" w:eastAsia="Arial Unicode MS" w:hAnsi="Arial Narrow" w:cs="Arial Unicode MS"/>
          <w:bCs/>
        </w:rPr>
      </w:pPr>
    </w:p>
    <w:p w:rsidR="00696066" w:rsidRPr="00E27D52" w:rsidRDefault="009A2B7F" w:rsidP="008C47D4">
      <w:pPr>
        <w:pStyle w:val="A150165"/>
        <w:ind w:firstLine="0"/>
        <w:rPr>
          <w:rFonts w:ascii="Arial Narrow" w:eastAsia="Arial Unicode MS" w:hAnsi="Arial Narrow" w:cs="Arial Unicode MS"/>
          <w:b/>
          <w:bCs/>
          <w:u w:val="single"/>
        </w:rPr>
      </w:pPr>
      <w:r w:rsidRPr="00E27D52">
        <w:rPr>
          <w:rFonts w:ascii="Arial Narrow" w:eastAsia="Arial Unicode MS" w:hAnsi="Arial Narrow" w:cs="Arial Unicode MS"/>
          <w:b/>
          <w:bCs/>
          <w:u w:val="single"/>
        </w:rPr>
        <w:t>1</w:t>
      </w:r>
      <w:r w:rsidR="002B727B" w:rsidRPr="00E27D52">
        <w:rPr>
          <w:rFonts w:ascii="Arial Narrow" w:eastAsia="Arial Unicode MS" w:hAnsi="Arial Narrow" w:cs="Arial Unicode MS"/>
          <w:b/>
          <w:bCs/>
          <w:u w:val="single"/>
        </w:rPr>
        <w:t>7</w:t>
      </w:r>
      <w:r w:rsidR="008C7AFB" w:rsidRPr="00E27D52">
        <w:rPr>
          <w:rFonts w:ascii="Arial Narrow" w:eastAsia="Arial Unicode MS" w:hAnsi="Arial Narrow" w:cs="Arial Unicode MS"/>
          <w:b/>
          <w:bCs/>
          <w:u w:val="single"/>
        </w:rPr>
        <w:t xml:space="preserve"> - </w:t>
      </w:r>
      <w:r w:rsidR="00696066" w:rsidRPr="00E27D52">
        <w:rPr>
          <w:rFonts w:ascii="Arial Narrow" w:eastAsia="Arial Unicode MS" w:hAnsi="Arial Narrow" w:cs="Arial Unicode MS"/>
          <w:b/>
          <w:bCs/>
          <w:u w:val="single"/>
        </w:rPr>
        <w:t>DAS DISPOSIÇÕES FINAIS</w:t>
      </w:r>
    </w:p>
    <w:p w:rsidR="00696066" w:rsidRPr="00E27D52" w:rsidRDefault="002B727B" w:rsidP="008C47D4">
      <w:pPr>
        <w:jc w:val="both"/>
        <w:rPr>
          <w:rFonts w:ascii="Arial Narrow" w:eastAsia="Arial Unicode MS" w:hAnsi="Arial Narrow" w:cs="Arial Unicode MS"/>
        </w:rPr>
      </w:pPr>
      <w:proofErr w:type="gramStart"/>
      <w:r w:rsidRPr="00E27D52">
        <w:rPr>
          <w:rFonts w:ascii="Arial Narrow" w:eastAsia="Arial Unicode MS" w:hAnsi="Arial Narrow" w:cs="Arial Unicode MS"/>
        </w:rPr>
        <w:t>17.</w:t>
      </w:r>
      <w:r w:rsidR="00696066" w:rsidRPr="00E27D52">
        <w:rPr>
          <w:rFonts w:ascii="Arial Narrow" w:eastAsia="Arial Unicode MS" w:hAnsi="Arial Narrow" w:cs="Arial Unicode MS"/>
        </w:rPr>
        <w:t xml:space="preserve">1 - A critério da Justiça Federal </w:t>
      </w:r>
      <w:r w:rsidR="004C00CE">
        <w:rPr>
          <w:rFonts w:ascii="Arial Narrow" w:eastAsia="Arial Unicode MS" w:hAnsi="Arial Narrow" w:cs="Arial Unicode MS"/>
        </w:rPr>
        <w:t>-</w:t>
      </w:r>
      <w:r w:rsidR="00696066" w:rsidRPr="00E27D52">
        <w:rPr>
          <w:rFonts w:ascii="Arial Narrow" w:eastAsia="Arial Unicode MS" w:hAnsi="Arial Narrow" w:cs="Arial Unicode MS"/>
        </w:rPr>
        <w:t xml:space="preserve"> Seção</w:t>
      </w:r>
      <w:proofErr w:type="gramEnd"/>
      <w:r w:rsidR="00696066" w:rsidRPr="00E27D52">
        <w:rPr>
          <w:rFonts w:ascii="Arial Narrow" w:eastAsia="Arial Unicode MS" w:hAnsi="Arial Narrow" w:cs="Arial Unicode MS"/>
        </w:rPr>
        <w:t xml:space="preserve"> Judiciária do Estado do Acre e mediante despacho fundamentado da autoridade competente, a presente licitação poderá ser suspensa, transferida, revogada e anulada no todo ou em parte, ter as quantidades de seu objeto diminuídas ou aumentadas, sem que, por qualquer desses motivos, possam os licitantes reclamar direitos ou exigir indenizações.</w:t>
      </w:r>
    </w:p>
    <w:p w:rsidR="00696066" w:rsidRPr="00E27D52" w:rsidRDefault="00696066" w:rsidP="008C47D4">
      <w:pPr>
        <w:jc w:val="both"/>
        <w:rPr>
          <w:rFonts w:ascii="Arial Narrow" w:eastAsia="Arial Unicode MS" w:hAnsi="Arial Narrow" w:cs="Arial Unicode MS"/>
        </w:rPr>
      </w:pPr>
    </w:p>
    <w:p w:rsidR="00696066" w:rsidRPr="00E27D52" w:rsidRDefault="002B727B" w:rsidP="008C47D4">
      <w:pPr>
        <w:jc w:val="both"/>
        <w:rPr>
          <w:rFonts w:ascii="Arial Narrow" w:eastAsia="Arial Unicode MS" w:hAnsi="Arial Narrow" w:cs="Arial Unicode MS"/>
        </w:rPr>
      </w:pPr>
      <w:proofErr w:type="gramStart"/>
      <w:r w:rsidRPr="00E27D52">
        <w:rPr>
          <w:rFonts w:ascii="Arial Narrow" w:eastAsia="Arial Unicode MS" w:hAnsi="Arial Narrow" w:cs="Arial Unicode MS"/>
        </w:rPr>
        <w:t>17.</w:t>
      </w:r>
      <w:r w:rsidR="00696066" w:rsidRPr="00E27D52">
        <w:rPr>
          <w:rFonts w:ascii="Arial Narrow" w:eastAsia="Arial Unicode MS" w:hAnsi="Arial Narrow" w:cs="Arial Unicode MS"/>
        </w:rPr>
        <w:t>2 - As decisões do pregoeiro somente serão consideradas definitivas depois de homologadas pela autoridade competente da Justiça Federal - Seção</w:t>
      </w:r>
      <w:proofErr w:type="gramEnd"/>
      <w:r w:rsidR="00696066" w:rsidRPr="00E27D52">
        <w:rPr>
          <w:rFonts w:ascii="Arial Narrow" w:eastAsia="Arial Unicode MS" w:hAnsi="Arial Narrow" w:cs="Arial Unicode MS"/>
        </w:rPr>
        <w:t xml:space="preserve"> Judiciária do Estado do Acre.</w:t>
      </w:r>
    </w:p>
    <w:p w:rsidR="00696066" w:rsidRPr="00E27D52" w:rsidRDefault="00696066" w:rsidP="008C47D4">
      <w:pPr>
        <w:jc w:val="both"/>
        <w:rPr>
          <w:rFonts w:ascii="Arial Narrow" w:eastAsia="Arial Unicode MS" w:hAnsi="Arial Narrow" w:cs="Arial Unicode MS"/>
        </w:rPr>
      </w:pPr>
    </w:p>
    <w:p w:rsidR="00696066" w:rsidRPr="00E27D52" w:rsidRDefault="002B727B" w:rsidP="008C47D4">
      <w:pPr>
        <w:jc w:val="both"/>
        <w:rPr>
          <w:rFonts w:ascii="Arial Narrow" w:eastAsia="Arial Unicode MS" w:hAnsi="Arial Narrow" w:cs="Arial Unicode MS"/>
        </w:rPr>
      </w:pPr>
      <w:r w:rsidRPr="00E27D52">
        <w:rPr>
          <w:rFonts w:ascii="Arial Narrow" w:eastAsia="Arial Unicode MS" w:hAnsi="Arial Narrow" w:cs="Arial Unicode MS"/>
        </w:rPr>
        <w:t>17.</w:t>
      </w:r>
      <w:r w:rsidR="00696066" w:rsidRPr="00E27D52">
        <w:rPr>
          <w:rFonts w:ascii="Arial Narrow" w:eastAsia="Arial Unicode MS" w:hAnsi="Arial Narrow" w:cs="Arial Unicode MS"/>
        </w:rPr>
        <w:t>3 - É facultado ao Pregoeiro ou à autoridade superior, em qualquer fase desta licitação, promover diligências para esclarecer ou complementar a instrução de assunto relacionado ao presente certame.</w:t>
      </w:r>
    </w:p>
    <w:p w:rsidR="00696066" w:rsidRPr="00E27D52" w:rsidRDefault="00696066" w:rsidP="008C47D4">
      <w:pPr>
        <w:jc w:val="both"/>
        <w:rPr>
          <w:rFonts w:ascii="Arial Narrow" w:eastAsia="Arial Unicode MS" w:hAnsi="Arial Narrow" w:cs="Arial Unicode MS"/>
        </w:rPr>
      </w:pPr>
    </w:p>
    <w:p w:rsidR="00696066" w:rsidRPr="00E27D52" w:rsidRDefault="002B727B" w:rsidP="008C47D4">
      <w:pPr>
        <w:jc w:val="both"/>
        <w:rPr>
          <w:rFonts w:ascii="Arial Narrow" w:eastAsia="Arial Unicode MS" w:hAnsi="Arial Narrow" w:cs="Arial Unicode MS"/>
        </w:rPr>
      </w:pPr>
      <w:r w:rsidRPr="00E27D52">
        <w:rPr>
          <w:rFonts w:ascii="Arial Narrow" w:eastAsia="Arial Unicode MS" w:hAnsi="Arial Narrow" w:cs="Arial Unicode MS"/>
        </w:rPr>
        <w:t>17.</w:t>
      </w:r>
      <w:r w:rsidR="00696066" w:rsidRPr="00E27D52">
        <w:rPr>
          <w:rFonts w:ascii="Arial Narrow" w:eastAsia="Arial Unicode MS" w:hAnsi="Arial Narrow" w:cs="Arial Unicode MS"/>
        </w:rPr>
        <w:t xml:space="preserve">4 - Os casos omissos serão resolvidos pelo Pregoeiro, que decidirá com base na legislação em vigor. </w:t>
      </w:r>
    </w:p>
    <w:p w:rsidR="00696066" w:rsidRPr="00E27D52" w:rsidRDefault="00696066" w:rsidP="008C47D4">
      <w:pPr>
        <w:jc w:val="both"/>
        <w:rPr>
          <w:rFonts w:ascii="Arial Narrow" w:eastAsia="Arial Unicode MS" w:hAnsi="Arial Narrow" w:cs="Arial Unicode MS"/>
        </w:rPr>
      </w:pPr>
    </w:p>
    <w:p w:rsidR="00696066" w:rsidRPr="00E27D52" w:rsidRDefault="002B727B"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17.</w:t>
      </w:r>
      <w:r w:rsidR="00696066" w:rsidRPr="00E27D52">
        <w:rPr>
          <w:rFonts w:ascii="Arial Narrow" w:eastAsia="Arial Unicode MS" w:hAnsi="Arial Narrow" w:cs="Arial Unicode MS"/>
        </w:rPr>
        <w:t xml:space="preserve">5 - Nenhuma indenização será devida aos licitantes por apresentarem documentação e/ou elaborarem proposta </w:t>
      </w:r>
      <w:proofErr w:type="gramStart"/>
      <w:r w:rsidR="00696066" w:rsidRPr="00E27D52">
        <w:rPr>
          <w:rFonts w:ascii="Arial Narrow" w:eastAsia="Arial Unicode MS" w:hAnsi="Arial Narrow" w:cs="Arial Unicode MS"/>
        </w:rPr>
        <w:t xml:space="preserve">relativa ao presente </w:t>
      </w:r>
      <w:r w:rsidR="0059260F" w:rsidRPr="00E27D52">
        <w:rPr>
          <w:rFonts w:ascii="Arial Narrow" w:eastAsia="Arial Unicode MS" w:hAnsi="Arial Narrow" w:cs="Arial Unicode MS"/>
        </w:rPr>
        <w:t>Pregão Eletrônico</w:t>
      </w:r>
      <w:proofErr w:type="gramEnd"/>
      <w:r w:rsidR="0059260F" w:rsidRPr="00E27D52">
        <w:rPr>
          <w:rFonts w:ascii="Arial Narrow" w:eastAsia="Arial Unicode MS" w:hAnsi="Arial Narrow" w:cs="Arial Unicode MS"/>
        </w:rPr>
        <w:t>.</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2B727B" w:rsidP="008C47D4">
      <w:pPr>
        <w:pStyle w:val="A150165"/>
        <w:ind w:firstLine="0"/>
        <w:rPr>
          <w:rFonts w:ascii="Arial Narrow" w:eastAsia="Arial Unicode MS" w:hAnsi="Arial Narrow" w:cs="Arial Unicode MS"/>
        </w:rPr>
      </w:pPr>
      <w:r w:rsidRPr="00E27D52">
        <w:rPr>
          <w:rFonts w:ascii="Arial Narrow" w:eastAsia="Arial Unicode MS" w:hAnsi="Arial Narrow" w:cs="Arial Unicode MS"/>
        </w:rPr>
        <w:t>17.</w:t>
      </w:r>
      <w:r w:rsidR="00696066" w:rsidRPr="00E27D52">
        <w:rPr>
          <w:rFonts w:ascii="Arial Narrow" w:eastAsia="Arial Unicode MS" w:hAnsi="Arial Narrow" w:cs="Arial Unicode MS"/>
        </w:rPr>
        <w:t>6 -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96066" w:rsidRPr="00E27D52" w:rsidRDefault="00696066" w:rsidP="008C47D4">
      <w:pPr>
        <w:pStyle w:val="A150165"/>
        <w:ind w:firstLine="0"/>
        <w:rPr>
          <w:rFonts w:ascii="Arial Narrow" w:eastAsia="Arial Unicode MS" w:hAnsi="Arial Narrow" w:cs="Arial Unicode MS"/>
        </w:rPr>
      </w:pPr>
    </w:p>
    <w:p w:rsidR="00696066" w:rsidRPr="00E27D52" w:rsidRDefault="002B727B" w:rsidP="008C47D4">
      <w:pPr>
        <w:pStyle w:val="A010168"/>
        <w:rPr>
          <w:rFonts w:ascii="Arial Narrow" w:eastAsia="Arial Unicode MS" w:hAnsi="Arial Narrow" w:cs="Arial Unicode MS"/>
        </w:rPr>
      </w:pPr>
      <w:r w:rsidRPr="00E27D52">
        <w:rPr>
          <w:rFonts w:ascii="Arial Narrow" w:eastAsia="Arial Unicode MS" w:hAnsi="Arial Narrow" w:cs="Arial Unicode MS"/>
        </w:rPr>
        <w:t>17.</w:t>
      </w:r>
      <w:r w:rsidR="00696066" w:rsidRPr="00E27D52">
        <w:rPr>
          <w:rFonts w:ascii="Arial Narrow" w:eastAsia="Arial Unicode MS" w:hAnsi="Arial Narrow" w:cs="Arial Unicode MS"/>
        </w:rPr>
        <w:t>7 - Caso haja necessidade de adiamento da Sessão Pública, será da nova data para continuação dos trabalhos.</w:t>
      </w:r>
    </w:p>
    <w:p w:rsidR="00696066" w:rsidRPr="00E27D52" w:rsidRDefault="00696066" w:rsidP="008C47D4">
      <w:pPr>
        <w:pStyle w:val="A010168"/>
        <w:rPr>
          <w:rFonts w:ascii="Arial Narrow" w:eastAsia="Arial Unicode MS" w:hAnsi="Arial Narrow" w:cs="Arial Unicode MS"/>
        </w:rPr>
      </w:pPr>
    </w:p>
    <w:p w:rsidR="00696066" w:rsidRPr="00E27D52" w:rsidRDefault="002B727B" w:rsidP="008C47D4">
      <w:pPr>
        <w:pStyle w:val="A171065"/>
        <w:ind w:left="0"/>
        <w:rPr>
          <w:rFonts w:ascii="Arial Narrow" w:eastAsia="Arial Unicode MS" w:hAnsi="Arial Narrow" w:cs="Arial Unicode MS"/>
        </w:rPr>
      </w:pPr>
      <w:r w:rsidRPr="00E27D52">
        <w:rPr>
          <w:rFonts w:ascii="Arial Narrow" w:eastAsia="Arial Unicode MS" w:hAnsi="Arial Narrow" w:cs="Arial Unicode MS"/>
        </w:rPr>
        <w:lastRenderedPageBreak/>
        <w:t>17.</w:t>
      </w:r>
      <w:r w:rsidR="00696066" w:rsidRPr="00E27D52">
        <w:rPr>
          <w:rFonts w:ascii="Arial Narrow" w:eastAsia="Arial Unicode MS" w:hAnsi="Arial Narrow" w:cs="Arial Unicode MS"/>
        </w:rPr>
        <w:t>8 - As dúvidas de ordem técnica, bem como aquelas decorrentes de interpretação do Edital, deverão ser dirigidas, por escrito, ao Pregoeiro mediante requerimento das empresas interessadas com antecedência mínima de</w:t>
      </w:r>
      <w:r w:rsidR="00696066" w:rsidRPr="00E27D52">
        <w:rPr>
          <w:rFonts w:ascii="Arial Narrow" w:eastAsia="Arial Unicode MS" w:hAnsi="Arial Narrow" w:cs="Arial Unicode MS"/>
          <w:b/>
          <w:bCs/>
        </w:rPr>
        <w:t xml:space="preserve"> </w:t>
      </w:r>
      <w:r w:rsidR="00696066" w:rsidRPr="00E27D52">
        <w:rPr>
          <w:rFonts w:ascii="Arial Narrow" w:eastAsia="Arial Unicode MS" w:hAnsi="Arial Narrow" w:cs="Arial Unicode MS"/>
        </w:rPr>
        <w:t>02 (dois) dias úteis da data marcada para início da sessão do Pregão.</w:t>
      </w:r>
    </w:p>
    <w:p w:rsidR="00696066" w:rsidRPr="00E27D52" w:rsidRDefault="00696066" w:rsidP="008C47D4">
      <w:pPr>
        <w:pStyle w:val="A171065"/>
        <w:ind w:left="0"/>
        <w:rPr>
          <w:rFonts w:ascii="Arial Narrow" w:eastAsia="Arial Unicode MS" w:hAnsi="Arial Narrow" w:cs="Arial Unicode MS"/>
        </w:rPr>
      </w:pPr>
    </w:p>
    <w:p w:rsidR="00696066" w:rsidRPr="00E27D52" w:rsidRDefault="002B727B" w:rsidP="008C47D4">
      <w:pPr>
        <w:pStyle w:val="A171065"/>
        <w:ind w:left="0"/>
        <w:rPr>
          <w:rFonts w:ascii="Arial Narrow" w:eastAsia="Arial Unicode MS" w:hAnsi="Arial Narrow" w:cs="Arial Unicode MS"/>
        </w:rPr>
      </w:pPr>
      <w:r w:rsidRPr="00E27D52">
        <w:rPr>
          <w:rFonts w:ascii="Arial Narrow" w:eastAsia="Arial Unicode MS" w:hAnsi="Arial Narrow" w:cs="Arial Unicode MS"/>
        </w:rPr>
        <w:t>17.</w:t>
      </w:r>
      <w:r w:rsidR="00696066" w:rsidRPr="00E27D52">
        <w:rPr>
          <w:rFonts w:ascii="Arial Narrow" w:eastAsia="Arial Unicode MS" w:hAnsi="Arial Narrow" w:cs="Arial Unicode MS"/>
        </w:rPr>
        <w:t xml:space="preserve">9 - Os questionamentos recebidos e as respectivas respostas com relação ao presente Pregão encontrar-se-ão à disposição de todos os interessados na Seção Judiciária, com a Equipe de Apoio ao Pregão. </w:t>
      </w:r>
    </w:p>
    <w:p w:rsidR="00696066" w:rsidRPr="00E27D52" w:rsidRDefault="00696066" w:rsidP="008C47D4">
      <w:pPr>
        <w:pStyle w:val="A171065"/>
        <w:ind w:left="0"/>
        <w:rPr>
          <w:rFonts w:ascii="Arial Narrow" w:eastAsia="Arial Unicode MS" w:hAnsi="Arial Narrow" w:cs="Arial Unicode MS"/>
        </w:rPr>
      </w:pPr>
    </w:p>
    <w:p w:rsidR="00696066" w:rsidRPr="00E27D52" w:rsidRDefault="002B727B" w:rsidP="008C47D4">
      <w:pPr>
        <w:pStyle w:val="A171065"/>
        <w:ind w:left="0"/>
        <w:rPr>
          <w:rFonts w:ascii="Arial Narrow" w:eastAsia="Arial Unicode MS" w:hAnsi="Arial Narrow" w:cs="Arial Unicode MS"/>
        </w:rPr>
      </w:pPr>
      <w:r w:rsidRPr="00E27D52">
        <w:rPr>
          <w:rFonts w:ascii="Arial Narrow" w:eastAsia="Arial Unicode MS" w:hAnsi="Arial Narrow" w:cs="Arial Unicode MS"/>
        </w:rPr>
        <w:t>17.</w:t>
      </w:r>
      <w:r w:rsidR="00696066" w:rsidRPr="00E27D52">
        <w:rPr>
          <w:rFonts w:ascii="Arial Narrow" w:eastAsia="Arial Unicode MS" w:hAnsi="Arial Narrow" w:cs="Arial Unicode MS"/>
        </w:rPr>
        <w:t xml:space="preserve">10 - </w:t>
      </w:r>
      <w:proofErr w:type="gramStart"/>
      <w:r w:rsidR="00696066" w:rsidRPr="00E27D52">
        <w:rPr>
          <w:rFonts w:ascii="Arial Narrow" w:eastAsia="Arial Unicode MS" w:hAnsi="Arial Narrow" w:cs="Arial Unicode MS"/>
        </w:rPr>
        <w:t>É</w:t>
      </w:r>
      <w:proofErr w:type="gramEnd"/>
      <w:r w:rsidR="00696066" w:rsidRPr="00E27D52">
        <w:rPr>
          <w:rFonts w:ascii="Arial Narrow" w:eastAsia="Arial Unicode MS" w:hAnsi="Arial Narrow" w:cs="Arial Unicode MS"/>
        </w:rPr>
        <w:t xml:space="preserve"> expressamente proibida a veiculação de publicidade acerca deste Pregão, salvo se houver prévia autorização da Administração da Justiça Federal - Seção Judiciária do Estado do Acre.</w:t>
      </w:r>
    </w:p>
    <w:p w:rsidR="00696066" w:rsidRPr="00E27D52" w:rsidRDefault="00696066" w:rsidP="008C47D4">
      <w:pPr>
        <w:pStyle w:val="A171065"/>
        <w:ind w:left="0"/>
        <w:rPr>
          <w:rFonts w:ascii="Arial Narrow" w:eastAsia="Arial Unicode MS" w:hAnsi="Arial Narrow" w:cs="Arial Unicode MS"/>
        </w:rPr>
      </w:pPr>
    </w:p>
    <w:p w:rsidR="00696066" w:rsidRPr="00E27D52" w:rsidRDefault="002B727B" w:rsidP="008C47D4">
      <w:pPr>
        <w:pStyle w:val="A171065"/>
        <w:ind w:left="0"/>
        <w:rPr>
          <w:rFonts w:ascii="Arial Narrow" w:eastAsia="Arial Unicode MS" w:hAnsi="Arial Narrow" w:cs="Arial Unicode MS"/>
        </w:rPr>
      </w:pPr>
      <w:r w:rsidRPr="00E27D52">
        <w:rPr>
          <w:rFonts w:ascii="Arial Narrow" w:eastAsia="Arial Unicode MS" w:hAnsi="Arial Narrow" w:cs="Arial Unicode MS"/>
        </w:rPr>
        <w:t>17.</w:t>
      </w:r>
      <w:r w:rsidR="00696066" w:rsidRPr="00E27D52">
        <w:rPr>
          <w:rFonts w:ascii="Arial Narrow" w:eastAsia="Arial Unicode MS" w:hAnsi="Arial Narrow" w:cs="Arial Unicode MS"/>
        </w:rPr>
        <w:t>11 - É vedada a subcontratação total ou parcial do objeto deste Pregão</w:t>
      </w:r>
      <w:r w:rsidR="00FF1E01">
        <w:rPr>
          <w:rFonts w:ascii="Arial Narrow" w:eastAsia="Arial Unicode MS" w:hAnsi="Arial Narrow" w:cs="Arial Unicode MS"/>
        </w:rPr>
        <w:t>.</w:t>
      </w:r>
    </w:p>
    <w:p w:rsidR="00696066" w:rsidRPr="00E27D52" w:rsidRDefault="00696066" w:rsidP="008C47D4">
      <w:pPr>
        <w:pStyle w:val="A171065"/>
        <w:ind w:left="0"/>
        <w:rPr>
          <w:rFonts w:ascii="Arial Narrow" w:eastAsia="Arial Unicode MS" w:hAnsi="Arial Narrow" w:cs="Arial Unicode MS"/>
        </w:rPr>
      </w:pPr>
    </w:p>
    <w:p w:rsidR="00696066" w:rsidRPr="00E27D52" w:rsidRDefault="002B727B" w:rsidP="008C47D4">
      <w:pPr>
        <w:pStyle w:val="A171065"/>
        <w:ind w:left="0"/>
        <w:rPr>
          <w:rFonts w:ascii="Arial Narrow" w:eastAsia="Arial Unicode MS" w:hAnsi="Arial Narrow" w:cs="Arial Unicode MS"/>
        </w:rPr>
      </w:pPr>
      <w:r w:rsidRPr="00E27D52">
        <w:rPr>
          <w:rFonts w:ascii="Arial Narrow" w:eastAsia="Arial Unicode MS" w:hAnsi="Arial Narrow" w:cs="Arial Unicode MS"/>
        </w:rPr>
        <w:t>17.</w:t>
      </w:r>
      <w:r w:rsidR="00696066" w:rsidRPr="00E27D52">
        <w:rPr>
          <w:rFonts w:ascii="Arial Narrow" w:eastAsia="Arial Unicode MS" w:hAnsi="Arial Narrow" w:cs="Arial Unicode MS"/>
          <w:bCs/>
          <w:snapToGrid w:val="0"/>
        </w:rPr>
        <w:t xml:space="preserve">12 - Os originais das propostas e dos documentos de habilitação das empresas vencedoras deverão ser </w:t>
      </w:r>
      <w:proofErr w:type="gramStart"/>
      <w:r w:rsidR="00696066" w:rsidRPr="00E27D52">
        <w:rPr>
          <w:rFonts w:ascii="Arial Narrow" w:eastAsia="Arial Unicode MS" w:hAnsi="Arial Narrow" w:cs="Arial Unicode MS"/>
          <w:bCs/>
          <w:snapToGrid w:val="0"/>
        </w:rPr>
        <w:t>encaminhadas</w:t>
      </w:r>
      <w:proofErr w:type="gramEnd"/>
      <w:r w:rsidR="00696066" w:rsidRPr="00E27D52">
        <w:rPr>
          <w:rFonts w:ascii="Arial Narrow" w:eastAsia="Arial Unicode MS" w:hAnsi="Arial Narrow" w:cs="Arial Unicode MS"/>
          <w:bCs/>
          <w:snapToGrid w:val="0"/>
        </w:rPr>
        <w:t xml:space="preserve"> à Comissão Permanente de Licitação da Justiça Federal </w:t>
      </w:r>
      <w:r w:rsidR="004C00CE">
        <w:rPr>
          <w:rFonts w:ascii="Arial Narrow" w:eastAsia="Arial Unicode MS" w:hAnsi="Arial Narrow" w:cs="Arial Unicode MS"/>
          <w:bCs/>
          <w:snapToGrid w:val="0"/>
        </w:rPr>
        <w:t>-</w:t>
      </w:r>
      <w:r w:rsidR="00696066" w:rsidRPr="00E27D52">
        <w:rPr>
          <w:rFonts w:ascii="Arial Narrow" w:eastAsia="Arial Unicode MS" w:hAnsi="Arial Narrow" w:cs="Arial Unicode MS"/>
          <w:bCs/>
          <w:snapToGrid w:val="0"/>
        </w:rPr>
        <w:t xml:space="preserve"> Seç</w:t>
      </w:r>
      <w:r w:rsidR="00B37F36" w:rsidRPr="00E27D52">
        <w:rPr>
          <w:rFonts w:ascii="Arial Narrow" w:eastAsia="Arial Unicode MS" w:hAnsi="Arial Narrow" w:cs="Arial Unicode MS"/>
          <w:bCs/>
          <w:snapToGrid w:val="0"/>
        </w:rPr>
        <w:t xml:space="preserve">ão Judiciária do Estado do Acre, </w:t>
      </w:r>
      <w:r w:rsidR="00696066" w:rsidRPr="00E27D52">
        <w:rPr>
          <w:rFonts w:ascii="Arial Narrow" w:eastAsia="Arial Unicode MS" w:hAnsi="Arial Narrow" w:cs="Arial Unicode MS"/>
          <w:bCs/>
          <w:snapToGrid w:val="0"/>
        </w:rPr>
        <w:t xml:space="preserve">localizada na </w:t>
      </w:r>
      <w:r w:rsidR="00B17CF0">
        <w:rPr>
          <w:rFonts w:ascii="Arial Narrow" w:eastAsia="Arial Unicode MS" w:hAnsi="Arial Narrow" w:cs="Arial Unicode MS"/>
        </w:rPr>
        <w:t xml:space="preserve">Alameda Ministro Miguel </w:t>
      </w:r>
      <w:proofErr w:type="spellStart"/>
      <w:r w:rsidR="00B17CF0">
        <w:rPr>
          <w:rFonts w:ascii="Arial Narrow" w:eastAsia="Arial Unicode MS" w:hAnsi="Arial Narrow" w:cs="Arial Unicode MS"/>
        </w:rPr>
        <w:t>Ferrante</w:t>
      </w:r>
      <w:proofErr w:type="spellEnd"/>
      <w:r w:rsidR="00B17CF0">
        <w:rPr>
          <w:rFonts w:ascii="Arial Narrow" w:eastAsia="Arial Unicode MS" w:hAnsi="Arial Narrow" w:cs="Arial Unicode MS"/>
        </w:rPr>
        <w:t xml:space="preserve">, s/n, bairro Portal da Amazônia, </w:t>
      </w:r>
      <w:r w:rsidR="00696066" w:rsidRPr="00E27D52">
        <w:rPr>
          <w:rFonts w:ascii="Arial Narrow" w:eastAsia="Arial Unicode MS" w:hAnsi="Arial Narrow" w:cs="Arial Unicode MS"/>
        </w:rPr>
        <w:t>CEP 69.91</w:t>
      </w:r>
      <w:r w:rsidR="00C1155C" w:rsidRPr="00E27D52">
        <w:rPr>
          <w:rFonts w:ascii="Arial Narrow" w:eastAsia="Arial Unicode MS" w:hAnsi="Arial Narrow" w:cs="Arial Unicode MS"/>
        </w:rPr>
        <w:t>5</w:t>
      </w:r>
      <w:r w:rsidR="00696066" w:rsidRPr="00E27D52">
        <w:rPr>
          <w:rFonts w:ascii="Arial Narrow" w:eastAsia="Arial Unicode MS" w:hAnsi="Arial Narrow" w:cs="Arial Unicode MS"/>
        </w:rPr>
        <w:t>-</w:t>
      </w:r>
      <w:r w:rsidR="00C1155C" w:rsidRPr="00E27D52">
        <w:rPr>
          <w:rFonts w:ascii="Arial Narrow" w:eastAsia="Arial Unicode MS" w:hAnsi="Arial Narrow" w:cs="Arial Unicode MS"/>
        </w:rPr>
        <w:t>632</w:t>
      </w:r>
      <w:r w:rsidR="00696066" w:rsidRPr="00E27D52">
        <w:rPr>
          <w:rFonts w:ascii="Arial Narrow" w:eastAsia="Arial Unicode MS" w:hAnsi="Arial Narrow" w:cs="Arial Unicode MS"/>
        </w:rPr>
        <w:t xml:space="preserve"> </w:t>
      </w:r>
      <w:r w:rsidR="004C00CE">
        <w:rPr>
          <w:rFonts w:ascii="Arial Narrow" w:eastAsia="Arial Unicode MS" w:hAnsi="Arial Narrow" w:cs="Arial Unicode MS"/>
        </w:rPr>
        <w:t>-</w:t>
      </w:r>
      <w:r w:rsidR="00696066" w:rsidRPr="00E27D52">
        <w:rPr>
          <w:rFonts w:ascii="Arial Narrow" w:eastAsia="Arial Unicode MS" w:hAnsi="Arial Narrow" w:cs="Arial Unicode MS"/>
        </w:rPr>
        <w:t xml:space="preserve"> Rio Branco/AC, telefone (68) 3214-2000, fax (68) 3226-4492.</w:t>
      </w:r>
    </w:p>
    <w:p w:rsidR="00696066" w:rsidRPr="00E27D52" w:rsidRDefault="00696066" w:rsidP="008C47D4">
      <w:pPr>
        <w:pStyle w:val="A171065"/>
        <w:ind w:left="0"/>
        <w:rPr>
          <w:rFonts w:ascii="Arial Narrow" w:eastAsia="Arial Unicode MS" w:hAnsi="Arial Narrow" w:cs="Arial Unicode MS"/>
        </w:rPr>
      </w:pPr>
    </w:p>
    <w:p w:rsidR="00696066" w:rsidRPr="00E27D52" w:rsidRDefault="002B727B" w:rsidP="008C47D4">
      <w:pPr>
        <w:pStyle w:val="A171065"/>
        <w:ind w:left="0"/>
        <w:rPr>
          <w:rFonts w:ascii="Arial Narrow" w:eastAsia="Arial Unicode MS" w:hAnsi="Arial Narrow" w:cs="Arial Unicode MS"/>
        </w:rPr>
      </w:pPr>
      <w:proofErr w:type="gramStart"/>
      <w:r w:rsidRPr="00E27D52">
        <w:rPr>
          <w:rFonts w:ascii="Arial Narrow" w:eastAsia="Arial Unicode MS" w:hAnsi="Arial Narrow" w:cs="Arial Unicode MS"/>
        </w:rPr>
        <w:t>17.</w:t>
      </w:r>
      <w:r w:rsidR="00696066" w:rsidRPr="00E27D52">
        <w:rPr>
          <w:rFonts w:ascii="Arial Narrow" w:eastAsia="Arial Unicode MS" w:hAnsi="Arial Narrow" w:cs="Arial Unicode MS"/>
        </w:rPr>
        <w:t>13 - Fica eleito o Foro da Justiça Federal - Seção</w:t>
      </w:r>
      <w:proofErr w:type="gramEnd"/>
      <w:r w:rsidR="00696066" w:rsidRPr="00E27D52">
        <w:rPr>
          <w:rFonts w:ascii="Arial Narrow" w:eastAsia="Arial Unicode MS" w:hAnsi="Arial Narrow" w:cs="Arial Unicode MS"/>
        </w:rPr>
        <w:t xml:space="preserve"> Judiciária do Estado do Acre, </w:t>
      </w:r>
      <w:smartTag w:uri="urn:schemas-microsoft-com:office:smarttags" w:element="PersonName">
        <w:smartTagPr>
          <w:attr w:name="ProductID" w:val="em Rio Branco-AC"/>
        </w:smartTagPr>
        <w:r w:rsidR="00696066" w:rsidRPr="00E27D52">
          <w:rPr>
            <w:rFonts w:ascii="Arial Narrow" w:eastAsia="Arial Unicode MS" w:hAnsi="Arial Narrow" w:cs="Arial Unicode MS"/>
          </w:rPr>
          <w:t>em Rio Branco-AC</w:t>
        </w:r>
      </w:smartTag>
      <w:r w:rsidR="00696066" w:rsidRPr="00E27D52">
        <w:rPr>
          <w:rFonts w:ascii="Arial Narrow" w:eastAsia="Arial Unicode MS" w:hAnsi="Arial Narrow" w:cs="Arial Unicode MS"/>
        </w:rPr>
        <w:t>, para dirimir questões oriundas desta licitação.</w:t>
      </w:r>
    </w:p>
    <w:p w:rsidR="00696066" w:rsidRPr="00E27D52" w:rsidRDefault="00696066" w:rsidP="008C47D4">
      <w:pPr>
        <w:pStyle w:val="A171065"/>
        <w:ind w:left="0"/>
        <w:rPr>
          <w:rFonts w:ascii="Arial Narrow" w:eastAsia="Arial Unicode MS" w:hAnsi="Arial Narrow" w:cs="Arial Unicode MS"/>
        </w:rPr>
      </w:pPr>
    </w:p>
    <w:p w:rsidR="00696066" w:rsidRPr="00E27D52" w:rsidRDefault="002B727B" w:rsidP="008C47D4">
      <w:pPr>
        <w:pStyle w:val="A171065"/>
        <w:ind w:left="0"/>
        <w:rPr>
          <w:rFonts w:ascii="Arial Narrow" w:eastAsia="Arial Unicode MS" w:hAnsi="Arial Narrow" w:cs="Arial Unicode MS"/>
        </w:rPr>
      </w:pPr>
      <w:r w:rsidRPr="00E27D52">
        <w:rPr>
          <w:rFonts w:ascii="Arial Narrow" w:eastAsia="Arial Unicode MS" w:hAnsi="Arial Narrow" w:cs="Arial Unicode MS"/>
        </w:rPr>
        <w:t>17.</w:t>
      </w:r>
      <w:r w:rsidR="00696066" w:rsidRPr="00E27D52">
        <w:rPr>
          <w:rFonts w:ascii="Arial Narrow" w:eastAsia="Arial Unicode MS" w:hAnsi="Arial Narrow" w:cs="Arial Unicode MS"/>
        </w:rPr>
        <w:t>14 - Informações complementares poderão ser obtidas junto à Equipe de Apoio ao Pregoeiro desta Seccional, no horário das 8 às 15 horas, pelo telefone (68) 3214-2000</w:t>
      </w:r>
      <w:r w:rsidR="007D4207" w:rsidRPr="00E27D52">
        <w:rPr>
          <w:rFonts w:ascii="Arial Narrow" w:eastAsia="Arial Unicode MS" w:hAnsi="Arial Narrow" w:cs="Arial Unicode MS"/>
        </w:rPr>
        <w:t>, 3214-2114</w:t>
      </w:r>
      <w:r w:rsidR="00696066" w:rsidRPr="00E27D52">
        <w:rPr>
          <w:rFonts w:ascii="Arial Narrow" w:eastAsia="Arial Unicode MS" w:hAnsi="Arial Narrow" w:cs="Arial Unicode MS"/>
        </w:rPr>
        <w:t xml:space="preserve"> ou pelo e-mail </w:t>
      </w:r>
      <w:hyperlink r:id="rId14" w:history="1">
        <w:r w:rsidR="00B37F36" w:rsidRPr="00E27D52">
          <w:rPr>
            <w:rStyle w:val="Hyperlink"/>
            <w:rFonts w:ascii="Arial Narrow" w:eastAsia="Arial Unicode MS" w:hAnsi="Arial Narrow" w:cs="Arial Unicode MS"/>
          </w:rPr>
          <w:t>cpl.ac@trf1.jus.br</w:t>
        </w:r>
      </w:hyperlink>
      <w:r w:rsidR="00696066" w:rsidRPr="00E27D52">
        <w:rPr>
          <w:rFonts w:ascii="Arial Narrow" w:eastAsia="Arial Unicode MS" w:hAnsi="Arial Narrow" w:cs="Arial Unicode MS"/>
        </w:rPr>
        <w:t xml:space="preserve">. </w:t>
      </w:r>
      <w:r w:rsidR="00696066" w:rsidRPr="00E27D52">
        <w:rPr>
          <w:rFonts w:ascii="Arial Narrow" w:hAnsi="Arial Narrow"/>
        </w:rPr>
        <w:t xml:space="preserve">O edital e seus </w:t>
      </w:r>
      <w:r w:rsidR="0050432D" w:rsidRPr="00E27D52">
        <w:rPr>
          <w:rFonts w:ascii="Arial Narrow" w:hAnsi="Arial Narrow"/>
        </w:rPr>
        <w:t>A</w:t>
      </w:r>
      <w:r w:rsidR="00696066" w:rsidRPr="00E27D52">
        <w:rPr>
          <w:rFonts w:ascii="Arial Narrow" w:hAnsi="Arial Narrow"/>
        </w:rPr>
        <w:t>nexos estão à disposição dos interessados no endereço eletrônico</w:t>
      </w:r>
      <w:r w:rsidR="00696066" w:rsidRPr="00E27D52">
        <w:rPr>
          <w:rFonts w:ascii="Arial Narrow" w:hAnsi="Arial Narrow"/>
          <w:u w:val="single"/>
        </w:rPr>
        <w:t xml:space="preserve"> </w:t>
      </w:r>
      <w:hyperlink r:id="rId15" w:history="1">
        <w:r w:rsidR="005065F5" w:rsidRPr="00E27D52">
          <w:rPr>
            <w:rStyle w:val="Hyperlink"/>
            <w:rFonts w:ascii="Arial Narrow" w:hAnsi="Arial Narrow"/>
          </w:rPr>
          <w:t>www.jfac.jus.br</w:t>
        </w:r>
      </w:hyperlink>
      <w:r w:rsidR="00696066" w:rsidRPr="00E27D52">
        <w:rPr>
          <w:rFonts w:ascii="Arial Narrow" w:hAnsi="Arial Narrow"/>
          <w:u w:val="single"/>
        </w:rPr>
        <w:t>.</w:t>
      </w:r>
    </w:p>
    <w:p w:rsidR="00696066" w:rsidRPr="00E27D52" w:rsidRDefault="00696066" w:rsidP="008C47D4">
      <w:pPr>
        <w:pStyle w:val="A200168"/>
        <w:ind w:firstLine="612"/>
        <w:rPr>
          <w:rFonts w:ascii="Arial Narrow" w:eastAsia="Arial Unicode MS" w:hAnsi="Arial Narrow" w:cs="Arial Unicode MS"/>
        </w:rPr>
      </w:pPr>
    </w:p>
    <w:p w:rsidR="00696066" w:rsidRPr="00E27D52" w:rsidRDefault="00D44BC7" w:rsidP="008C47D4">
      <w:pPr>
        <w:pStyle w:val="A200168"/>
        <w:ind w:firstLine="516"/>
        <w:rPr>
          <w:rFonts w:ascii="Arial Narrow" w:eastAsia="Arial Unicode MS" w:hAnsi="Arial Narrow" w:cs="Arial Unicode MS"/>
        </w:rPr>
      </w:pPr>
      <w:r w:rsidRPr="00E27D52">
        <w:rPr>
          <w:rFonts w:ascii="Arial Narrow" w:eastAsia="Arial Unicode MS" w:hAnsi="Arial Narrow" w:cs="Arial Unicode MS"/>
        </w:rPr>
        <w:t xml:space="preserve">Rio Branco/AC, </w:t>
      </w:r>
      <w:r w:rsidR="00E14C3F">
        <w:rPr>
          <w:rFonts w:ascii="Arial Narrow" w:eastAsia="Arial Unicode MS" w:hAnsi="Arial Narrow" w:cs="Arial Unicode MS"/>
        </w:rPr>
        <w:t>11</w:t>
      </w:r>
      <w:r w:rsidR="00696066" w:rsidRPr="00E27D52">
        <w:rPr>
          <w:rFonts w:ascii="Arial Narrow" w:eastAsia="Arial Unicode MS" w:hAnsi="Arial Narrow" w:cs="Arial Unicode MS"/>
        </w:rPr>
        <w:t xml:space="preserve"> de </w:t>
      </w:r>
      <w:r w:rsidR="00E14C3F">
        <w:rPr>
          <w:rFonts w:ascii="Arial Narrow" w:eastAsia="Arial Unicode MS" w:hAnsi="Arial Narrow" w:cs="Arial Unicode MS"/>
        </w:rPr>
        <w:t>dezembro</w:t>
      </w:r>
      <w:r w:rsidR="0031353F" w:rsidRPr="00E27D52">
        <w:rPr>
          <w:rFonts w:ascii="Arial Narrow" w:eastAsia="Arial Unicode MS" w:hAnsi="Arial Narrow" w:cs="Arial Unicode MS"/>
        </w:rPr>
        <w:t xml:space="preserve"> </w:t>
      </w:r>
      <w:r w:rsidR="00696066" w:rsidRPr="00E27D52">
        <w:rPr>
          <w:rFonts w:ascii="Arial Narrow" w:eastAsia="Arial Unicode MS" w:hAnsi="Arial Narrow" w:cs="Arial Unicode MS"/>
        </w:rPr>
        <w:t>de 20</w:t>
      </w:r>
      <w:r w:rsidR="00E761FB" w:rsidRPr="00E27D52">
        <w:rPr>
          <w:rFonts w:ascii="Arial Narrow" w:eastAsia="Arial Unicode MS" w:hAnsi="Arial Narrow" w:cs="Arial Unicode MS"/>
        </w:rPr>
        <w:t>1</w:t>
      </w:r>
      <w:r w:rsidR="00E27D52">
        <w:rPr>
          <w:rFonts w:ascii="Arial Narrow" w:eastAsia="Arial Unicode MS" w:hAnsi="Arial Narrow" w:cs="Arial Unicode MS"/>
        </w:rPr>
        <w:t>5</w:t>
      </w:r>
      <w:r w:rsidR="00696066" w:rsidRPr="00E27D52">
        <w:rPr>
          <w:rFonts w:ascii="Arial Narrow" w:eastAsia="Arial Unicode MS" w:hAnsi="Arial Narrow" w:cs="Arial Unicode MS"/>
        </w:rPr>
        <w:t>.</w:t>
      </w:r>
    </w:p>
    <w:p w:rsidR="00E60810" w:rsidRPr="00E27D52" w:rsidRDefault="00E60810" w:rsidP="008C47D4">
      <w:pPr>
        <w:pStyle w:val="A200168"/>
        <w:ind w:firstLine="0"/>
        <w:jc w:val="center"/>
        <w:rPr>
          <w:rFonts w:ascii="Arial Narrow" w:eastAsia="Arial Unicode MS" w:hAnsi="Arial Narrow"/>
        </w:rPr>
      </w:pPr>
    </w:p>
    <w:p w:rsidR="00180BA3" w:rsidRPr="00E27D52" w:rsidRDefault="00180BA3" w:rsidP="008C47D4">
      <w:pPr>
        <w:pStyle w:val="A200168"/>
        <w:ind w:firstLine="0"/>
        <w:jc w:val="center"/>
        <w:rPr>
          <w:rFonts w:ascii="Arial Narrow" w:eastAsia="Arial Unicode MS" w:hAnsi="Arial Narrow"/>
        </w:rPr>
      </w:pPr>
    </w:p>
    <w:p w:rsidR="00D44BC7" w:rsidRPr="00E27D52" w:rsidRDefault="00E14C3F" w:rsidP="008C47D4">
      <w:pPr>
        <w:pStyle w:val="A200168"/>
        <w:ind w:firstLine="0"/>
        <w:jc w:val="center"/>
        <w:rPr>
          <w:rFonts w:ascii="Arial Narrow" w:eastAsia="Arial Unicode MS" w:hAnsi="Arial Narrow"/>
          <w:b/>
        </w:rPr>
      </w:pPr>
      <w:r>
        <w:rPr>
          <w:rFonts w:ascii="Arial Narrow" w:eastAsia="Arial Unicode MS" w:hAnsi="Arial Narrow"/>
          <w:b/>
        </w:rPr>
        <w:t>Arivaldo Chagas de Melo</w:t>
      </w:r>
    </w:p>
    <w:p w:rsidR="00D44BC7" w:rsidRPr="00E27D52" w:rsidRDefault="00E27D52" w:rsidP="008C47D4">
      <w:pPr>
        <w:pStyle w:val="A200168"/>
        <w:ind w:firstLine="0"/>
        <w:jc w:val="center"/>
        <w:rPr>
          <w:rFonts w:ascii="Arial Narrow" w:eastAsia="Arial Unicode MS" w:hAnsi="Arial Narrow"/>
        </w:rPr>
      </w:pPr>
      <w:r>
        <w:rPr>
          <w:rFonts w:ascii="Arial Narrow" w:eastAsia="Arial Unicode MS" w:hAnsi="Arial Narrow"/>
        </w:rPr>
        <w:t>Pregoeiro</w:t>
      </w:r>
    </w:p>
    <w:p w:rsidR="00696066" w:rsidRPr="00E27D52" w:rsidRDefault="00696066" w:rsidP="008C47D4">
      <w:pPr>
        <w:pStyle w:val="A200168"/>
        <w:ind w:firstLine="0"/>
        <w:jc w:val="center"/>
        <w:rPr>
          <w:rFonts w:ascii="Arial Narrow" w:eastAsia="Arial Unicode MS" w:hAnsi="Arial Narrow"/>
          <w:b/>
        </w:rPr>
      </w:pPr>
      <w:r w:rsidRPr="00E27D52">
        <w:rPr>
          <w:rFonts w:ascii="Arial Narrow" w:eastAsia="Arial Unicode MS" w:hAnsi="Arial Narrow"/>
        </w:rPr>
        <w:br w:type="page"/>
      </w:r>
      <w:r w:rsidRPr="00E27D52">
        <w:rPr>
          <w:rFonts w:ascii="Arial Narrow" w:eastAsia="Arial Unicode MS" w:hAnsi="Arial Narrow"/>
          <w:b/>
        </w:rPr>
        <w:lastRenderedPageBreak/>
        <w:t>PREGÃO ELETRÔNICO N</w:t>
      </w:r>
      <w:r w:rsidR="0000776D">
        <w:rPr>
          <w:rFonts w:ascii="Arial Narrow" w:eastAsia="Arial Unicode MS" w:hAnsi="Arial Narrow"/>
          <w:b/>
        </w:rPr>
        <w:t>.</w:t>
      </w:r>
      <w:r w:rsidRPr="00E27D52">
        <w:rPr>
          <w:rFonts w:ascii="Arial Narrow" w:eastAsia="Arial Unicode MS" w:hAnsi="Arial Narrow"/>
          <w:b/>
        </w:rPr>
        <w:t xml:space="preserve"> </w:t>
      </w:r>
      <w:r w:rsidR="00E14C3F">
        <w:rPr>
          <w:rFonts w:ascii="Arial Narrow" w:eastAsia="Arial Unicode MS" w:hAnsi="Arial Narrow"/>
          <w:b/>
        </w:rPr>
        <w:t>35</w:t>
      </w:r>
      <w:r w:rsidR="001B42C5" w:rsidRPr="00E27D52">
        <w:rPr>
          <w:rFonts w:ascii="Arial Narrow" w:eastAsia="Arial Unicode MS" w:hAnsi="Arial Narrow"/>
          <w:b/>
        </w:rPr>
        <w:t>/201</w:t>
      </w:r>
      <w:r w:rsidR="0000776D">
        <w:rPr>
          <w:rFonts w:ascii="Arial Narrow" w:eastAsia="Arial Unicode MS" w:hAnsi="Arial Narrow"/>
          <w:b/>
        </w:rPr>
        <w:t>5</w:t>
      </w:r>
    </w:p>
    <w:p w:rsidR="008C7AFB" w:rsidRPr="00E27D52" w:rsidRDefault="008C7AFB" w:rsidP="008C47D4">
      <w:pPr>
        <w:pStyle w:val="A200168"/>
        <w:ind w:firstLine="0"/>
        <w:jc w:val="center"/>
        <w:rPr>
          <w:rFonts w:ascii="Arial Narrow" w:eastAsia="Arial Unicode MS" w:hAnsi="Arial Narrow"/>
          <w:b/>
        </w:rPr>
      </w:pPr>
    </w:p>
    <w:p w:rsidR="007548B6" w:rsidRPr="00350A61" w:rsidRDefault="008C7AFB" w:rsidP="007548B6">
      <w:pPr>
        <w:pStyle w:val="A150165"/>
        <w:ind w:firstLine="0"/>
        <w:jc w:val="center"/>
        <w:rPr>
          <w:rFonts w:ascii="Arial Narrow" w:eastAsia="Arial Unicode MS" w:hAnsi="Arial Narrow" w:cs="Arial Unicode MS"/>
          <w:b/>
          <w:bCs/>
          <w:u w:val="single"/>
        </w:rPr>
      </w:pPr>
      <w:r w:rsidRPr="00E27D52">
        <w:rPr>
          <w:rFonts w:ascii="Arial Narrow" w:eastAsia="Arial Unicode MS" w:hAnsi="Arial Narrow" w:cs="Arial Unicode MS"/>
          <w:b/>
          <w:bCs/>
          <w:u w:val="single"/>
        </w:rPr>
        <w:t xml:space="preserve">ANEXO I - </w:t>
      </w:r>
      <w:r w:rsidR="007548B6">
        <w:rPr>
          <w:rFonts w:ascii="Arial Narrow" w:eastAsia="Arial Unicode MS" w:hAnsi="Arial Narrow" w:cs="Arial Unicode MS"/>
          <w:b/>
          <w:bCs/>
          <w:u w:val="single"/>
        </w:rPr>
        <w:t>PROJETO BÁSICO</w:t>
      </w:r>
    </w:p>
    <w:p w:rsidR="007548B6" w:rsidRPr="00350A61" w:rsidRDefault="007548B6" w:rsidP="007548B6">
      <w:pPr>
        <w:pStyle w:val="A200168"/>
        <w:ind w:firstLine="0"/>
        <w:jc w:val="center"/>
        <w:rPr>
          <w:rFonts w:ascii="Arial Narrow" w:eastAsia="Arial Unicode MS" w:hAnsi="Arial Narrow"/>
          <w:b/>
        </w:rPr>
      </w:pPr>
    </w:p>
    <w:p w:rsidR="007548B6" w:rsidRPr="00350A61" w:rsidRDefault="007548B6" w:rsidP="007548B6">
      <w:pPr>
        <w:pStyle w:val="Corpodetexto"/>
        <w:spacing w:after="0"/>
        <w:jc w:val="both"/>
        <w:rPr>
          <w:rFonts w:ascii="Arial Narrow" w:hAnsi="Arial Narrow" w:cs="Arial"/>
          <w:b/>
          <w:bCs/>
          <w:color w:val="000000"/>
        </w:rPr>
      </w:pPr>
      <w:r w:rsidRPr="00C23CAA">
        <w:rPr>
          <w:rFonts w:ascii="Arial Narrow" w:hAnsi="Arial Narrow" w:cs="Arial"/>
          <w:b/>
          <w:bCs/>
        </w:rPr>
        <w:t xml:space="preserve"> </w:t>
      </w:r>
      <w:r>
        <w:rPr>
          <w:rFonts w:ascii="Arial Narrow" w:hAnsi="Arial Narrow" w:cs="Arial"/>
          <w:b/>
          <w:bCs/>
        </w:rPr>
        <w:t xml:space="preserve">PROJETO BÁSICO </w:t>
      </w:r>
      <w:r w:rsidRPr="00C23CAA">
        <w:rPr>
          <w:rFonts w:ascii="Arial Narrow" w:hAnsi="Arial Narrow" w:cs="Arial"/>
          <w:b/>
          <w:bCs/>
        </w:rPr>
        <w:t>PARA</w:t>
      </w:r>
      <w:r w:rsidRPr="00350A61">
        <w:rPr>
          <w:rFonts w:ascii="Arial Narrow" w:hAnsi="Arial Narrow" w:cs="Arial"/>
          <w:b/>
          <w:bCs/>
          <w:color w:val="000000"/>
        </w:rPr>
        <w:t xml:space="preserve"> CONTRATAÇÃO DE EMPRESA ESPECIALIZADA NO FORNECIMENTO E INSTALAÇÃO DE UMA ESTAÇÃO COMPACTA DE TRATAMENTO DE ESGOTO </w:t>
      </w:r>
      <w:r w:rsidRPr="00C23CAA">
        <w:rPr>
          <w:rFonts w:ascii="Arial Narrow" w:hAnsi="Arial Narrow" w:cs="Arial"/>
          <w:b/>
          <w:bCs/>
        </w:rPr>
        <w:t xml:space="preserve">NO </w:t>
      </w:r>
      <w:r w:rsidRPr="00350A61">
        <w:rPr>
          <w:rFonts w:ascii="Arial Narrow" w:hAnsi="Arial Narrow" w:cs="Arial"/>
          <w:b/>
          <w:bCs/>
          <w:color w:val="000000"/>
        </w:rPr>
        <w:t>EDIFÍCIO SEDE DA JUSTIÇA FEDERAL - SEÇÃO JUDICIÁRIA DO ESTADO DO ACRE.</w:t>
      </w:r>
    </w:p>
    <w:p w:rsidR="007548B6" w:rsidRPr="00350A61" w:rsidRDefault="007548B6" w:rsidP="007548B6">
      <w:pPr>
        <w:jc w:val="both"/>
        <w:rPr>
          <w:rFonts w:ascii="Arial Narrow" w:hAnsi="Arial Narrow" w:cs="Arial"/>
          <w:color w:val="FF0000"/>
        </w:rPr>
      </w:pPr>
    </w:p>
    <w:p w:rsidR="007548B6" w:rsidRDefault="007548B6" w:rsidP="007548B6">
      <w:pPr>
        <w:jc w:val="both"/>
        <w:rPr>
          <w:rFonts w:ascii="Arial Narrow" w:hAnsi="Arial Narrow" w:cs="Arial"/>
          <w:color w:val="000000"/>
        </w:rPr>
      </w:pPr>
      <w:r w:rsidRPr="00D2200D">
        <w:rPr>
          <w:rFonts w:ascii="Arial Narrow" w:hAnsi="Arial Narrow" w:cs="Arial"/>
          <w:b/>
          <w:bCs/>
          <w:color w:val="000000"/>
        </w:rPr>
        <w:t xml:space="preserve">01 – </w:t>
      </w:r>
      <w:proofErr w:type="gramStart"/>
      <w:r w:rsidRPr="00D2200D">
        <w:rPr>
          <w:rFonts w:ascii="Arial Narrow" w:hAnsi="Arial Narrow" w:cs="Arial"/>
          <w:b/>
          <w:bCs/>
          <w:color w:val="000000"/>
        </w:rPr>
        <w:t>OBJETO</w:t>
      </w:r>
      <w:r w:rsidRPr="00350A61">
        <w:rPr>
          <w:rFonts w:ascii="Arial Narrow" w:hAnsi="Arial Narrow" w:cs="Arial"/>
          <w:b/>
          <w:bCs/>
          <w:color w:val="000000"/>
        </w:rPr>
        <w:t xml:space="preserve"> :</w:t>
      </w:r>
      <w:proofErr w:type="gramEnd"/>
      <w:r w:rsidRPr="00350A61">
        <w:rPr>
          <w:rFonts w:ascii="Arial Narrow" w:hAnsi="Arial Narrow" w:cs="Arial"/>
          <w:b/>
          <w:bCs/>
          <w:color w:val="000000"/>
        </w:rPr>
        <w:t xml:space="preserve"> </w:t>
      </w:r>
      <w:r w:rsidRPr="00350A61">
        <w:rPr>
          <w:rFonts w:ascii="Arial Narrow" w:hAnsi="Arial Narrow" w:cs="Arial"/>
          <w:bCs/>
          <w:color w:val="000000"/>
        </w:rPr>
        <w:t xml:space="preserve">Contratação de empresa especializada para fornecimento e instalação </w:t>
      </w:r>
      <w:r w:rsidRPr="00015A4E">
        <w:rPr>
          <w:rFonts w:ascii="Arial Narrow" w:hAnsi="Arial Narrow" w:cs="Arial"/>
          <w:bCs/>
        </w:rPr>
        <w:t>de uma Estação</w:t>
      </w:r>
      <w:r w:rsidRPr="00350A61">
        <w:rPr>
          <w:rFonts w:ascii="Arial Narrow" w:hAnsi="Arial Narrow" w:cs="Arial"/>
          <w:bCs/>
          <w:color w:val="000000"/>
        </w:rPr>
        <w:t xml:space="preserve"> </w:t>
      </w:r>
      <w:r>
        <w:rPr>
          <w:rFonts w:ascii="Arial Narrow" w:hAnsi="Arial Narrow" w:cs="Arial"/>
          <w:bCs/>
          <w:color w:val="000000"/>
        </w:rPr>
        <w:t xml:space="preserve">Compacta </w:t>
      </w:r>
      <w:r w:rsidRPr="00350A61">
        <w:rPr>
          <w:rFonts w:ascii="Arial Narrow" w:hAnsi="Arial Narrow" w:cs="Arial"/>
          <w:bCs/>
          <w:color w:val="000000"/>
        </w:rPr>
        <w:t>de Tratamento de Esgoto</w:t>
      </w:r>
      <w:r w:rsidRPr="00C079F1">
        <w:rPr>
          <w:rFonts w:ascii="Arial Narrow" w:hAnsi="Arial Narrow" w:cs="Arial"/>
          <w:bCs/>
        </w:rPr>
        <w:t xml:space="preserve"> </w:t>
      </w:r>
      <w:r>
        <w:rPr>
          <w:rFonts w:ascii="Arial Narrow" w:hAnsi="Arial Narrow" w:cs="Arial"/>
          <w:bCs/>
        </w:rPr>
        <w:t>para o</w:t>
      </w:r>
      <w:r w:rsidRPr="00350A61">
        <w:rPr>
          <w:rFonts w:ascii="Arial Narrow" w:hAnsi="Arial Narrow" w:cs="Arial"/>
          <w:color w:val="000000"/>
        </w:rPr>
        <w:t xml:space="preserve"> edifício-sede da Justiça</w:t>
      </w:r>
      <w:r>
        <w:rPr>
          <w:rFonts w:ascii="Arial Narrow" w:hAnsi="Arial Narrow" w:cs="Arial"/>
          <w:color w:val="000000"/>
        </w:rPr>
        <w:t xml:space="preserve"> Federal – Seção Judiciária do E</w:t>
      </w:r>
      <w:r w:rsidRPr="00350A61">
        <w:rPr>
          <w:rFonts w:ascii="Arial Narrow" w:hAnsi="Arial Narrow" w:cs="Arial"/>
          <w:color w:val="000000"/>
        </w:rPr>
        <w:t>stado do Acre.</w:t>
      </w:r>
    </w:p>
    <w:p w:rsidR="00816707" w:rsidRPr="00350A61" w:rsidRDefault="00816707" w:rsidP="007548B6">
      <w:pPr>
        <w:jc w:val="both"/>
        <w:rPr>
          <w:rFonts w:ascii="Arial Narrow" w:hAnsi="Arial Narrow" w:cs="Arial"/>
          <w:color w:val="000000"/>
        </w:rPr>
      </w:pPr>
    </w:p>
    <w:p w:rsidR="007548B6" w:rsidRDefault="007548B6" w:rsidP="007548B6">
      <w:pPr>
        <w:jc w:val="both"/>
        <w:rPr>
          <w:rFonts w:ascii="Arial Narrow" w:hAnsi="Arial Narrow" w:cs="Arial"/>
          <w:bCs/>
          <w:color w:val="000000"/>
        </w:rPr>
      </w:pPr>
      <w:r w:rsidRPr="00D2200D">
        <w:rPr>
          <w:rFonts w:ascii="Arial Narrow" w:hAnsi="Arial Narrow" w:cs="Arial"/>
          <w:b/>
          <w:bCs/>
          <w:color w:val="000000"/>
        </w:rPr>
        <w:t>02 – JUSTIFICATIVA</w:t>
      </w:r>
      <w:r w:rsidRPr="00350A61">
        <w:rPr>
          <w:rFonts w:ascii="Arial Narrow" w:hAnsi="Arial Narrow" w:cs="Arial"/>
          <w:b/>
          <w:bCs/>
          <w:color w:val="000000"/>
        </w:rPr>
        <w:t xml:space="preserve">: </w:t>
      </w:r>
      <w:r w:rsidRPr="00350A61">
        <w:rPr>
          <w:rFonts w:ascii="Arial Narrow" w:hAnsi="Arial Narrow" w:cs="Arial"/>
          <w:bCs/>
          <w:color w:val="000000"/>
        </w:rPr>
        <w:t>a presente contratação se justifica pelo fato de que, pela ausência de rede pública de esgoto na região, atualmente os efluentes oriundos do edifício sede são parcialmente tratados e lançados em um córrego nas proximidades, gerando decorrente contaminação (ainda que em níveis baixos), a qual será totalmente eliminada, mediante o adequado tratamento proporcionado pela instalação do objeto ora pretendido, de acordo com as normas t</w:t>
      </w:r>
      <w:r>
        <w:rPr>
          <w:rFonts w:ascii="Arial Narrow" w:hAnsi="Arial Narrow" w:cs="Arial"/>
          <w:bCs/>
          <w:color w:val="000000"/>
        </w:rPr>
        <w:t>écnicas e legislação ambiental.</w:t>
      </w:r>
    </w:p>
    <w:p w:rsidR="00816707" w:rsidRPr="00350A61" w:rsidRDefault="00816707" w:rsidP="007548B6">
      <w:pPr>
        <w:jc w:val="both"/>
        <w:rPr>
          <w:rFonts w:ascii="Arial Narrow" w:hAnsi="Arial Narrow" w:cs="Arial"/>
          <w:bCs/>
          <w:color w:val="000000"/>
        </w:rPr>
      </w:pPr>
    </w:p>
    <w:p w:rsidR="007548B6" w:rsidRDefault="007548B6" w:rsidP="007548B6">
      <w:pPr>
        <w:jc w:val="both"/>
        <w:rPr>
          <w:rFonts w:ascii="Arial Narrow" w:hAnsi="Arial Narrow" w:cs="Arial"/>
          <w:bCs/>
          <w:color w:val="000000"/>
        </w:rPr>
      </w:pPr>
      <w:r w:rsidRPr="00D2200D">
        <w:rPr>
          <w:rFonts w:ascii="Arial Narrow" w:hAnsi="Arial Narrow" w:cs="Arial"/>
          <w:b/>
          <w:bCs/>
          <w:color w:val="000000"/>
        </w:rPr>
        <w:t xml:space="preserve">03 – </w:t>
      </w:r>
      <w:proofErr w:type="gramStart"/>
      <w:r w:rsidRPr="00D2200D">
        <w:rPr>
          <w:rFonts w:ascii="Arial Narrow" w:hAnsi="Arial Narrow" w:cs="Arial"/>
          <w:b/>
          <w:bCs/>
          <w:color w:val="000000"/>
        </w:rPr>
        <w:t>OBJETIVO</w:t>
      </w:r>
      <w:r w:rsidRPr="00350A61">
        <w:rPr>
          <w:rFonts w:ascii="Arial Narrow" w:hAnsi="Arial Narrow" w:cs="Arial"/>
          <w:b/>
          <w:bCs/>
          <w:color w:val="000000"/>
        </w:rPr>
        <w:t xml:space="preserve"> :</w:t>
      </w:r>
      <w:proofErr w:type="gramEnd"/>
      <w:r w:rsidRPr="00350A61">
        <w:rPr>
          <w:rFonts w:ascii="Arial Narrow" w:hAnsi="Arial Narrow" w:cs="Arial"/>
          <w:b/>
          <w:bCs/>
          <w:color w:val="000000"/>
        </w:rPr>
        <w:t xml:space="preserve"> </w:t>
      </w:r>
      <w:r w:rsidRPr="00350A61">
        <w:rPr>
          <w:rFonts w:ascii="Arial Narrow" w:hAnsi="Arial Narrow" w:cs="Arial"/>
          <w:bCs/>
          <w:color w:val="000000"/>
        </w:rPr>
        <w:t xml:space="preserve">eliminar ao máximo a possibilidade de contaminação do meio ambiente local, </w:t>
      </w:r>
      <w:r w:rsidRPr="00350A61">
        <w:rPr>
          <w:rFonts w:ascii="Arial Narrow" w:hAnsi="Arial Narrow" w:cs="Arial"/>
          <w:bCs/>
        </w:rPr>
        <w:t>atingindo valores em torno de 95%</w:t>
      </w:r>
      <w:r w:rsidRPr="00350A61">
        <w:rPr>
          <w:rFonts w:ascii="Arial Narrow" w:hAnsi="Arial Narrow" w:cs="Arial"/>
          <w:bCs/>
          <w:color w:val="000000"/>
        </w:rPr>
        <w:t xml:space="preserve"> nos níveis de pureza dos efluentes atualmente lançados em áreas naturais das proximidades.</w:t>
      </w:r>
    </w:p>
    <w:p w:rsidR="00816707" w:rsidRPr="00350A61" w:rsidRDefault="00816707" w:rsidP="007548B6">
      <w:pPr>
        <w:jc w:val="both"/>
        <w:rPr>
          <w:rFonts w:ascii="Arial Narrow" w:hAnsi="Arial Narrow" w:cs="Arial"/>
          <w:bCs/>
          <w:color w:val="000000"/>
        </w:rPr>
      </w:pPr>
    </w:p>
    <w:p w:rsidR="007548B6" w:rsidRPr="00350A61" w:rsidRDefault="007548B6" w:rsidP="007548B6">
      <w:pPr>
        <w:jc w:val="both"/>
        <w:rPr>
          <w:rFonts w:ascii="Arial Narrow" w:hAnsi="Arial Narrow" w:cs="Arial"/>
          <w:bCs/>
        </w:rPr>
      </w:pPr>
      <w:r w:rsidRPr="00EF7F4D">
        <w:rPr>
          <w:rFonts w:ascii="Arial Narrow" w:hAnsi="Arial Narrow" w:cs="Arial"/>
          <w:b/>
          <w:bCs/>
          <w:color w:val="000000"/>
        </w:rPr>
        <w:t>04 – ESPECIFICAÇÕES:</w:t>
      </w:r>
      <w:r w:rsidRPr="00350A61">
        <w:rPr>
          <w:rFonts w:ascii="Arial Narrow" w:hAnsi="Arial Narrow" w:cs="Arial"/>
          <w:b/>
          <w:bCs/>
          <w:color w:val="000000"/>
        </w:rPr>
        <w:t xml:space="preserve"> </w:t>
      </w:r>
      <w:r w:rsidRPr="00350A61">
        <w:rPr>
          <w:rFonts w:ascii="Arial Narrow" w:hAnsi="Arial Narrow" w:cs="Arial"/>
          <w:bCs/>
          <w:color w:val="000000"/>
        </w:rPr>
        <w:t>Estação Compacta de tratamento de Esgoto, fabricada com fibra de vidro (</w:t>
      </w:r>
      <w:proofErr w:type="spellStart"/>
      <w:r w:rsidRPr="00350A61">
        <w:rPr>
          <w:rFonts w:ascii="Arial Narrow" w:hAnsi="Arial Narrow" w:cs="Arial"/>
          <w:bCs/>
          <w:color w:val="000000"/>
        </w:rPr>
        <w:t>fiberglass</w:t>
      </w:r>
      <w:proofErr w:type="spellEnd"/>
      <w:r w:rsidRPr="00350A61">
        <w:rPr>
          <w:rFonts w:ascii="Arial Narrow" w:hAnsi="Arial Narrow" w:cs="Arial"/>
          <w:bCs/>
          <w:color w:val="000000"/>
        </w:rPr>
        <w:t xml:space="preserve">), com previsão inicial para 300 usuários/dia e, final, para 500 usuários/dia, com funcionamento totalmente automatizado (painéis elétricos, bombas submersa e de recalque, soprador), com sistema de tratamento/eliminação/lavagem completa de odores, sistema independente de manutenção, instalada sobre </w:t>
      </w:r>
      <w:proofErr w:type="spellStart"/>
      <w:r w:rsidRPr="00350A61">
        <w:rPr>
          <w:rFonts w:ascii="Arial Narrow" w:hAnsi="Arial Narrow" w:cs="Arial"/>
          <w:bCs/>
          <w:color w:val="000000"/>
        </w:rPr>
        <w:t>radier</w:t>
      </w:r>
      <w:proofErr w:type="spellEnd"/>
      <w:r w:rsidRPr="00350A61">
        <w:rPr>
          <w:rFonts w:ascii="Arial Narrow" w:hAnsi="Arial Narrow" w:cs="Arial"/>
          <w:bCs/>
          <w:color w:val="000000"/>
        </w:rPr>
        <w:t xml:space="preserve">/contrapiso de </w:t>
      </w:r>
      <w:proofErr w:type="gramStart"/>
      <w:r w:rsidRPr="00350A61">
        <w:rPr>
          <w:rFonts w:ascii="Arial Narrow" w:hAnsi="Arial Narrow" w:cs="Arial"/>
          <w:bCs/>
          <w:color w:val="000000"/>
        </w:rPr>
        <w:t>20cm</w:t>
      </w:r>
      <w:proofErr w:type="gramEnd"/>
      <w:r w:rsidRPr="00350A61">
        <w:rPr>
          <w:rFonts w:ascii="Arial Narrow" w:hAnsi="Arial Narrow" w:cs="Arial"/>
          <w:bCs/>
          <w:color w:val="000000"/>
        </w:rPr>
        <w:t xml:space="preserve"> de altura, pintada na cor verde,</w:t>
      </w:r>
      <w:r w:rsidRPr="00350A61">
        <w:rPr>
          <w:rFonts w:ascii="Arial Narrow" w:hAnsi="Arial Narrow" w:cs="Arial"/>
          <w:color w:val="000000"/>
        </w:rPr>
        <w:t xml:space="preserve"> com Tinta PU </w:t>
      </w:r>
      <w:proofErr w:type="spellStart"/>
      <w:r w:rsidRPr="00350A61">
        <w:rPr>
          <w:rFonts w:ascii="Arial Narrow" w:hAnsi="Arial Narrow" w:cs="Arial"/>
          <w:color w:val="000000"/>
        </w:rPr>
        <w:t>Isocianato</w:t>
      </w:r>
      <w:proofErr w:type="spellEnd"/>
      <w:r w:rsidRPr="00350A61">
        <w:rPr>
          <w:rFonts w:ascii="Arial Narrow" w:hAnsi="Arial Narrow" w:cs="Arial"/>
          <w:color w:val="000000"/>
        </w:rPr>
        <w:t xml:space="preserve"> Alifático,</w:t>
      </w:r>
      <w:r w:rsidRPr="00350A61">
        <w:rPr>
          <w:rFonts w:ascii="Arial Narrow" w:hAnsi="Arial Narrow" w:cs="Arial"/>
          <w:bCs/>
          <w:color w:val="000000"/>
        </w:rPr>
        <w:t xml:space="preserve"> cercada por alambrado em tela de aço, conforme projeto executivo (maiores </w:t>
      </w:r>
      <w:r w:rsidRPr="00350A61">
        <w:rPr>
          <w:rFonts w:ascii="Arial Narrow" w:hAnsi="Arial Narrow" w:cs="Arial"/>
          <w:bCs/>
        </w:rPr>
        <w:t>detalhes, vide</w:t>
      </w:r>
      <w:r w:rsidRPr="00350A61">
        <w:rPr>
          <w:rFonts w:ascii="Arial Narrow" w:hAnsi="Arial Narrow" w:cs="Arial"/>
          <w:b/>
          <w:bCs/>
        </w:rPr>
        <w:t xml:space="preserve"> “projetos”,</w:t>
      </w:r>
      <w:r w:rsidRPr="00350A61">
        <w:rPr>
          <w:rFonts w:ascii="Arial Narrow" w:hAnsi="Arial Narrow" w:cs="Arial"/>
          <w:bCs/>
        </w:rPr>
        <w:t xml:space="preserve"> no</w:t>
      </w:r>
      <w:r w:rsidRPr="00350A61">
        <w:rPr>
          <w:rFonts w:ascii="Arial Narrow" w:hAnsi="Arial Narrow" w:cs="Arial"/>
          <w:b/>
          <w:bCs/>
        </w:rPr>
        <w:t xml:space="preserve"> anexo II, </w:t>
      </w:r>
      <w:r w:rsidRPr="00350A61">
        <w:rPr>
          <w:rFonts w:ascii="Arial Narrow" w:hAnsi="Arial Narrow" w:cs="Arial"/>
          <w:bCs/>
        </w:rPr>
        <w:t>e</w:t>
      </w:r>
      <w:r w:rsidRPr="00350A61">
        <w:rPr>
          <w:rFonts w:ascii="Arial Narrow" w:hAnsi="Arial Narrow" w:cs="Arial"/>
          <w:b/>
          <w:bCs/>
        </w:rPr>
        <w:t xml:space="preserve"> “memoriais”</w:t>
      </w:r>
      <w:r w:rsidRPr="00350A61">
        <w:rPr>
          <w:rFonts w:ascii="Arial Narrow" w:hAnsi="Arial Narrow" w:cs="Arial"/>
          <w:bCs/>
        </w:rPr>
        <w:t xml:space="preserve">, no </w:t>
      </w:r>
      <w:r w:rsidRPr="00350A61">
        <w:rPr>
          <w:rFonts w:ascii="Arial Narrow" w:hAnsi="Arial Narrow" w:cs="Arial"/>
          <w:b/>
          <w:bCs/>
        </w:rPr>
        <w:t>anexo III</w:t>
      </w:r>
      <w:r w:rsidRPr="00350A61">
        <w:rPr>
          <w:rFonts w:ascii="Arial Narrow" w:hAnsi="Arial Narrow" w:cs="Arial"/>
          <w:bCs/>
        </w:rPr>
        <w:t>).</w:t>
      </w:r>
    </w:p>
    <w:p w:rsidR="007548B6" w:rsidRPr="00350A61" w:rsidRDefault="007548B6" w:rsidP="007548B6">
      <w:pPr>
        <w:jc w:val="both"/>
        <w:rPr>
          <w:rFonts w:ascii="Arial Narrow" w:hAnsi="Arial Narrow" w:cs="Arial"/>
          <w:bCs/>
        </w:rPr>
      </w:pPr>
      <w:r w:rsidRPr="00350A61">
        <w:rPr>
          <w:rFonts w:ascii="Arial Narrow" w:hAnsi="Arial Narrow" w:cs="Arial"/>
          <w:bCs/>
        </w:rPr>
        <w:t xml:space="preserve">O fabricante dos tanques de fibra de vidro deve atentar para o fato de que a demanda inicial é de 300 usuários/dia e, após a instalação de novas varas, haverá uma expansão para 500 usuários/dia. Para </w:t>
      </w:r>
      <w:proofErr w:type="gramStart"/>
      <w:r w:rsidRPr="00350A61">
        <w:rPr>
          <w:rFonts w:ascii="Arial Narrow" w:hAnsi="Arial Narrow" w:cs="Arial"/>
          <w:bCs/>
        </w:rPr>
        <w:t>otimizar</w:t>
      </w:r>
      <w:proofErr w:type="gramEnd"/>
      <w:r w:rsidRPr="00350A61">
        <w:rPr>
          <w:rFonts w:ascii="Arial Narrow" w:hAnsi="Arial Narrow" w:cs="Arial"/>
          <w:bCs/>
        </w:rPr>
        <w:t xml:space="preserve"> o resultado inicial do equipamento, observar se há necessidade de divisória interna no reator anaeróbico, para posterior remoção</w:t>
      </w:r>
      <w:r>
        <w:rPr>
          <w:rFonts w:ascii="Arial Narrow" w:hAnsi="Arial Narrow" w:cs="Arial"/>
          <w:bCs/>
        </w:rPr>
        <w:t>,</w:t>
      </w:r>
      <w:r w:rsidRPr="00350A61">
        <w:rPr>
          <w:rFonts w:ascii="Arial Narrow" w:hAnsi="Arial Narrow" w:cs="Arial"/>
          <w:bCs/>
        </w:rPr>
        <w:t xml:space="preserve"> com o aumento da demanda.</w:t>
      </w:r>
    </w:p>
    <w:p w:rsidR="007548B6" w:rsidRPr="00350A61" w:rsidRDefault="007548B6" w:rsidP="007548B6">
      <w:pPr>
        <w:ind w:firstLine="708"/>
        <w:jc w:val="both"/>
        <w:rPr>
          <w:rFonts w:ascii="Arial Narrow" w:hAnsi="Arial Narrow" w:cs="Arial"/>
          <w:bCs/>
        </w:rPr>
      </w:pPr>
      <w:r w:rsidRPr="00350A61">
        <w:rPr>
          <w:rFonts w:ascii="Arial Narrow" w:hAnsi="Arial Narrow" w:cs="Arial"/>
          <w:b/>
          <w:bCs/>
        </w:rPr>
        <w:t xml:space="preserve">04.01 – EQUIPAMENTOS: </w:t>
      </w:r>
      <w:r w:rsidRPr="00350A61">
        <w:rPr>
          <w:rFonts w:ascii="Arial Narrow" w:hAnsi="Arial Narrow" w:cs="Arial"/>
          <w:bCs/>
        </w:rPr>
        <w:t xml:space="preserve">os equipamentos a serem instalados sobre o </w:t>
      </w:r>
      <w:proofErr w:type="spellStart"/>
      <w:r w:rsidRPr="00350A61">
        <w:rPr>
          <w:rFonts w:ascii="Arial Narrow" w:hAnsi="Arial Narrow" w:cs="Arial"/>
          <w:bCs/>
        </w:rPr>
        <w:t>radier</w:t>
      </w:r>
      <w:proofErr w:type="spellEnd"/>
      <w:r w:rsidRPr="00350A61">
        <w:rPr>
          <w:rFonts w:ascii="Arial Narrow" w:hAnsi="Arial Narrow" w:cs="Arial"/>
          <w:bCs/>
        </w:rPr>
        <w:t>/contrapiso estão elencados abaixo:</w:t>
      </w:r>
    </w:p>
    <w:tbl>
      <w:tblPr>
        <w:tblW w:w="9539" w:type="dxa"/>
        <w:jc w:val="center"/>
        <w:tblInd w:w="-1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8170"/>
      </w:tblGrid>
      <w:tr w:rsidR="007548B6" w:rsidRPr="00350A61" w:rsidTr="00816707">
        <w:trPr>
          <w:jc w:val="center"/>
        </w:trPr>
        <w:tc>
          <w:tcPr>
            <w:tcW w:w="1369" w:type="dxa"/>
          </w:tcPr>
          <w:p w:rsidR="007548B6" w:rsidRPr="00350A61" w:rsidRDefault="007548B6" w:rsidP="00816707">
            <w:pPr>
              <w:jc w:val="both"/>
              <w:rPr>
                <w:rFonts w:ascii="Arial Narrow" w:hAnsi="Arial Narrow" w:cs="Arial"/>
                <w:b/>
                <w:color w:val="000000"/>
              </w:rPr>
            </w:pPr>
            <w:r w:rsidRPr="00350A61">
              <w:rPr>
                <w:rFonts w:ascii="Arial Narrow" w:hAnsi="Arial Narrow" w:cs="Arial"/>
                <w:b/>
                <w:color w:val="000000"/>
              </w:rPr>
              <w:t>UNIDADES</w:t>
            </w:r>
          </w:p>
        </w:tc>
        <w:tc>
          <w:tcPr>
            <w:tcW w:w="8170" w:type="dxa"/>
          </w:tcPr>
          <w:p w:rsidR="007548B6" w:rsidRPr="00350A61" w:rsidRDefault="007548B6" w:rsidP="00816707">
            <w:pPr>
              <w:jc w:val="both"/>
              <w:rPr>
                <w:rFonts w:ascii="Arial Narrow" w:hAnsi="Arial Narrow" w:cs="Arial"/>
                <w:b/>
                <w:color w:val="000000"/>
              </w:rPr>
            </w:pPr>
            <w:r w:rsidRPr="00350A61">
              <w:rPr>
                <w:rFonts w:ascii="Arial Narrow" w:hAnsi="Arial Narrow" w:cs="Arial"/>
                <w:b/>
                <w:color w:val="000000"/>
              </w:rPr>
              <w:t>EQUIPAMENTOS</w:t>
            </w:r>
          </w:p>
        </w:tc>
      </w:tr>
      <w:tr w:rsidR="007548B6" w:rsidRPr="00350A61" w:rsidTr="00816707">
        <w:trPr>
          <w:jc w:val="center"/>
        </w:trPr>
        <w:tc>
          <w:tcPr>
            <w:tcW w:w="1369" w:type="dxa"/>
          </w:tcPr>
          <w:p w:rsidR="007548B6" w:rsidRPr="00350A61" w:rsidRDefault="007548B6" w:rsidP="00816707">
            <w:pPr>
              <w:jc w:val="both"/>
              <w:rPr>
                <w:rFonts w:ascii="Arial Narrow" w:hAnsi="Arial Narrow" w:cs="Arial"/>
                <w:color w:val="000000"/>
              </w:rPr>
            </w:pPr>
          </w:p>
        </w:tc>
        <w:tc>
          <w:tcPr>
            <w:tcW w:w="8170" w:type="dxa"/>
          </w:tcPr>
          <w:p w:rsidR="007548B6" w:rsidRPr="00350A61" w:rsidRDefault="007548B6" w:rsidP="00816707">
            <w:pPr>
              <w:jc w:val="both"/>
              <w:rPr>
                <w:rFonts w:ascii="Arial Narrow" w:hAnsi="Arial Narrow" w:cs="Arial"/>
                <w:color w:val="000000"/>
              </w:rPr>
            </w:pP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p>
        </w:tc>
        <w:tc>
          <w:tcPr>
            <w:tcW w:w="8170" w:type="dxa"/>
          </w:tcPr>
          <w:p w:rsidR="007548B6" w:rsidRPr="00350A61" w:rsidRDefault="007548B6" w:rsidP="00816707">
            <w:pPr>
              <w:jc w:val="both"/>
              <w:rPr>
                <w:rFonts w:ascii="Arial Narrow" w:hAnsi="Arial Narrow" w:cs="Arial"/>
                <w:bCs/>
                <w:color w:val="000000"/>
              </w:rPr>
            </w:pPr>
            <w:r w:rsidRPr="00350A61">
              <w:rPr>
                <w:rFonts w:ascii="Arial Narrow" w:hAnsi="Arial Narrow" w:cs="Arial"/>
                <w:b/>
                <w:bCs/>
                <w:color w:val="000000"/>
              </w:rPr>
              <w:t>ECTE – Estação Compacta de Tratamento de Esgotos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bCs/>
                <w:color w:val="000000"/>
              </w:rPr>
            </w:pPr>
            <w:r w:rsidRPr="00350A61">
              <w:rPr>
                <w:rFonts w:ascii="Arial Narrow" w:hAnsi="Arial Narrow" w:cs="Arial"/>
                <w:bCs/>
                <w:color w:val="000000"/>
              </w:rPr>
              <w:t>CG – CAIXA DE GRADEAMETO – processo de separação de sólidos 1.0 –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bCs/>
                <w:color w:val="000000"/>
              </w:rPr>
            </w:pPr>
            <w:r w:rsidRPr="00350A61">
              <w:rPr>
                <w:rFonts w:ascii="Arial Narrow" w:hAnsi="Arial Narrow" w:cs="Arial"/>
                <w:bCs/>
                <w:color w:val="000000"/>
              </w:rPr>
              <w:t>TEE – TQ DE EQUALIZAÇÃO FUNDO/F 2.0–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bCs/>
                <w:color w:val="000000"/>
              </w:rPr>
            </w:pPr>
            <w:r w:rsidRPr="00350A61">
              <w:rPr>
                <w:rFonts w:ascii="Arial Narrow" w:hAnsi="Arial Narrow" w:cs="Arial"/>
                <w:bCs/>
                <w:color w:val="000000"/>
              </w:rPr>
              <w:t>EEE – ESTAÇÃO ELEVATÓRIA DE ESGOTO – 4.0–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02</w:t>
            </w:r>
          </w:p>
        </w:tc>
        <w:tc>
          <w:tcPr>
            <w:tcW w:w="8170" w:type="dxa"/>
          </w:tcPr>
          <w:p w:rsidR="007548B6" w:rsidRPr="00350A61" w:rsidRDefault="007548B6" w:rsidP="00816707">
            <w:pPr>
              <w:jc w:val="both"/>
              <w:rPr>
                <w:rFonts w:ascii="Arial Narrow" w:hAnsi="Arial Narrow" w:cs="Arial"/>
                <w:bCs/>
                <w:color w:val="000000"/>
              </w:rPr>
            </w:pPr>
            <w:r w:rsidRPr="00350A61">
              <w:rPr>
                <w:rFonts w:ascii="Arial Narrow" w:hAnsi="Arial Narrow" w:cs="Arial"/>
                <w:bCs/>
                <w:color w:val="000000"/>
              </w:rPr>
              <w:t>BRE – BOMBA P/ RECALQUE DE ESGOTO 450 F –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bCs/>
                <w:color w:val="000000"/>
              </w:rPr>
            </w:pPr>
            <w:r w:rsidRPr="00350A61">
              <w:rPr>
                <w:rFonts w:ascii="Arial Narrow" w:hAnsi="Arial Narrow" w:cs="Arial"/>
                <w:bCs/>
                <w:color w:val="000000"/>
              </w:rPr>
              <w:t xml:space="preserve">UASB 4.0 </w:t>
            </w:r>
            <w:proofErr w:type="spellStart"/>
            <w:r w:rsidRPr="00350A61">
              <w:rPr>
                <w:rFonts w:ascii="Arial Narrow" w:hAnsi="Arial Narrow" w:cs="Arial"/>
                <w:bCs/>
                <w:color w:val="000000"/>
              </w:rPr>
              <w:t>Up</w:t>
            </w:r>
            <w:proofErr w:type="spellEnd"/>
            <w:r w:rsidRPr="00350A61">
              <w:rPr>
                <w:rFonts w:ascii="Arial Narrow" w:hAnsi="Arial Narrow" w:cs="Arial"/>
                <w:bCs/>
                <w:color w:val="000000"/>
              </w:rPr>
              <w:t xml:space="preserve"> </w:t>
            </w:r>
            <w:proofErr w:type="spellStart"/>
            <w:r w:rsidRPr="00350A61">
              <w:rPr>
                <w:rFonts w:ascii="Arial Narrow" w:hAnsi="Arial Narrow" w:cs="Arial"/>
                <w:bCs/>
                <w:color w:val="000000"/>
              </w:rPr>
              <w:t>flow</w:t>
            </w:r>
            <w:proofErr w:type="spellEnd"/>
            <w:r w:rsidRPr="00350A61">
              <w:rPr>
                <w:rFonts w:ascii="Arial Narrow" w:hAnsi="Arial Narrow" w:cs="Arial"/>
                <w:bCs/>
                <w:color w:val="000000"/>
              </w:rPr>
              <w:t xml:space="preserve"> </w:t>
            </w:r>
            <w:proofErr w:type="spellStart"/>
            <w:r w:rsidRPr="00350A61">
              <w:rPr>
                <w:rFonts w:ascii="Arial Narrow" w:hAnsi="Arial Narrow" w:cs="Arial"/>
                <w:bCs/>
                <w:color w:val="000000"/>
              </w:rPr>
              <w:t>Anaerobic</w:t>
            </w:r>
            <w:proofErr w:type="spellEnd"/>
            <w:r w:rsidRPr="00350A61">
              <w:rPr>
                <w:rFonts w:ascii="Arial Narrow" w:hAnsi="Arial Narrow" w:cs="Arial"/>
                <w:bCs/>
                <w:color w:val="000000"/>
              </w:rPr>
              <w:t xml:space="preserve"> </w:t>
            </w:r>
            <w:proofErr w:type="spellStart"/>
            <w:r w:rsidRPr="00350A61">
              <w:rPr>
                <w:rFonts w:ascii="Arial Narrow" w:hAnsi="Arial Narrow" w:cs="Arial"/>
                <w:bCs/>
                <w:color w:val="000000"/>
              </w:rPr>
              <w:t>Sludge</w:t>
            </w:r>
            <w:proofErr w:type="spellEnd"/>
            <w:r w:rsidRPr="00350A61">
              <w:rPr>
                <w:rFonts w:ascii="Arial Narrow" w:hAnsi="Arial Narrow" w:cs="Arial"/>
                <w:bCs/>
                <w:color w:val="000000"/>
              </w:rPr>
              <w:t xml:space="preserve"> </w:t>
            </w:r>
            <w:proofErr w:type="spellStart"/>
            <w:r w:rsidRPr="00350A61">
              <w:rPr>
                <w:rFonts w:ascii="Arial Narrow" w:hAnsi="Arial Narrow" w:cs="Arial"/>
                <w:bCs/>
                <w:color w:val="000000"/>
              </w:rPr>
              <w:t>Blanket</w:t>
            </w:r>
            <w:proofErr w:type="spellEnd"/>
            <w:r w:rsidRPr="00350A61">
              <w:rPr>
                <w:rFonts w:ascii="Arial Narrow" w:hAnsi="Arial Narrow" w:cs="Arial"/>
                <w:bCs/>
                <w:color w:val="000000"/>
              </w:rPr>
              <w:t xml:space="preserve"> (REATOR ANAEROBICO DE FLUXO ASCENDENTE</w:t>
            </w:r>
            <w:proofErr w:type="gramStart"/>
            <w:r w:rsidRPr="00350A61">
              <w:rPr>
                <w:rFonts w:ascii="Arial Narrow" w:hAnsi="Arial Narrow" w:cs="Arial"/>
                <w:bCs/>
                <w:color w:val="000000"/>
              </w:rPr>
              <w:t xml:space="preserve"> )</w:t>
            </w:r>
            <w:proofErr w:type="gramEnd"/>
            <w:r w:rsidRPr="00350A61">
              <w:rPr>
                <w:rFonts w:ascii="Arial Narrow" w:hAnsi="Arial Narrow" w:cs="Arial"/>
                <w:bCs/>
                <w:color w:val="000000"/>
              </w:rPr>
              <w:t xml:space="preserve"> –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color w:val="000000"/>
              </w:rPr>
            </w:pPr>
            <w:r w:rsidRPr="00350A61">
              <w:rPr>
                <w:rFonts w:ascii="Arial Narrow" w:hAnsi="Arial Narrow" w:cs="Arial"/>
                <w:color w:val="000000"/>
              </w:rPr>
              <w:t xml:space="preserve">LAF 3.0 Lodos Ativados </w:t>
            </w:r>
            <w:r w:rsidRPr="00350A61">
              <w:rPr>
                <w:rFonts w:ascii="Arial Narrow" w:hAnsi="Arial Narrow" w:cs="Arial"/>
                <w:bCs/>
                <w:color w:val="000000"/>
              </w:rPr>
              <w:t>–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color w:val="000000"/>
              </w:rPr>
            </w:pPr>
            <w:r w:rsidRPr="00350A61">
              <w:rPr>
                <w:rFonts w:ascii="Arial Narrow" w:hAnsi="Arial Narrow" w:cs="Arial"/>
                <w:color w:val="000000"/>
              </w:rPr>
              <w:t xml:space="preserve">DEC 2.0 – DECANTADOR SECUNDÁRIO </w:t>
            </w:r>
            <w:r w:rsidRPr="00350A61">
              <w:rPr>
                <w:rFonts w:ascii="Arial Narrow" w:hAnsi="Arial Narrow" w:cs="Arial"/>
                <w:bCs/>
                <w:color w:val="000000"/>
              </w:rPr>
              <w:t>–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color w:val="000000"/>
              </w:rPr>
            </w:pPr>
            <w:r w:rsidRPr="00350A61">
              <w:rPr>
                <w:rFonts w:ascii="Arial Narrow" w:hAnsi="Arial Narrow" w:cs="Arial"/>
                <w:color w:val="000000"/>
              </w:rPr>
              <w:t>SA - SOPRADOR DE AR</w:t>
            </w:r>
            <w:r w:rsidRPr="00350A61">
              <w:rPr>
                <w:rFonts w:ascii="Arial Narrow" w:hAnsi="Arial Narrow" w:cs="Arial"/>
                <w:bCs/>
                <w:color w:val="000000"/>
              </w:rPr>
              <w:t>–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02</w:t>
            </w:r>
          </w:p>
        </w:tc>
        <w:tc>
          <w:tcPr>
            <w:tcW w:w="8170" w:type="dxa"/>
          </w:tcPr>
          <w:p w:rsidR="007548B6" w:rsidRPr="00350A61" w:rsidRDefault="007548B6" w:rsidP="00816707">
            <w:pPr>
              <w:jc w:val="both"/>
              <w:rPr>
                <w:rFonts w:ascii="Arial Narrow" w:hAnsi="Arial Narrow" w:cs="Arial"/>
                <w:color w:val="000000"/>
              </w:rPr>
            </w:pPr>
            <w:r w:rsidRPr="00350A61">
              <w:rPr>
                <w:rFonts w:ascii="Arial Narrow" w:hAnsi="Arial Narrow" w:cs="Arial"/>
                <w:color w:val="000000"/>
              </w:rPr>
              <w:t xml:space="preserve">BCA1½ - Bomba Retorno Lodo – </w:t>
            </w:r>
            <w:proofErr w:type="gramStart"/>
            <w:r w:rsidRPr="00350A61">
              <w:rPr>
                <w:rFonts w:ascii="Arial Narrow" w:hAnsi="Arial Narrow" w:cs="Arial"/>
                <w:color w:val="000000"/>
              </w:rPr>
              <w:t>1</w:t>
            </w:r>
            <w:proofErr w:type="gramEnd"/>
            <w:r w:rsidRPr="00350A61">
              <w:rPr>
                <w:rFonts w:ascii="Arial Narrow" w:hAnsi="Arial Narrow" w:cs="Arial"/>
                <w:color w:val="000000"/>
              </w:rPr>
              <w:t xml:space="preserve"> CV – 220 V trifásico</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p>
        </w:tc>
        <w:tc>
          <w:tcPr>
            <w:tcW w:w="8170" w:type="dxa"/>
          </w:tcPr>
          <w:p w:rsidR="007548B6" w:rsidRPr="00350A61" w:rsidRDefault="007548B6" w:rsidP="00816707">
            <w:pPr>
              <w:jc w:val="both"/>
              <w:rPr>
                <w:rFonts w:ascii="Arial Narrow" w:hAnsi="Arial Narrow" w:cs="Arial"/>
                <w:b/>
                <w:color w:val="000000"/>
              </w:rPr>
            </w:pPr>
            <w:r w:rsidRPr="00350A61">
              <w:rPr>
                <w:rFonts w:ascii="Arial Narrow" w:hAnsi="Arial Narrow" w:cs="Arial"/>
                <w:b/>
                <w:color w:val="000000"/>
              </w:rPr>
              <w:t>Tratamento dos Gases, Polimento, Oxidação do H</w:t>
            </w:r>
            <w:r w:rsidRPr="00350A61">
              <w:rPr>
                <w:rFonts w:ascii="Arial Narrow" w:hAnsi="Arial Narrow" w:cs="Arial"/>
                <w:b/>
                <w:color w:val="000000"/>
                <w:vertAlign w:val="subscript"/>
              </w:rPr>
              <w:t>2</w:t>
            </w:r>
            <w:r w:rsidRPr="00350A61">
              <w:rPr>
                <w:rFonts w:ascii="Arial Narrow" w:hAnsi="Arial Narrow" w:cs="Arial"/>
                <w:b/>
                <w:color w:val="000000"/>
              </w:rPr>
              <w:t xml:space="preserve">S, Desinfecção e Medidor de </w:t>
            </w:r>
            <w:proofErr w:type="gramStart"/>
            <w:r w:rsidRPr="00350A61">
              <w:rPr>
                <w:rFonts w:ascii="Arial Narrow" w:hAnsi="Arial Narrow" w:cs="Arial"/>
                <w:b/>
                <w:color w:val="000000"/>
              </w:rPr>
              <w:t>Vazão</w:t>
            </w:r>
            <w:proofErr w:type="gramEnd"/>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color w:val="000000"/>
              </w:rPr>
            </w:pPr>
            <w:r w:rsidRPr="00350A61">
              <w:rPr>
                <w:rFonts w:ascii="Arial Narrow" w:hAnsi="Arial Narrow" w:cs="Arial"/>
                <w:color w:val="000000"/>
              </w:rPr>
              <w:t>FGS 0.25 /100 - Filtro de Gás Sulfídrico</w:t>
            </w:r>
            <w:r w:rsidRPr="00350A61">
              <w:rPr>
                <w:rFonts w:ascii="Arial Narrow" w:hAnsi="Arial Narrow" w:cs="Arial"/>
                <w:bCs/>
                <w:color w:val="000000"/>
              </w:rPr>
              <w:t>–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color w:val="000000"/>
              </w:rPr>
            </w:pPr>
            <w:r w:rsidRPr="00350A61">
              <w:rPr>
                <w:rFonts w:ascii="Arial Narrow" w:hAnsi="Arial Narrow" w:cs="Arial"/>
                <w:color w:val="000000"/>
              </w:rPr>
              <w:t>UC 2.0/100 - Unidade de Cloração CP</w:t>
            </w:r>
            <w:r w:rsidRPr="00350A61">
              <w:rPr>
                <w:rFonts w:ascii="Arial Narrow" w:hAnsi="Arial Narrow" w:cs="Arial"/>
                <w:bCs/>
                <w:color w:val="000000"/>
              </w:rPr>
              <w:t>–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color w:val="000000"/>
              </w:rPr>
            </w:pPr>
            <w:r w:rsidRPr="00350A61">
              <w:rPr>
                <w:rFonts w:ascii="Arial Narrow" w:hAnsi="Arial Narrow" w:cs="Arial"/>
                <w:color w:val="000000"/>
              </w:rPr>
              <w:t xml:space="preserve">W-3 - Calha </w:t>
            </w:r>
            <w:proofErr w:type="spellStart"/>
            <w:r w:rsidRPr="00350A61">
              <w:rPr>
                <w:rFonts w:ascii="Arial Narrow" w:hAnsi="Arial Narrow" w:cs="Arial"/>
                <w:color w:val="000000"/>
              </w:rPr>
              <w:t>Parshall</w:t>
            </w:r>
            <w:proofErr w:type="spellEnd"/>
            <w:r w:rsidRPr="00350A61">
              <w:rPr>
                <w:rFonts w:ascii="Arial Narrow" w:hAnsi="Arial Narrow" w:cs="Arial"/>
                <w:color w:val="000000"/>
              </w:rPr>
              <w:t xml:space="preserve"> </w:t>
            </w:r>
            <w:r w:rsidRPr="00350A61">
              <w:rPr>
                <w:rFonts w:ascii="Arial Narrow" w:hAnsi="Arial Narrow" w:cs="Arial"/>
                <w:bCs/>
                <w:color w:val="000000"/>
              </w:rPr>
              <w:t>–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color w:val="000000"/>
              </w:rPr>
            </w:pPr>
            <w:r w:rsidRPr="00350A61">
              <w:rPr>
                <w:rFonts w:ascii="Arial Narrow" w:hAnsi="Arial Narrow" w:cs="Arial"/>
                <w:color w:val="000000"/>
              </w:rPr>
              <w:t xml:space="preserve">FRP- 2.0 - Filtro russo </w:t>
            </w:r>
            <w:r w:rsidRPr="00350A61">
              <w:rPr>
                <w:rFonts w:ascii="Arial Narrow" w:hAnsi="Arial Narrow" w:cs="Arial"/>
                <w:bCs/>
                <w:color w:val="000000"/>
              </w:rPr>
              <w:t>– conforme projeto e memoriais</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p>
        </w:tc>
        <w:tc>
          <w:tcPr>
            <w:tcW w:w="8170" w:type="dxa"/>
          </w:tcPr>
          <w:p w:rsidR="007548B6" w:rsidRPr="00350A61" w:rsidRDefault="007548B6" w:rsidP="00816707">
            <w:pPr>
              <w:jc w:val="both"/>
              <w:rPr>
                <w:rFonts w:ascii="Arial Narrow" w:hAnsi="Arial Narrow" w:cs="Arial"/>
                <w:b/>
                <w:color w:val="000000"/>
              </w:rPr>
            </w:pPr>
            <w:r w:rsidRPr="00350A61">
              <w:rPr>
                <w:rFonts w:ascii="Arial Narrow" w:hAnsi="Arial Narrow" w:cs="Arial"/>
                <w:b/>
                <w:color w:val="000000"/>
              </w:rPr>
              <w:t>AUTOMATIZAÇÃO DO SISTEMA</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color w:val="000000"/>
              </w:rPr>
            </w:pPr>
            <w:r w:rsidRPr="00350A61">
              <w:rPr>
                <w:rFonts w:ascii="Arial Narrow" w:hAnsi="Arial Narrow" w:cs="Arial"/>
                <w:color w:val="000000"/>
              </w:rPr>
              <w:t>PEC 04/</w:t>
            </w:r>
            <w:proofErr w:type="gramStart"/>
            <w:r w:rsidRPr="00350A61">
              <w:rPr>
                <w:rFonts w:ascii="Arial Narrow" w:hAnsi="Arial Narrow" w:cs="Arial"/>
                <w:color w:val="000000"/>
              </w:rPr>
              <w:t>220V</w:t>
            </w:r>
            <w:proofErr w:type="gramEnd"/>
            <w:r w:rsidRPr="00350A61">
              <w:rPr>
                <w:rFonts w:ascii="Arial Narrow" w:hAnsi="Arial Narrow" w:cs="Arial"/>
                <w:color w:val="000000"/>
              </w:rPr>
              <w:t xml:space="preserve"> - Painel Elétrico de Controle</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01</w:t>
            </w:r>
          </w:p>
        </w:tc>
        <w:tc>
          <w:tcPr>
            <w:tcW w:w="8170" w:type="dxa"/>
          </w:tcPr>
          <w:p w:rsidR="007548B6" w:rsidRPr="00350A61" w:rsidRDefault="007548B6" w:rsidP="00816707">
            <w:pPr>
              <w:jc w:val="both"/>
              <w:rPr>
                <w:rFonts w:ascii="Arial Narrow" w:hAnsi="Arial Narrow" w:cs="Arial"/>
                <w:color w:val="000000"/>
              </w:rPr>
            </w:pPr>
            <w:r w:rsidRPr="00350A61">
              <w:rPr>
                <w:rFonts w:ascii="Arial Narrow" w:hAnsi="Arial Narrow" w:cs="Arial"/>
                <w:color w:val="000000"/>
              </w:rPr>
              <w:t>PEC 02/</w:t>
            </w:r>
            <w:proofErr w:type="gramStart"/>
            <w:r w:rsidRPr="00350A61">
              <w:rPr>
                <w:rFonts w:ascii="Arial Narrow" w:hAnsi="Arial Narrow" w:cs="Arial"/>
                <w:color w:val="000000"/>
              </w:rPr>
              <w:t>220V</w:t>
            </w:r>
            <w:proofErr w:type="gramEnd"/>
            <w:r w:rsidRPr="00350A61">
              <w:rPr>
                <w:rFonts w:ascii="Arial Narrow" w:hAnsi="Arial Narrow" w:cs="Arial"/>
                <w:color w:val="000000"/>
              </w:rPr>
              <w:t xml:space="preserve"> - Painel Elétrico de Controle</w:t>
            </w:r>
          </w:p>
        </w:tc>
      </w:tr>
      <w:tr w:rsidR="007548B6" w:rsidRPr="00350A61" w:rsidTr="00816707">
        <w:trPr>
          <w:jc w:val="center"/>
        </w:trPr>
        <w:tc>
          <w:tcPr>
            <w:tcW w:w="1369" w:type="dxa"/>
          </w:tcPr>
          <w:p w:rsidR="007548B6" w:rsidRPr="00350A61" w:rsidRDefault="007548B6" w:rsidP="00816707">
            <w:pPr>
              <w:jc w:val="center"/>
              <w:rPr>
                <w:rFonts w:ascii="Arial Narrow" w:hAnsi="Arial Narrow" w:cs="Arial"/>
                <w:color w:val="000000"/>
              </w:rPr>
            </w:pPr>
            <w:r w:rsidRPr="00350A61">
              <w:rPr>
                <w:rFonts w:ascii="Arial Narrow" w:hAnsi="Arial Narrow" w:cs="Arial"/>
                <w:color w:val="000000"/>
              </w:rPr>
              <w:t>04</w:t>
            </w:r>
          </w:p>
        </w:tc>
        <w:tc>
          <w:tcPr>
            <w:tcW w:w="8170" w:type="dxa"/>
          </w:tcPr>
          <w:p w:rsidR="007548B6" w:rsidRPr="00350A61" w:rsidRDefault="007548B6" w:rsidP="00816707">
            <w:pPr>
              <w:jc w:val="both"/>
              <w:rPr>
                <w:rFonts w:ascii="Arial Narrow" w:hAnsi="Arial Narrow" w:cs="Arial"/>
                <w:color w:val="000000"/>
              </w:rPr>
            </w:pPr>
            <w:r w:rsidRPr="00350A61">
              <w:rPr>
                <w:rFonts w:ascii="Arial Narrow" w:hAnsi="Arial Narrow" w:cs="Arial"/>
                <w:color w:val="000000"/>
              </w:rPr>
              <w:t>Caixa Protetora de Motores</w:t>
            </w:r>
          </w:p>
        </w:tc>
      </w:tr>
    </w:tbl>
    <w:p w:rsidR="007548B6" w:rsidRPr="00350A61" w:rsidRDefault="007548B6" w:rsidP="007548B6">
      <w:pPr>
        <w:pStyle w:val="CM30"/>
        <w:jc w:val="both"/>
        <w:rPr>
          <w:rFonts w:ascii="Arial Narrow" w:hAnsi="Arial Narrow" w:cs="Arial"/>
          <w:color w:val="000000"/>
        </w:rPr>
      </w:pPr>
    </w:p>
    <w:p w:rsidR="007548B6" w:rsidRPr="00350A61" w:rsidRDefault="007548B6" w:rsidP="007548B6">
      <w:pPr>
        <w:pStyle w:val="CM30"/>
        <w:jc w:val="both"/>
        <w:rPr>
          <w:rFonts w:ascii="Arial Narrow" w:hAnsi="Arial Narrow" w:cs="Arial"/>
          <w:color w:val="000000"/>
        </w:rPr>
      </w:pPr>
      <w:r w:rsidRPr="00350A61">
        <w:rPr>
          <w:rFonts w:ascii="Arial Narrow" w:hAnsi="Arial Narrow" w:cs="Arial"/>
          <w:color w:val="000000"/>
        </w:rPr>
        <w:lastRenderedPageBreak/>
        <w:t xml:space="preserve">De acordo com a descrição apresentada e com a Memória de Cálculo da ETE, os efluentes finais, antes de serem lançados no corpo receptor, serão analisados e controlados mediante Supervisão de Operação qualificada, devendo apresentar características físico-químicas e bacteriológicas compatíveis com a legislação vigente, especialmente a Resolução n. 20 de 18 de Junho de 1986, do CONAMA, Conselho Nacional do Meio Ambiente, em conformidade com o item 03 - OBJETIVO. </w:t>
      </w:r>
    </w:p>
    <w:p w:rsidR="007548B6" w:rsidRPr="00350A61" w:rsidRDefault="007548B6" w:rsidP="007548B6">
      <w:pPr>
        <w:jc w:val="both"/>
        <w:rPr>
          <w:rFonts w:ascii="Arial Narrow" w:hAnsi="Arial Narrow" w:cs="Arial"/>
          <w:color w:val="000000"/>
        </w:rPr>
      </w:pPr>
    </w:p>
    <w:p w:rsidR="007548B6" w:rsidRPr="00350A61" w:rsidRDefault="007548B6" w:rsidP="007548B6">
      <w:pPr>
        <w:ind w:firstLine="708"/>
        <w:jc w:val="both"/>
        <w:rPr>
          <w:rFonts w:ascii="Arial Narrow" w:hAnsi="Arial Narrow" w:cs="Arial"/>
          <w:color w:val="000000"/>
        </w:rPr>
      </w:pPr>
      <w:r w:rsidRPr="00350A61">
        <w:rPr>
          <w:rFonts w:ascii="Arial Narrow" w:hAnsi="Arial Narrow" w:cs="Arial"/>
          <w:b/>
          <w:color w:val="000000"/>
        </w:rPr>
        <w:t>04.02 – DO PROJETO ELÉTRICO EXECUTIVO</w:t>
      </w:r>
      <w:r w:rsidRPr="00350A61">
        <w:rPr>
          <w:rFonts w:ascii="Arial Narrow" w:hAnsi="Arial Narrow" w:cs="Arial"/>
          <w:color w:val="000000"/>
        </w:rPr>
        <w:t>: considerando-se que cada fabricante de estação compacta de tratamento de esgoto tem seu próprio esquema de automação elétrico, esse projeto ficará a cargo do licitante vencedor em parceria com o fabricante e deverá ser entregue à Contratante, aprovado pelas autoridades competentes.</w:t>
      </w:r>
    </w:p>
    <w:p w:rsidR="007548B6" w:rsidRPr="00350A61" w:rsidRDefault="007548B6" w:rsidP="007548B6">
      <w:pPr>
        <w:ind w:firstLine="708"/>
        <w:jc w:val="both"/>
        <w:rPr>
          <w:rFonts w:ascii="Arial Narrow" w:hAnsi="Arial Narrow" w:cs="Arial"/>
          <w:color w:val="000000"/>
        </w:rPr>
      </w:pPr>
      <w:r w:rsidRPr="00350A61">
        <w:rPr>
          <w:rFonts w:ascii="Arial Narrow" w:hAnsi="Arial Narrow" w:cs="Arial"/>
          <w:b/>
          <w:color w:val="000000"/>
        </w:rPr>
        <w:t xml:space="preserve">04.03 – DOCUMENTOS TÉCNICOS: </w:t>
      </w:r>
      <w:r w:rsidRPr="00350A61">
        <w:rPr>
          <w:rFonts w:ascii="Arial Narrow" w:hAnsi="Arial Narrow" w:cs="Arial"/>
          <w:color w:val="000000"/>
        </w:rPr>
        <w:t>Acompanham este Projeto Básico os seguintes documentos técnicos:</w:t>
      </w:r>
    </w:p>
    <w:p w:rsidR="007548B6" w:rsidRPr="00350A61" w:rsidRDefault="007548B6" w:rsidP="007548B6">
      <w:pPr>
        <w:numPr>
          <w:ilvl w:val="0"/>
          <w:numId w:val="12"/>
        </w:numPr>
        <w:jc w:val="both"/>
        <w:rPr>
          <w:rFonts w:ascii="Arial Narrow" w:hAnsi="Arial Narrow" w:cs="Arial"/>
        </w:rPr>
      </w:pPr>
      <w:r w:rsidRPr="00350A61">
        <w:rPr>
          <w:rFonts w:ascii="Arial Narrow" w:hAnsi="Arial Narrow" w:cs="Arial"/>
          <w:b/>
        </w:rPr>
        <w:t>ANEXO I –</w:t>
      </w:r>
      <w:r w:rsidRPr="00350A61">
        <w:rPr>
          <w:rFonts w:ascii="Arial Narrow" w:hAnsi="Arial Narrow" w:cs="Arial"/>
        </w:rPr>
        <w:t xml:space="preserve"> PLANILHA ORÇAMENTÁRIA;</w:t>
      </w:r>
    </w:p>
    <w:p w:rsidR="007548B6" w:rsidRPr="00350A61" w:rsidRDefault="007548B6" w:rsidP="007548B6">
      <w:pPr>
        <w:numPr>
          <w:ilvl w:val="0"/>
          <w:numId w:val="12"/>
        </w:numPr>
        <w:jc w:val="both"/>
        <w:rPr>
          <w:rFonts w:ascii="Arial Narrow" w:hAnsi="Arial Narrow" w:cs="Arial"/>
        </w:rPr>
      </w:pPr>
      <w:r w:rsidRPr="00350A61">
        <w:rPr>
          <w:rFonts w:ascii="Arial Narrow" w:hAnsi="Arial Narrow" w:cs="Arial"/>
          <w:b/>
        </w:rPr>
        <w:t xml:space="preserve">ANEXO I </w:t>
      </w:r>
      <w:r w:rsidRPr="00350A61">
        <w:rPr>
          <w:rFonts w:ascii="Arial Narrow" w:hAnsi="Arial Narrow" w:cs="Arial"/>
        </w:rPr>
        <w:t>- A – PLANILHA ORÇAMENTÁRIA – resumo</w:t>
      </w:r>
    </w:p>
    <w:p w:rsidR="007548B6" w:rsidRPr="00350A61" w:rsidRDefault="007548B6" w:rsidP="007548B6">
      <w:pPr>
        <w:numPr>
          <w:ilvl w:val="0"/>
          <w:numId w:val="12"/>
        </w:numPr>
        <w:jc w:val="both"/>
        <w:rPr>
          <w:rFonts w:ascii="Arial Narrow" w:hAnsi="Arial Narrow" w:cs="Arial"/>
        </w:rPr>
      </w:pPr>
      <w:r w:rsidRPr="00350A61">
        <w:rPr>
          <w:rFonts w:ascii="Arial Narrow" w:hAnsi="Arial Narrow" w:cs="Arial"/>
          <w:b/>
        </w:rPr>
        <w:t xml:space="preserve">ANEXO II </w:t>
      </w:r>
      <w:r w:rsidRPr="00350A61">
        <w:rPr>
          <w:rFonts w:ascii="Arial Narrow" w:hAnsi="Arial Narrow" w:cs="Arial"/>
        </w:rPr>
        <w:t xml:space="preserve">– PROJETOS – pranchas de 01 a 04, cópia em </w:t>
      </w:r>
      <w:proofErr w:type="spellStart"/>
      <w:proofErr w:type="gramStart"/>
      <w:r w:rsidRPr="00350A61">
        <w:rPr>
          <w:rFonts w:ascii="Arial Narrow" w:hAnsi="Arial Narrow" w:cs="Arial"/>
        </w:rPr>
        <w:t>dwg</w:t>
      </w:r>
      <w:proofErr w:type="spellEnd"/>
      <w:proofErr w:type="gramEnd"/>
    </w:p>
    <w:p w:rsidR="007548B6" w:rsidRPr="00350A61" w:rsidRDefault="007548B6" w:rsidP="007548B6">
      <w:pPr>
        <w:numPr>
          <w:ilvl w:val="0"/>
          <w:numId w:val="12"/>
        </w:numPr>
        <w:jc w:val="both"/>
        <w:rPr>
          <w:rFonts w:ascii="Arial Narrow" w:hAnsi="Arial Narrow" w:cs="Arial"/>
        </w:rPr>
      </w:pPr>
      <w:r w:rsidRPr="00350A61">
        <w:rPr>
          <w:rFonts w:ascii="Arial Narrow" w:hAnsi="Arial Narrow" w:cs="Arial"/>
          <w:b/>
        </w:rPr>
        <w:t xml:space="preserve">ANEXO II </w:t>
      </w:r>
      <w:r w:rsidRPr="00350A61">
        <w:rPr>
          <w:rFonts w:ascii="Arial Narrow" w:hAnsi="Arial Narrow" w:cs="Arial"/>
        </w:rPr>
        <w:t xml:space="preserve">- </w:t>
      </w:r>
      <w:r w:rsidRPr="00350A61">
        <w:rPr>
          <w:rFonts w:ascii="Arial Narrow" w:hAnsi="Arial Narrow" w:cs="Arial"/>
          <w:b/>
        </w:rPr>
        <w:t xml:space="preserve">A </w:t>
      </w:r>
      <w:r w:rsidRPr="00350A61">
        <w:rPr>
          <w:rFonts w:ascii="Arial Narrow" w:hAnsi="Arial Narrow" w:cs="Arial"/>
        </w:rPr>
        <w:t xml:space="preserve">– PROJETOS – pranchas 01 a 04, cópia em </w:t>
      </w:r>
      <w:proofErr w:type="gramStart"/>
      <w:r w:rsidRPr="00350A61">
        <w:rPr>
          <w:rFonts w:ascii="Arial Narrow" w:hAnsi="Arial Narrow" w:cs="Arial"/>
        </w:rPr>
        <w:t>PDF</w:t>
      </w:r>
      <w:proofErr w:type="gramEnd"/>
    </w:p>
    <w:p w:rsidR="007548B6" w:rsidRPr="00350A61" w:rsidRDefault="007548B6" w:rsidP="007548B6">
      <w:pPr>
        <w:numPr>
          <w:ilvl w:val="0"/>
          <w:numId w:val="12"/>
        </w:numPr>
        <w:jc w:val="both"/>
        <w:rPr>
          <w:rFonts w:ascii="Arial Narrow" w:hAnsi="Arial Narrow" w:cs="Arial"/>
        </w:rPr>
      </w:pPr>
      <w:r w:rsidRPr="00350A61">
        <w:rPr>
          <w:rFonts w:ascii="Arial Narrow" w:hAnsi="Arial Narrow" w:cs="Arial"/>
          <w:b/>
        </w:rPr>
        <w:t xml:space="preserve">ANEXO III </w:t>
      </w:r>
      <w:r w:rsidRPr="00350A61">
        <w:rPr>
          <w:rFonts w:ascii="Arial Narrow" w:hAnsi="Arial Narrow" w:cs="Arial"/>
        </w:rPr>
        <w:t>– MEMORIAIS</w:t>
      </w:r>
    </w:p>
    <w:p w:rsidR="007548B6" w:rsidRPr="00350A61" w:rsidRDefault="007548B6" w:rsidP="007548B6">
      <w:pPr>
        <w:numPr>
          <w:ilvl w:val="0"/>
          <w:numId w:val="12"/>
        </w:numPr>
        <w:jc w:val="both"/>
        <w:rPr>
          <w:rFonts w:ascii="Arial Narrow" w:hAnsi="Arial Narrow" w:cs="Arial"/>
        </w:rPr>
      </w:pPr>
      <w:r w:rsidRPr="00350A61">
        <w:rPr>
          <w:rFonts w:ascii="Arial Narrow" w:hAnsi="Arial Narrow" w:cs="Arial"/>
          <w:b/>
        </w:rPr>
        <w:t>ANEXO IV</w:t>
      </w:r>
      <w:r w:rsidRPr="00350A61">
        <w:rPr>
          <w:rFonts w:ascii="Arial Narrow" w:hAnsi="Arial Narrow" w:cs="Arial"/>
        </w:rPr>
        <w:t xml:space="preserve"> – PLANILHA DE COMPOSIÇÃO DE ENCARGOS SOCIAIS;</w:t>
      </w:r>
    </w:p>
    <w:p w:rsidR="007548B6" w:rsidRPr="00350A61" w:rsidRDefault="007548B6" w:rsidP="007548B6">
      <w:pPr>
        <w:numPr>
          <w:ilvl w:val="0"/>
          <w:numId w:val="12"/>
        </w:numPr>
        <w:jc w:val="both"/>
        <w:rPr>
          <w:rFonts w:ascii="Arial Narrow" w:hAnsi="Arial Narrow" w:cs="Arial"/>
        </w:rPr>
      </w:pPr>
      <w:r w:rsidRPr="00350A61">
        <w:rPr>
          <w:rFonts w:ascii="Arial Narrow" w:hAnsi="Arial Narrow" w:cs="Arial"/>
          <w:b/>
        </w:rPr>
        <w:t xml:space="preserve">ANEXO V – </w:t>
      </w:r>
      <w:r w:rsidRPr="00350A61">
        <w:rPr>
          <w:rFonts w:ascii="Arial Narrow" w:hAnsi="Arial Narrow" w:cs="Arial"/>
        </w:rPr>
        <w:t>CRONOGRAMA FÍSICO FINANCEIRO;</w:t>
      </w:r>
    </w:p>
    <w:p w:rsidR="007548B6" w:rsidRPr="00350A61" w:rsidRDefault="007548B6" w:rsidP="007548B6">
      <w:pPr>
        <w:numPr>
          <w:ilvl w:val="0"/>
          <w:numId w:val="12"/>
        </w:numPr>
        <w:jc w:val="both"/>
        <w:rPr>
          <w:rFonts w:ascii="Arial Narrow" w:hAnsi="Arial Narrow" w:cs="Arial"/>
        </w:rPr>
      </w:pPr>
      <w:proofErr w:type="gramStart"/>
      <w:r w:rsidRPr="00350A61">
        <w:rPr>
          <w:rFonts w:ascii="Arial Narrow" w:hAnsi="Arial Narrow" w:cs="Arial"/>
          <w:b/>
        </w:rPr>
        <w:t>ANEXOS VI</w:t>
      </w:r>
      <w:proofErr w:type="gramEnd"/>
      <w:r w:rsidRPr="00350A61">
        <w:rPr>
          <w:rFonts w:ascii="Arial Narrow" w:hAnsi="Arial Narrow" w:cs="Arial"/>
          <w:b/>
        </w:rPr>
        <w:t xml:space="preserve"> </w:t>
      </w:r>
      <w:r w:rsidRPr="00350A61">
        <w:rPr>
          <w:rFonts w:ascii="Arial Narrow" w:hAnsi="Arial Narrow" w:cs="Arial"/>
        </w:rPr>
        <w:t>– PLANILHA DE COMPOSIÇÃO DO BDI;</w:t>
      </w:r>
    </w:p>
    <w:p w:rsidR="007548B6" w:rsidRPr="00350A61" w:rsidRDefault="007548B6" w:rsidP="007548B6">
      <w:pPr>
        <w:numPr>
          <w:ilvl w:val="0"/>
          <w:numId w:val="12"/>
        </w:numPr>
        <w:jc w:val="both"/>
        <w:rPr>
          <w:rFonts w:ascii="Arial Narrow" w:hAnsi="Arial Narrow" w:cs="Arial"/>
        </w:rPr>
      </w:pPr>
      <w:proofErr w:type="gramStart"/>
      <w:r w:rsidRPr="00350A61">
        <w:rPr>
          <w:rFonts w:ascii="Arial Narrow" w:hAnsi="Arial Narrow" w:cs="Arial"/>
          <w:b/>
        </w:rPr>
        <w:t>ANEXO VI-A</w:t>
      </w:r>
      <w:proofErr w:type="gramEnd"/>
      <w:r w:rsidRPr="00350A61">
        <w:rPr>
          <w:rFonts w:ascii="Arial Narrow" w:hAnsi="Arial Narrow" w:cs="Arial"/>
        </w:rPr>
        <w:t xml:space="preserve"> – PLANILHA DE COMPOSIÇÃO DE BDI - equipamentos</w:t>
      </w:r>
    </w:p>
    <w:p w:rsidR="007548B6" w:rsidRPr="00350A61" w:rsidRDefault="007548B6" w:rsidP="007548B6">
      <w:pPr>
        <w:numPr>
          <w:ilvl w:val="0"/>
          <w:numId w:val="12"/>
        </w:numPr>
        <w:jc w:val="both"/>
        <w:rPr>
          <w:rFonts w:ascii="Arial Narrow" w:hAnsi="Arial Narrow" w:cs="Arial"/>
        </w:rPr>
      </w:pPr>
      <w:r w:rsidRPr="00350A61">
        <w:rPr>
          <w:rFonts w:ascii="Arial Narrow" w:hAnsi="Arial Narrow" w:cs="Arial"/>
          <w:b/>
        </w:rPr>
        <w:t xml:space="preserve">ANEXO VII – </w:t>
      </w:r>
      <w:r w:rsidRPr="00350A61">
        <w:rPr>
          <w:rFonts w:ascii="Arial Narrow" w:hAnsi="Arial Narrow" w:cs="Arial"/>
        </w:rPr>
        <w:t>PLANILHA DE COMPOSIÇÕES DE PREÇOS – civil</w:t>
      </w:r>
    </w:p>
    <w:p w:rsidR="007548B6" w:rsidRPr="00350A61" w:rsidRDefault="007548B6" w:rsidP="007548B6">
      <w:pPr>
        <w:numPr>
          <w:ilvl w:val="0"/>
          <w:numId w:val="12"/>
        </w:numPr>
        <w:jc w:val="both"/>
        <w:rPr>
          <w:rFonts w:ascii="Arial Narrow" w:hAnsi="Arial Narrow" w:cs="Arial"/>
        </w:rPr>
      </w:pPr>
      <w:r w:rsidRPr="00350A61">
        <w:rPr>
          <w:rFonts w:ascii="Arial Narrow" w:hAnsi="Arial Narrow" w:cs="Arial"/>
          <w:b/>
        </w:rPr>
        <w:t xml:space="preserve">ANEXO VIII </w:t>
      </w:r>
      <w:r w:rsidRPr="00350A61">
        <w:rPr>
          <w:rFonts w:ascii="Arial Narrow" w:hAnsi="Arial Narrow" w:cs="Arial"/>
        </w:rPr>
        <w:t>– PREÇO SINAPI;</w:t>
      </w:r>
    </w:p>
    <w:p w:rsidR="007548B6" w:rsidRPr="00350A61" w:rsidRDefault="007548B6" w:rsidP="007548B6">
      <w:pPr>
        <w:numPr>
          <w:ilvl w:val="0"/>
          <w:numId w:val="12"/>
        </w:numPr>
        <w:jc w:val="both"/>
        <w:rPr>
          <w:rFonts w:ascii="Arial Narrow" w:hAnsi="Arial Narrow" w:cs="Arial"/>
        </w:rPr>
      </w:pPr>
      <w:r w:rsidRPr="00350A61">
        <w:rPr>
          <w:rFonts w:ascii="Arial Narrow" w:hAnsi="Arial Narrow" w:cs="Arial"/>
          <w:b/>
        </w:rPr>
        <w:t xml:space="preserve">ANEXO IX- </w:t>
      </w:r>
      <w:r w:rsidRPr="00350A61">
        <w:rPr>
          <w:rFonts w:ascii="Arial Narrow" w:hAnsi="Arial Narrow" w:cs="Arial"/>
        </w:rPr>
        <w:t>TERMO DE AUTORIZAÇÃO PARA ALTERAÇÃO EM PROJETOS;</w:t>
      </w:r>
    </w:p>
    <w:p w:rsidR="007548B6" w:rsidRPr="00350A61" w:rsidRDefault="007548B6" w:rsidP="007548B6">
      <w:pPr>
        <w:ind w:left="720"/>
        <w:jc w:val="both"/>
        <w:rPr>
          <w:rFonts w:ascii="Arial Narrow" w:hAnsi="Arial Narrow" w:cs="Arial"/>
          <w:color w:val="000000"/>
        </w:rPr>
      </w:pPr>
    </w:p>
    <w:p w:rsidR="007548B6" w:rsidRPr="00350A61" w:rsidRDefault="007548B6" w:rsidP="007548B6">
      <w:pPr>
        <w:pStyle w:val="Recuodecorpodetexto3"/>
        <w:spacing w:before="0" w:after="0"/>
        <w:ind w:left="0"/>
        <w:rPr>
          <w:rFonts w:ascii="Arial Narrow" w:hAnsi="Arial Narrow"/>
        </w:rPr>
      </w:pPr>
      <w:r w:rsidRPr="00D2200D">
        <w:rPr>
          <w:rFonts w:ascii="Arial Narrow" w:hAnsi="Arial Narrow"/>
          <w:b/>
          <w:bCs/>
        </w:rPr>
        <w:t>05 – DO PREÇO</w:t>
      </w:r>
      <w:r w:rsidRPr="00350A61">
        <w:rPr>
          <w:rFonts w:ascii="Arial Narrow" w:hAnsi="Arial Narrow"/>
          <w:b/>
          <w:bCs/>
          <w:u w:val="single"/>
        </w:rPr>
        <w:t>:</w:t>
      </w:r>
      <w:r w:rsidRPr="00350A61">
        <w:rPr>
          <w:rFonts w:ascii="Arial Narrow" w:hAnsi="Arial Narrow"/>
          <w:b/>
          <w:bCs/>
        </w:rPr>
        <w:t xml:space="preserve"> </w:t>
      </w:r>
      <w:r w:rsidRPr="00350A61">
        <w:rPr>
          <w:rFonts w:ascii="Arial Narrow" w:hAnsi="Arial Narrow"/>
        </w:rPr>
        <w:t xml:space="preserve">O valor dos serviços está orçado em </w:t>
      </w:r>
      <w:r w:rsidRPr="00350A61">
        <w:rPr>
          <w:rFonts w:ascii="Arial Narrow" w:hAnsi="Arial Narrow"/>
          <w:b/>
          <w:bCs/>
        </w:rPr>
        <w:t xml:space="preserve">R$ 338.571,26 (trezentos e trinta e oito mil, quinhentos e setenta e um reais e vinte e seis centavos), </w:t>
      </w:r>
      <w:r w:rsidRPr="00350A61">
        <w:rPr>
          <w:rFonts w:ascii="Arial Narrow" w:hAnsi="Arial Narrow"/>
        </w:rPr>
        <w:t>conforme planilha orçamentária estimativa à disposição dos licitantes (</w:t>
      </w:r>
      <w:r w:rsidRPr="00350A61">
        <w:rPr>
          <w:rFonts w:ascii="Arial Narrow" w:hAnsi="Arial Narrow"/>
          <w:b/>
        </w:rPr>
        <w:t>anexo I</w:t>
      </w:r>
      <w:r w:rsidRPr="00350A61">
        <w:rPr>
          <w:rFonts w:ascii="Arial Narrow" w:hAnsi="Arial Narrow"/>
        </w:rPr>
        <w:t>).</w:t>
      </w:r>
    </w:p>
    <w:p w:rsidR="007548B6" w:rsidRPr="00350A61" w:rsidRDefault="007548B6" w:rsidP="007548B6">
      <w:pPr>
        <w:jc w:val="both"/>
        <w:rPr>
          <w:rFonts w:ascii="Arial Narrow" w:hAnsi="Arial Narrow" w:cs="Arial"/>
          <w:bCs/>
        </w:rPr>
      </w:pPr>
      <w:r w:rsidRPr="00350A61">
        <w:rPr>
          <w:rFonts w:ascii="Arial Narrow" w:hAnsi="Arial Narrow" w:cs="Arial"/>
          <w:bCs/>
        </w:rPr>
        <w:t xml:space="preserve">O preço não deverá ultrapassar o valor </w:t>
      </w:r>
      <w:r w:rsidRPr="00350A61">
        <w:rPr>
          <w:rFonts w:ascii="Arial Narrow" w:hAnsi="Arial Narrow" w:cs="Arial"/>
        </w:rPr>
        <w:t xml:space="preserve">orçado acima, </w:t>
      </w:r>
      <w:r w:rsidRPr="00350A61">
        <w:rPr>
          <w:rFonts w:ascii="Arial Narrow" w:hAnsi="Arial Narrow" w:cs="Arial"/>
          <w:bCs/>
        </w:rPr>
        <w:t>conforme permitido no Artigo 40 inciso X da Lei 8666/93.</w:t>
      </w:r>
    </w:p>
    <w:p w:rsidR="007548B6" w:rsidRDefault="007548B6" w:rsidP="007548B6">
      <w:pPr>
        <w:jc w:val="both"/>
        <w:rPr>
          <w:rFonts w:ascii="Arial Narrow" w:hAnsi="Arial Narrow" w:cs="Arial"/>
        </w:rPr>
      </w:pPr>
      <w:r w:rsidRPr="00350A61">
        <w:rPr>
          <w:rFonts w:ascii="Arial Narrow" w:hAnsi="Arial Narrow" w:cs="Arial"/>
        </w:rPr>
        <w:t>Todos os serviços contratados, assim como a respectiva planilha orçamentária, serão de total e exclusiva responsabilidade da Contratada e de seus engenheiros responsáveis e encarregados.</w:t>
      </w:r>
    </w:p>
    <w:p w:rsidR="00816707" w:rsidRPr="00350A61" w:rsidRDefault="00816707" w:rsidP="007548B6">
      <w:pPr>
        <w:jc w:val="both"/>
        <w:rPr>
          <w:rFonts w:ascii="Arial Narrow" w:hAnsi="Arial Narrow" w:cs="Arial"/>
        </w:rPr>
      </w:pPr>
    </w:p>
    <w:p w:rsidR="007548B6" w:rsidRPr="00350A61" w:rsidRDefault="007548B6" w:rsidP="007548B6">
      <w:pPr>
        <w:jc w:val="both"/>
        <w:rPr>
          <w:rFonts w:ascii="Arial Narrow" w:hAnsi="Arial Narrow" w:cs="Arial"/>
          <w:color w:val="000000"/>
        </w:rPr>
      </w:pPr>
      <w:r w:rsidRPr="00D2200D">
        <w:rPr>
          <w:rFonts w:ascii="Arial Narrow" w:hAnsi="Arial Narrow" w:cs="Arial"/>
          <w:b/>
          <w:bCs/>
          <w:color w:val="000000"/>
        </w:rPr>
        <w:t>06 – DOS PRAZOS E DO LOCAL DE EXECUÇÃO DOS SERVIÇOS</w:t>
      </w:r>
      <w:r w:rsidRPr="00350A61">
        <w:rPr>
          <w:rFonts w:ascii="Arial Narrow" w:hAnsi="Arial Narrow" w:cs="Arial"/>
          <w:b/>
          <w:bCs/>
          <w:color w:val="000000"/>
        </w:rPr>
        <w:t xml:space="preserve">: </w:t>
      </w:r>
      <w:r w:rsidRPr="00350A61">
        <w:rPr>
          <w:rFonts w:ascii="Arial Narrow" w:hAnsi="Arial Narrow" w:cs="Arial"/>
          <w:bCs/>
          <w:color w:val="000000"/>
        </w:rPr>
        <w:t>os serviços de instalação da ETE serão executados em área contígua ao</w:t>
      </w:r>
      <w:r w:rsidRPr="00350A61">
        <w:rPr>
          <w:rFonts w:ascii="Arial Narrow" w:hAnsi="Arial Narrow" w:cs="Arial"/>
          <w:color w:val="000000"/>
        </w:rPr>
        <w:t xml:space="preserve"> edifício-sede da Justiça Federal - Seção Judiciária do estado do Acre, Alameda Ministro Miguel de </w:t>
      </w:r>
      <w:proofErr w:type="spellStart"/>
      <w:r w:rsidRPr="00350A61">
        <w:rPr>
          <w:rFonts w:ascii="Arial Narrow" w:hAnsi="Arial Narrow" w:cs="Arial"/>
          <w:color w:val="000000"/>
        </w:rPr>
        <w:t>Ferrante</w:t>
      </w:r>
      <w:proofErr w:type="spellEnd"/>
      <w:r w:rsidRPr="00350A61">
        <w:rPr>
          <w:rFonts w:ascii="Arial Narrow" w:hAnsi="Arial Narrow" w:cs="Arial"/>
          <w:color w:val="000000"/>
        </w:rPr>
        <w:t>, S/N, em até 90 (noventa) dias corridos, contados a partir do quinto dia útil da data de assinatura da Ordem de Execução de Serviço pela Contratante,</w:t>
      </w:r>
      <w:r w:rsidRPr="00350A61">
        <w:rPr>
          <w:rFonts w:ascii="Arial Narrow" w:hAnsi="Arial Narrow" w:cs="Arial"/>
          <w:color w:val="FF0000"/>
        </w:rPr>
        <w:t xml:space="preserve"> </w:t>
      </w:r>
      <w:r w:rsidRPr="00350A61">
        <w:rPr>
          <w:rFonts w:ascii="Arial Narrow" w:hAnsi="Arial Narrow" w:cs="Arial"/>
          <w:color w:val="000000"/>
        </w:rPr>
        <w:t>ficando vedada sua subcontratação no todo ou em parte.</w:t>
      </w:r>
    </w:p>
    <w:p w:rsidR="007548B6" w:rsidRPr="00350A61" w:rsidRDefault="007548B6" w:rsidP="007548B6">
      <w:pPr>
        <w:ind w:firstLine="708"/>
        <w:jc w:val="both"/>
        <w:rPr>
          <w:rFonts w:ascii="Arial Narrow" w:hAnsi="Arial Narrow" w:cs="Arial"/>
          <w:color w:val="000000"/>
        </w:rPr>
      </w:pPr>
      <w:r w:rsidRPr="00350A61">
        <w:rPr>
          <w:rFonts w:ascii="Arial Narrow" w:hAnsi="Arial Narrow" w:cs="Arial"/>
          <w:b/>
          <w:color w:val="000000"/>
        </w:rPr>
        <w:t xml:space="preserve">06.01 – vigência contratual: </w:t>
      </w:r>
      <w:r w:rsidRPr="00350A61">
        <w:rPr>
          <w:rFonts w:ascii="Arial Narrow" w:hAnsi="Arial Narrow" w:cs="Arial"/>
          <w:color w:val="000000"/>
        </w:rPr>
        <w:t>o contrato celebrado entre a Justiça Federal e a Licitante Vencedora terá a duração de 134 (cento e trinta e quatro) dias, conforme abaixo:</w:t>
      </w:r>
    </w:p>
    <w:p w:rsidR="007548B6" w:rsidRPr="00350A61" w:rsidRDefault="007548B6" w:rsidP="007548B6">
      <w:pPr>
        <w:ind w:firstLine="708"/>
        <w:jc w:val="both"/>
        <w:rPr>
          <w:rFonts w:ascii="Arial Narrow" w:hAnsi="Arial Narrow" w:cs="Arial"/>
        </w:rPr>
      </w:pPr>
      <w:r w:rsidRPr="00350A61">
        <w:rPr>
          <w:rFonts w:ascii="Arial Narrow" w:hAnsi="Arial Narrow" w:cs="Arial"/>
        </w:rPr>
        <w:t xml:space="preserve">04.01.01 – 07 (sete) dias para início da </w:t>
      </w:r>
      <w:r w:rsidR="004F72B3">
        <w:rPr>
          <w:rFonts w:ascii="Arial Narrow" w:hAnsi="Arial Narrow" w:cs="Arial"/>
        </w:rPr>
        <w:t>obra/serviço</w:t>
      </w:r>
      <w:r w:rsidRPr="00350A61">
        <w:rPr>
          <w:rFonts w:ascii="Arial Narrow" w:hAnsi="Arial Narrow" w:cs="Arial"/>
        </w:rPr>
        <w:t>, a partir da Ordem de Serviço;</w:t>
      </w:r>
    </w:p>
    <w:p w:rsidR="007548B6" w:rsidRPr="00350A61" w:rsidRDefault="007548B6" w:rsidP="007548B6">
      <w:pPr>
        <w:ind w:firstLine="708"/>
        <w:jc w:val="both"/>
        <w:rPr>
          <w:rFonts w:ascii="Arial Narrow" w:hAnsi="Arial Narrow" w:cs="Arial"/>
        </w:rPr>
      </w:pPr>
      <w:r w:rsidRPr="00350A61">
        <w:rPr>
          <w:rFonts w:ascii="Arial Narrow" w:hAnsi="Arial Narrow" w:cs="Arial"/>
        </w:rPr>
        <w:t>04.01.02 – 90 (noventa) dias para execução dos serviços;</w:t>
      </w:r>
    </w:p>
    <w:p w:rsidR="007548B6" w:rsidRPr="00350A61" w:rsidRDefault="007548B6" w:rsidP="007548B6">
      <w:pPr>
        <w:ind w:firstLine="708"/>
        <w:jc w:val="both"/>
        <w:rPr>
          <w:rFonts w:ascii="Arial Narrow" w:hAnsi="Arial Narrow" w:cs="Arial"/>
        </w:rPr>
      </w:pPr>
      <w:r w:rsidRPr="00350A61">
        <w:rPr>
          <w:rFonts w:ascii="Arial Narrow" w:hAnsi="Arial Narrow" w:cs="Arial"/>
        </w:rPr>
        <w:t>04.01.03 – 07 (sete) dias para recebimento provisório;</w:t>
      </w:r>
    </w:p>
    <w:p w:rsidR="007548B6" w:rsidRPr="00350A61" w:rsidRDefault="007548B6" w:rsidP="007548B6">
      <w:pPr>
        <w:ind w:firstLine="708"/>
        <w:jc w:val="both"/>
        <w:rPr>
          <w:rFonts w:ascii="Arial Narrow" w:hAnsi="Arial Narrow" w:cs="Arial"/>
        </w:rPr>
      </w:pPr>
      <w:r w:rsidRPr="00350A61">
        <w:rPr>
          <w:rFonts w:ascii="Arial Narrow" w:hAnsi="Arial Narrow" w:cs="Arial"/>
        </w:rPr>
        <w:t>04.01.04 – 30 (trinta) dias para recebimento definitivo.</w:t>
      </w:r>
    </w:p>
    <w:p w:rsidR="007548B6" w:rsidRPr="00350A61" w:rsidRDefault="007548B6" w:rsidP="007548B6">
      <w:pPr>
        <w:ind w:firstLine="708"/>
        <w:jc w:val="both"/>
        <w:rPr>
          <w:rFonts w:ascii="Arial Narrow" w:hAnsi="Arial Narrow" w:cs="Arial"/>
          <w:color w:val="000000"/>
        </w:rPr>
      </w:pPr>
    </w:p>
    <w:p w:rsidR="007548B6" w:rsidRPr="00350A61" w:rsidRDefault="007548B6" w:rsidP="007548B6">
      <w:pPr>
        <w:pStyle w:val="Corpodetexto3"/>
        <w:widowControl w:val="0"/>
        <w:ind w:firstLine="708"/>
        <w:rPr>
          <w:rFonts w:ascii="Arial Narrow" w:hAnsi="Arial Narrow"/>
          <w:sz w:val="24"/>
          <w:szCs w:val="24"/>
        </w:rPr>
      </w:pPr>
      <w:r w:rsidRPr="00350A61">
        <w:rPr>
          <w:rFonts w:ascii="Arial Narrow" w:hAnsi="Arial Narrow"/>
          <w:b/>
          <w:color w:val="000000"/>
          <w:sz w:val="24"/>
          <w:szCs w:val="24"/>
        </w:rPr>
        <w:t xml:space="preserve">06.02 – dos pagamentos: </w:t>
      </w:r>
      <w:r w:rsidRPr="00350A61">
        <w:rPr>
          <w:rFonts w:ascii="Arial Narrow" w:hAnsi="Arial Narrow"/>
          <w:sz w:val="24"/>
          <w:szCs w:val="24"/>
        </w:rPr>
        <w:t xml:space="preserve">serviços efetivamente executados serão medidos conforme as etapas (30 dias) apresentadas no cronograma físico-financeiro, ou seja, serão realizadas </w:t>
      </w:r>
      <w:proofErr w:type="gramStart"/>
      <w:r w:rsidRPr="00350A61">
        <w:rPr>
          <w:rFonts w:ascii="Arial Narrow" w:hAnsi="Arial Narrow"/>
          <w:sz w:val="24"/>
          <w:szCs w:val="24"/>
        </w:rPr>
        <w:t>3</w:t>
      </w:r>
      <w:proofErr w:type="gramEnd"/>
      <w:r w:rsidRPr="00350A61">
        <w:rPr>
          <w:rFonts w:ascii="Arial Narrow" w:hAnsi="Arial Narrow"/>
          <w:sz w:val="24"/>
          <w:szCs w:val="24"/>
        </w:rPr>
        <w:t xml:space="preserve"> (três) medições. O Início do primeiro período será a partir do quinto dia útil da expedição da ordem de serviço, e o final quando do recebimento provisório do objeto contratual.</w:t>
      </w:r>
    </w:p>
    <w:p w:rsidR="007548B6" w:rsidRPr="00350A61" w:rsidRDefault="007548B6" w:rsidP="007548B6">
      <w:pPr>
        <w:ind w:firstLine="708"/>
        <w:jc w:val="both"/>
        <w:rPr>
          <w:rFonts w:ascii="Arial Narrow" w:hAnsi="Arial Narrow" w:cs="Arial"/>
          <w:color w:val="000000"/>
        </w:rPr>
      </w:pPr>
    </w:p>
    <w:p w:rsidR="007548B6" w:rsidRPr="00350A61" w:rsidRDefault="007548B6" w:rsidP="007548B6">
      <w:pPr>
        <w:pStyle w:val="SemEspaamento"/>
        <w:jc w:val="both"/>
        <w:rPr>
          <w:rFonts w:ascii="Arial Narrow" w:hAnsi="Arial Narrow" w:cs="Arial"/>
          <w:b/>
          <w:color w:val="000000"/>
          <w:sz w:val="24"/>
          <w:szCs w:val="24"/>
        </w:rPr>
      </w:pPr>
      <w:r w:rsidRPr="00D2200D">
        <w:rPr>
          <w:rFonts w:ascii="Arial Narrow" w:hAnsi="Arial Narrow" w:cs="Arial"/>
          <w:b/>
          <w:bCs/>
          <w:color w:val="000000"/>
          <w:sz w:val="24"/>
          <w:szCs w:val="24"/>
        </w:rPr>
        <w:t xml:space="preserve">07 – INFORMAÇÕES: </w:t>
      </w:r>
      <w:r w:rsidRPr="00D2200D">
        <w:rPr>
          <w:rFonts w:ascii="Arial Narrow" w:hAnsi="Arial Narrow" w:cs="Arial"/>
          <w:color w:val="000000"/>
          <w:sz w:val="24"/>
          <w:szCs w:val="24"/>
        </w:rPr>
        <w:t>maiores</w:t>
      </w:r>
      <w:r w:rsidRPr="00350A61">
        <w:rPr>
          <w:rFonts w:ascii="Arial Narrow" w:hAnsi="Arial Narrow" w:cs="Arial"/>
          <w:color w:val="000000"/>
          <w:sz w:val="24"/>
          <w:szCs w:val="24"/>
        </w:rPr>
        <w:t xml:space="preserve"> detalhes poderão ser obtidas junto ao servidor Carlos Cabral, no endereço acima, ou pelo telefone (068) 3214-2068, de 2ª a 6ª, das 8 às 15 horas.</w:t>
      </w:r>
      <w:r w:rsidRPr="00350A61">
        <w:rPr>
          <w:rFonts w:ascii="Arial Narrow" w:hAnsi="Arial Narrow" w:cs="Arial"/>
          <w:b/>
          <w:color w:val="000000"/>
          <w:sz w:val="24"/>
          <w:szCs w:val="24"/>
        </w:rPr>
        <w:t xml:space="preserve"> </w:t>
      </w:r>
    </w:p>
    <w:p w:rsidR="007548B6" w:rsidRPr="00350A61" w:rsidRDefault="007548B6" w:rsidP="007548B6">
      <w:pPr>
        <w:tabs>
          <w:tab w:val="left" w:pos="-325"/>
          <w:tab w:val="left" w:pos="382"/>
          <w:tab w:val="left" w:pos="1090"/>
          <w:tab w:val="left" w:pos="1798"/>
          <w:tab w:val="left" w:pos="2506"/>
          <w:tab w:val="left" w:pos="3214"/>
          <w:tab w:val="left" w:pos="3922"/>
          <w:tab w:val="left" w:pos="4630"/>
          <w:tab w:val="left" w:pos="5338"/>
          <w:tab w:val="left" w:pos="6046"/>
          <w:tab w:val="left" w:pos="6754"/>
          <w:tab w:val="left" w:pos="7462"/>
          <w:tab w:val="left" w:pos="8170"/>
          <w:tab w:val="left" w:pos="8878"/>
          <w:tab w:val="left" w:pos="9204"/>
        </w:tabs>
        <w:jc w:val="both"/>
        <w:rPr>
          <w:rFonts w:ascii="Arial Narrow" w:hAnsi="Arial Narrow" w:cs="Arial"/>
          <w:color w:val="000000"/>
        </w:rPr>
      </w:pPr>
      <w:r w:rsidRPr="00350A61">
        <w:rPr>
          <w:rFonts w:ascii="Arial Narrow" w:hAnsi="Arial Narrow" w:cs="Arial"/>
          <w:b/>
          <w:color w:val="000000"/>
        </w:rPr>
        <w:tab/>
        <w:t xml:space="preserve">07.01 – DA VISITA TÉCNICA: </w:t>
      </w:r>
      <w:r w:rsidRPr="00350A61">
        <w:rPr>
          <w:rFonts w:ascii="Arial Narrow" w:hAnsi="Arial Narrow" w:cs="Arial"/>
          <w:color w:val="000000"/>
        </w:rPr>
        <w:t xml:space="preserve">a empresa que pretende participar do certame deverá apresentar </w:t>
      </w:r>
      <w:r w:rsidRPr="00350A61">
        <w:rPr>
          <w:rFonts w:ascii="Arial Narrow" w:hAnsi="Arial Narrow" w:cs="Arial"/>
          <w:b/>
          <w:bCs/>
          <w:color w:val="000000"/>
        </w:rPr>
        <w:t>declaração de vistoria</w:t>
      </w:r>
      <w:r w:rsidRPr="00350A61">
        <w:rPr>
          <w:rFonts w:ascii="Arial Narrow" w:hAnsi="Arial Narrow" w:cs="Arial"/>
          <w:color w:val="000000"/>
        </w:rPr>
        <w:t>, comprovando que visitou o local de execução dos serviços, através de seu Responsável Técnico ou preposto, e que tomou conhecimento de todas as informações e condições para o cumprimento das obrigações. Tal declaração será fornecida pelo Comitê Técnico de Obras local – CTO.</w:t>
      </w:r>
    </w:p>
    <w:p w:rsidR="007548B6" w:rsidRPr="00350A61" w:rsidRDefault="007548B6" w:rsidP="007548B6">
      <w:pPr>
        <w:tabs>
          <w:tab w:val="left" w:pos="-325"/>
          <w:tab w:val="left" w:pos="382"/>
          <w:tab w:val="left" w:pos="1090"/>
          <w:tab w:val="left" w:pos="1798"/>
          <w:tab w:val="left" w:pos="2506"/>
          <w:tab w:val="left" w:pos="3214"/>
          <w:tab w:val="left" w:pos="3922"/>
          <w:tab w:val="left" w:pos="4630"/>
          <w:tab w:val="left" w:pos="5338"/>
          <w:tab w:val="left" w:pos="6046"/>
          <w:tab w:val="left" w:pos="6754"/>
          <w:tab w:val="left" w:pos="7462"/>
          <w:tab w:val="left" w:pos="8170"/>
          <w:tab w:val="left" w:pos="8878"/>
          <w:tab w:val="left" w:pos="9204"/>
        </w:tabs>
        <w:jc w:val="both"/>
        <w:rPr>
          <w:rFonts w:ascii="Arial Narrow" w:hAnsi="Arial Narrow" w:cs="Arial"/>
          <w:color w:val="000000"/>
        </w:rPr>
      </w:pPr>
      <w:r w:rsidRPr="00350A61">
        <w:rPr>
          <w:rFonts w:ascii="Arial Narrow" w:hAnsi="Arial Narrow" w:cs="Arial"/>
          <w:color w:val="000000"/>
        </w:rPr>
        <w:t xml:space="preserve"> Agendamentos podem ser feito pelo telefone 3214-2068. No entanto, </w:t>
      </w:r>
      <w:r w:rsidRPr="00350A61">
        <w:rPr>
          <w:rFonts w:ascii="Arial Narrow" w:hAnsi="Arial Narrow" w:cs="Arial"/>
          <w:b/>
          <w:color w:val="000000"/>
        </w:rPr>
        <w:t xml:space="preserve">a visita ao local da </w:t>
      </w:r>
      <w:r w:rsidR="004F72B3">
        <w:rPr>
          <w:rFonts w:ascii="Arial Narrow" w:hAnsi="Arial Narrow" w:cs="Arial"/>
          <w:b/>
          <w:color w:val="000000"/>
        </w:rPr>
        <w:t>obra/serviço</w:t>
      </w:r>
      <w:r w:rsidRPr="00350A61">
        <w:rPr>
          <w:rFonts w:ascii="Arial Narrow" w:hAnsi="Arial Narrow" w:cs="Arial"/>
          <w:b/>
          <w:color w:val="000000"/>
        </w:rPr>
        <w:t xml:space="preserve"> é uma faculdade da empresa</w:t>
      </w:r>
      <w:r w:rsidRPr="00350A61">
        <w:rPr>
          <w:rFonts w:ascii="Arial Narrow" w:hAnsi="Arial Narrow" w:cs="Arial"/>
          <w:color w:val="000000"/>
        </w:rPr>
        <w:t xml:space="preserve">, sendo aceita uma declaração de que os elementos fornecidos pela Seção Judiciária do Estado do Acre foram suficientes para o correto dimensionamento dos serviços a serem prestados, bem como para o levantamento dos materiais e equipamentos a serem fornecidos; no decorrer </w:t>
      </w:r>
      <w:r w:rsidRPr="00350A61">
        <w:rPr>
          <w:rFonts w:ascii="Arial Narrow" w:hAnsi="Arial Narrow" w:cs="Arial"/>
          <w:color w:val="000000"/>
        </w:rPr>
        <w:lastRenderedPageBreak/>
        <w:t>dos serviços, a licitante vencedora não poderá alegar desconhecimento de qualquer fator relativo ao objeto contratado que venha a ensejar pedido de aditamento.</w:t>
      </w:r>
    </w:p>
    <w:p w:rsidR="007548B6" w:rsidRPr="00350A61" w:rsidRDefault="007548B6" w:rsidP="007548B6">
      <w:pPr>
        <w:tabs>
          <w:tab w:val="left" w:pos="-325"/>
          <w:tab w:val="left" w:pos="382"/>
          <w:tab w:val="left" w:pos="1090"/>
          <w:tab w:val="left" w:pos="1798"/>
          <w:tab w:val="left" w:pos="2506"/>
          <w:tab w:val="left" w:pos="3214"/>
          <w:tab w:val="left" w:pos="3922"/>
          <w:tab w:val="left" w:pos="4630"/>
          <w:tab w:val="left" w:pos="5338"/>
          <w:tab w:val="left" w:pos="6046"/>
          <w:tab w:val="left" w:pos="6754"/>
          <w:tab w:val="left" w:pos="7462"/>
          <w:tab w:val="left" w:pos="8170"/>
          <w:tab w:val="left" w:pos="8878"/>
          <w:tab w:val="left" w:pos="9204"/>
        </w:tabs>
        <w:jc w:val="both"/>
        <w:rPr>
          <w:rFonts w:ascii="Arial Narrow" w:hAnsi="Arial Narrow" w:cs="Arial"/>
          <w:color w:val="000000"/>
        </w:rPr>
      </w:pPr>
      <w:r w:rsidRPr="00350A61">
        <w:rPr>
          <w:rFonts w:ascii="Arial Narrow" w:hAnsi="Arial Narrow" w:cs="Arial"/>
          <w:b/>
          <w:color w:val="000000"/>
        </w:rPr>
        <w:tab/>
        <w:t xml:space="preserve">07.02 – DA CAPACIDADE TÉCNICA: </w:t>
      </w:r>
      <w:proofErr w:type="gramStart"/>
      <w:r w:rsidRPr="00350A61">
        <w:rPr>
          <w:rFonts w:ascii="Arial Narrow" w:hAnsi="Arial Narrow" w:cs="Arial"/>
          <w:color w:val="000000"/>
        </w:rPr>
        <w:t>será</w:t>
      </w:r>
      <w:proofErr w:type="gramEnd"/>
      <w:r w:rsidRPr="00350A61">
        <w:rPr>
          <w:rFonts w:ascii="Arial Narrow" w:hAnsi="Arial Narrow" w:cs="Arial"/>
          <w:color w:val="000000"/>
        </w:rPr>
        <w:t xml:space="preserve"> exigida da licitante os seguintes comprovantes de Qualificação Técnica:</w:t>
      </w:r>
    </w:p>
    <w:p w:rsidR="007548B6" w:rsidRPr="00350A61" w:rsidRDefault="007548B6" w:rsidP="007548B6">
      <w:pPr>
        <w:widowControl w:val="0"/>
        <w:numPr>
          <w:ilvl w:val="0"/>
          <w:numId w:val="20"/>
        </w:numPr>
        <w:autoSpaceDE w:val="0"/>
        <w:autoSpaceDN w:val="0"/>
        <w:adjustRightInd w:val="0"/>
        <w:jc w:val="both"/>
        <w:rPr>
          <w:rFonts w:ascii="Arial Narrow" w:hAnsi="Arial Narrow" w:cs="Arial"/>
          <w:color w:val="000000"/>
        </w:rPr>
      </w:pPr>
      <w:r w:rsidRPr="00350A61">
        <w:rPr>
          <w:rFonts w:ascii="Arial Narrow" w:hAnsi="Arial Narrow" w:cs="Arial"/>
          <w:color w:val="000000"/>
        </w:rPr>
        <w:t>Apresentação de Certidão de Registro e Quitação junto ao Conselho Regional de Engenharia, Arquitetura e Agronomia – CREA;</w:t>
      </w:r>
    </w:p>
    <w:p w:rsidR="007548B6" w:rsidRPr="00350A61" w:rsidRDefault="007548B6" w:rsidP="007548B6">
      <w:pPr>
        <w:widowControl w:val="0"/>
        <w:numPr>
          <w:ilvl w:val="0"/>
          <w:numId w:val="20"/>
        </w:num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Comprovação da existência de contrato de prestação de serviços, ou vínculo trabalhista entre a empresa licitante e o responsável técnico pela </w:t>
      </w:r>
      <w:r w:rsidR="004F72B3">
        <w:rPr>
          <w:rFonts w:ascii="Arial Narrow" w:hAnsi="Arial Narrow" w:cs="Arial"/>
          <w:color w:val="000000"/>
        </w:rPr>
        <w:t>obra/serviço</w:t>
      </w:r>
      <w:r w:rsidRPr="00350A61">
        <w:rPr>
          <w:rFonts w:ascii="Arial Narrow" w:hAnsi="Arial Narrow" w:cs="Arial"/>
          <w:color w:val="000000"/>
        </w:rPr>
        <w:t>;</w:t>
      </w:r>
    </w:p>
    <w:p w:rsidR="007548B6" w:rsidRPr="00350A61" w:rsidRDefault="007548B6" w:rsidP="007548B6">
      <w:pPr>
        <w:pStyle w:val="Corpodetexto3"/>
        <w:widowControl w:val="0"/>
        <w:numPr>
          <w:ilvl w:val="0"/>
          <w:numId w:val="20"/>
        </w:numPr>
        <w:rPr>
          <w:rFonts w:ascii="Arial Narrow" w:hAnsi="Arial Narrow"/>
          <w:color w:val="000000"/>
          <w:sz w:val="24"/>
          <w:szCs w:val="24"/>
        </w:rPr>
      </w:pPr>
      <w:r w:rsidRPr="00350A61">
        <w:rPr>
          <w:rFonts w:ascii="Arial Narrow" w:hAnsi="Arial Narrow"/>
          <w:color w:val="000000"/>
          <w:sz w:val="24"/>
          <w:szCs w:val="24"/>
        </w:rPr>
        <w:t>Atestados de capacidade técnica (ART ou CAT) em nome do responsável técnico (com vínculo com a empresa licitante), fornecidos por órgão da Administração Pública ou entidade privada, devidamente registrado no CREA, que comprovem a capacidade para a execução de serviços semelhantes ao objeto desta licitação, considerando de maior importância os serviços relativos à execução de estruturas em concreto armado;</w:t>
      </w:r>
    </w:p>
    <w:p w:rsidR="007548B6" w:rsidRPr="00350A61" w:rsidRDefault="007548B6" w:rsidP="007548B6">
      <w:pPr>
        <w:pStyle w:val="Corpodetexto3"/>
        <w:widowControl w:val="0"/>
        <w:ind w:left="720"/>
        <w:rPr>
          <w:rFonts w:ascii="Arial Narrow" w:hAnsi="Arial Narrow"/>
          <w:color w:val="000000"/>
          <w:sz w:val="24"/>
          <w:szCs w:val="24"/>
        </w:rPr>
      </w:pPr>
    </w:p>
    <w:p w:rsidR="007548B6" w:rsidRPr="00350A61" w:rsidRDefault="007548B6" w:rsidP="007548B6">
      <w:pPr>
        <w:jc w:val="both"/>
        <w:rPr>
          <w:rFonts w:ascii="Arial Narrow" w:hAnsi="Arial Narrow" w:cs="Arial"/>
          <w:color w:val="000000"/>
        </w:rPr>
      </w:pPr>
      <w:r w:rsidRPr="00EF7F4D">
        <w:rPr>
          <w:rFonts w:ascii="Arial Narrow" w:hAnsi="Arial Narrow" w:cs="Arial"/>
          <w:b/>
          <w:bCs/>
          <w:color w:val="000000"/>
        </w:rPr>
        <w:t xml:space="preserve">08 – GARANTIA: </w:t>
      </w:r>
      <w:r w:rsidRPr="00350A61">
        <w:rPr>
          <w:rFonts w:ascii="Arial Narrow" w:hAnsi="Arial Narrow" w:cs="Arial"/>
          <w:color w:val="000000"/>
        </w:rPr>
        <w:t xml:space="preserve">será exigida da licitante vencedora a garantia mínima de seus produtos/serviços, em conformidade com as normas legais </w:t>
      </w:r>
      <w:proofErr w:type="gramStart"/>
      <w:r w:rsidRPr="00350A61">
        <w:rPr>
          <w:rFonts w:ascii="Arial Narrow" w:hAnsi="Arial Narrow" w:cs="Arial"/>
          <w:color w:val="000000"/>
        </w:rPr>
        <w:t>vigentes,</w:t>
      </w:r>
      <w:proofErr w:type="gramEnd"/>
      <w:r w:rsidRPr="00350A61">
        <w:rPr>
          <w:rFonts w:ascii="Arial Narrow" w:hAnsi="Arial Narrow" w:cs="Arial"/>
          <w:color w:val="000000"/>
        </w:rPr>
        <w:t>conforme abaixo:</w:t>
      </w:r>
    </w:p>
    <w:p w:rsidR="007548B6" w:rsidRPr="00350A61" w:rsidRDefault="007548B6" w:rsidP="007548B6">
      <w:pPr>
        <w:pStyle w:val="PargrafodaLista"/>
        <w:numPr>
          <w:ilvl w:val="0"/>
          <w:numId w:val="9"/>
        </w:numPr>
        <w:jc w:val="both"/>
        <w:rPr>
          <w:rFonts w:ascii="Arial Narrow" w:hAnsi="Arial Narrow" w:cs="Arial"/>
          <w:color w:val="000000"/>
          <w:sz w:val="24"/>
          <w:szCs w:val="24"/>
        </w:rPr>
      </w:pPr>
      <w:r w:rsidRPr="00350A61">
        <w:rPr>
          <w:rFonts w:ascii="Arial Narrow" w:hAnsi="Arial Narrow" w:cs="Arial"/>
          <w:color w:val="000000"/>
          <w:sz w:val="24"/>
          <w:szCs w:val="24"/>
        </w:rPr>
        <w:t xml:space="preserve">Cinco anos para os itens de construção civil como alambrado e </w:t>
      </w:r>
      <w:proofErr w:type="spellStart"/>
      <w:r w:rsidRPr="00350A61">
        <w:rPr>
          <w:rFonts w:ascii="Arial Narrow" w:hAnsi="Arial Narrow" w:cs="Arial"/>
          <w:color w:val="000000"/>
          <w:sz w:val="24"/>
          <w:szCs w:val="24"/>
        </w:rPr>
        <w:t>radier</w:t>
      </w:r>
      <w:proofErr w:type="spellEnd"/>
      <w:r w:rsidRPr="00350A61">
        <w:rPr>
          <w:rFonts w:ascii="Arial Narrow" w:hAnsi="Arial Narrow" w:cs="Arial"/>
          <w:color w:val="000000"/>
          <w:sz w:val="24"/>
          <w:szCs w:val="24"/>
        </w:rPr>
        <w:t>/contrapiso;</w:t>
      </w:r>
    </w:p>
    <w:p w:rsidR="007548B6" w:rsidRPr="00350A61" w:rsidRDefault="007548B6" w:rsidP="007548B6">
      <w:pPr>
        <w:pStyle w:val="PargrafodaLista"/>
        <w:numPr>
          <w:ilvl w:val="0"/>
          <w:numId w:val="9"/>
        </w:numPr>
        <w:jc w:val="both"/>
        <w:rPr>
          <w:rFonts w:ascii="Arial Narrow" w:hAnsi="Arial Narrow" w:cs="Arial"/>
          <w:color w:val="000000"/>
          <w:sz w:val="24"/>
          <w:szCs w:val="24"/>
        </w:rPr>
      </w:pPr>
      <w:r w:rsidRPr="00350A61">
        <w:rPr>
          <w:rFonts w:ascii="Arial Narrow" w:hAnsi="Arial Narrow" w:cs="Arial"/>
          <w:color w:val="000000"/>
          <w:sz w:val="24"/>
          <w:szCs w:val="24"/>
        </w:rPr>
        <w:t>Cinco anos para os produtos fabricados com lã de vidro (</w:t>
      </w:r>
      <w:proofErr w:type="spellStart"/>
      <w:r w:rsidRPr="00350A61">
        <w:rPr>
          <w:rFonts w:ascii="Arial Narrow" w:hAnsi="Arial Narrow" w:cs="Arial"/>
          <w:color w:val="000000"/>
          <w:sz w:val="24"/>
          <w:szCs w:val="24"/>
        </w:rPr>
        <w:t>fiberglass</w:t>
      </w:r>
      <w:proofErr w:type="spellEnd"/>
      <w:r w:rsidRPr="00350A61">
        <w:rPr>
          <w:rFonts w:ascii="Arial Narrow" w:hAnsi="Arial Narrow" w:cs="Arial"/>
          <w:color w:val="000000"/>
          <w:sz w:val="24"/>
          <w:szCs w:val="24"/>
        </w:rPr>
        <w:t>);</w:t>
      </w:r>
    </w:p>
    <w:p w:rsidR="007548B6" w:rsidRPr="00350A61" w:rsidRDefault="007548B6" w:rsidP="007548B6">
      <w:pPr>
        <w:pStyle w:val="PargrafodaLista"/>
        <w:numPr>
          <w:ilvl w:val="0"/>
          <w:numId w:val="9"/>
        </w:numPr>
        <w:jc w:val="both"/>
        <w:rPr>
          <w:rFonts w:ascii="Arial Narrow" w:hAnsi="Arial Narrow" w:cs="Arial"/>
          <w:color w:val="000000"/>
          <w:sz w:val="24"/>
          <w:szCs w:val="24"/>
        </w:rPr>
      </w:pPr>
      <w:r w:rsidRPr="00350A61">
        <w:rPr>
          <w:rFonts w:ascii="Arial Narrow" w:hAnsi="Arial Narrow" w:cs="Arial"/>
          <w:color w:val="000000"/>
          <w:sz w:val="24"/>
          <w:szCs w:val="24"/>
        </w:rPr>
        <w:t xml:space="preserve">Para materiais/equipamentos fabricados por terceiros, como bombas, vale o prazo estabelecido pelo fabricante; </w:t>
      </w:r>
    </w:p>
    <w:p w:rsidR="007548B6" w:rsidRPr="00350A61" w:rsidRDefault="007548B6" w:rsidP="007548B6">
      <w:pPr>
        <w:pStyle w:val="PargrafodaLista"/>
        <w:numPr>
          <w:ilvl w:val="0"/>
          <w:numId w:val="9"/>
        </w:numPr>
        <w:jc w:val="both"/>
        <w:rPr>
          <w:rFonts w:ascii="Arial Narrow" w:hAnsi="Arial Narrow" w:cs="Arial"/>
          <w:color w:val="000000"/>
          <w:sz w:val="24"/>
          <w:szCs w:val="24"/>
        </w:rPr>
      </w:pPr>
      <w:r w:rsidRPr="00350A61">
        <w:rPr>
          <w:rFonts w:ascii="Arial Narrow" w:hAnsi="Arial Narrow" w:cs="Arial"/>
          <w:color w:val="000000"/>
          <w:sz w:val="24"/>
          <w:szCs w:val="24"/>
        </w:rPr>
        <w:t xml:space="preserve">Três anos de garantia para a pintura do material de fibra de vidro (tinta PU </w:t>
      </w:r>
      <w:proofErr w:type="spellStart"/>
      <w:r w:rsidRPr="00350A61">
        <w:rPr>
          <w:rFonts w:ascii="Arial Narrow" w:hAnsi="Arial Narrow" w:cs="Arial"/>
          <w:color w:val="000000"/>
          <w:sz w:val="24"/>
          <w:szCs w:val="24"/>
        </w:rPr>
        <w:t>Isocianato</w:t>
      </w:r>
      <w:proofErr w:type="spellEnd"/>
      <w:r w:rsidRPr="00350A61">
        <w:rPr>
          <w:rFonts w:ascii="Arial Narrow" w:hAnsi="Arial Narrow" w:cs="Arial"/>
          <w:color w:val="000000"/>
          <w:sz w:val="24"/>
          <w:szCs w:val="24"/>
        </w:rPr>
        <w:t xml:space="preserve"> Alifático).</w:t>
      </w:r>
    </w:p>
    <w:p w:rsidR="007548B6" w:rsidRPr="00350A61" w:rsidRDefault="007548B6" w:rsidP="007548B6">
      <w:pPr>
        <w:pStyle w:val="A150165"/>
        <w:ind w:left="567" w:firstLine="0"/>
        <w:rPr>
          <w:rFonts w:ascii="Arial Narrow" w:hAnsi="Arial Narrow" w:cs="Arial"/>
        </w:rPr>
      </w:pPr>
      <w:r w:rsidRPr="00350A61">
        <w:rPr>
          <w:rFonts w:ascii="Arial Narrow" w:hAnsi="Arial Narrow" w:cs="Arial"/>
          <w:b/>
          <w:color w:val="auto"/>
        </w:rPr>
        <w:t>08.01 – Garantia contratual:</w:t>
      </w:r>
      <w:r w:rsidRPr="00350A61">
        <w:rPr>
          <w:rFonts w:ascii="Arial Narrow" w:hAnsi="Arial Narrow" w:cs="Arial"/>
          <w:color w:val="FF0000"/>
        </w:rPr>
        <w:t xml:space="preserve"> </w:t>
      </w:r>
      <w:r w:rsidRPr="00350A61">
        <w:rPr>
          <w:rFonts w:ascii="Arial Narrow" w:hAnsi="Arial Narrow" w:cs="Arial"/>
        </w:rPr>
        <w:t xml:space="preserve">após a assinatura do contrato, a licitante vencedora deverá apresentar, </w:t>
      </w:r>
      <w:r w:rsidRPr="00350A61">
        <w:rPr>
          <w:rFonts w:ascii="Arial Narrow" w:hAnsi="Arial Narrow" w:cs="Arial"/>
          <w:u w:val="single"/>
        </w:rPr>
        <w:t>no prazo de 10 (dez) dias úteis</w:t>
      </w:r>
      <w:r w:rsidRPr="00350A61">
        <w:rPr>
          <w:rFonts w:ascii="Arial Narrow" w:hAnsi="Arial Narrow" w:cs="Arial"/>
        </w:rPr>
        <w:t xml:space="preserve">, prorrogável por igual período, a critério da contratante, comprovante da garantia de </w:t>
      </w:r>
      <w:r w:rsidRPr="00350A61">
        <w:rPr>
          <w:rFonts w:ascii="Arial Narrow" w:hAnsi="Arial Narrow" w:cs="Arial"/>
          <w:b/>
          <w:bCs/>
        </w:rPr>
        <w:t>5% (cinco por cento)</w:t>
      </w:r>
      <w:r w:rsidRPr="00350A61">
        <w:rPr>
          <w:rFonts w:ascii="Arial Narrow" w:hAnsi="Arial Narrow" w:cs="Arial"/>
        </w:rPr>
        <w:t xml:space="preserve"> sobre o valor total do contrato, a qual, a critério da licitante, se fará mediante uma das seguintes modalidades:</w:t>
      </w:r>
    </w:p>
    <w:p w:rsidR="007548B6" w:rsidRPr="00350A61" w:rsidRDefault="007548B6" w:rsidP="007548B6">
      <w:pPr>
        <w:pStyle w:val="A150165"/>
        <w:ind w:left="1418" w:firstLine="0"/>
        <w:rPr>
          <w:rFonts w:ascii="Arial Narrow" w:hAnsi="Arial Narrow" w:cs="Arial"/>
        </w:rPr>
      </w:pPr>
      <w:r w:rsidRPr="00350A61">
        <w:rPr>
          <w:rFonts w:ascii="Arial Narrow" w:hAnsi="Arial Narrow" w:cs="Arial"/>
          <w:b/>
          <w:bCs/>
        </w:rPr>
        <w:t>a)</w:t>
      </w:r>
      <w:r w:rsidRPr="00350A61">
        <w:rPr>
          <w:rFonts w:ascii="Arial Narrow" w:hAnsi="Arial Narrow" w:cs="Arial"/>
        </w:rPr>
        <w:t xml:space="preserve"> caução em dinheiro ou em títulos da dívida pública, devendo estes </w:t>
      </w:r>
      <w:proofErr w:type="gramStart"/>
      <w:r w:rsidRPr="00350A61">
        <w:rPr>
          <w:rFonts w:ascii="Arial Narrow" w:hAnsi="Arial Narrow" w:cs="Arial"/>
        </w:rPr>
        <w:t>terem</w:t>
      </w:r>
      <w:proofErr w:type="gramEnd"/>
      <w:r w:rsidRPr="00350A61">
        <w:rPr>
          <w:rFonts w:ascii="Arial Narrow" w:hAnsi="Arial Narrow" w:cs="Arial"/>
        </w:rPr>
        <w:t xml:space="preserve"> sido emitidos sob a forma escritural, mediante registro em sistema centralizado de liquidação e de custódia autorizado pelo Banco Central do Brasil e avaliados pelos seus valores econômicos, conforme definido pelo Ministério da Fazenda;</w:t>
      </w:r>
    </w:p>
    <w:p w:rsidR="007548B6" w:rsidRPr="00350A61" w:rsidRDefault="007548B6" w:rsidP="007548B6">
      <w:pPr>
        <w:pStyle w:val="A150165"/>
        <w:ind w:left="1418" w:firstLine="0"/>
        <w:rPr>
          <w:rFonts w:ascii="Arial Narrow" w:hAnsi="Arial Narrow" w:cs="Arial"/>
        </w:rPr>
      </w:pPr>
      <w:r w:rsidRPr="00350A61">
        <w:rPr>
          <w:rFonts w:ascii="Arial Narrow" w:hAnsi="Arial Narrow" w:cs="Arial"/>
          <w:b/>
          <w:bCs/>
        </w:rPr>
        <w:t>b)</w:t>
      </w:r>
      <w:r w:rsidRPr="00350A61">
        <w:rPr>
          <w:rFonts w:ascii="Arial Narrow" w:hAnsi="Arial Narrow" w:cs="Arial"/>
        </w:rPr>
        <w:t xml:space="preserve"> seguro-garantia; </w:t>
      </w:r>
    </w:p>
    <w:p w:rsidR="007548B6" w:rsidRPr="00350A61" w:rsidRDefault="007548B6" w:rsidP="007548B6">
      <w:pPr>
        <w:pStyle w:val="A150165"/>
        <w:ind w:left="1418" w:firstLine="0"/>
        <w:rPr>
          <w:rFonts w:ascii="Arial Narrow" w:hAnsi="Arial Narrow" w:cs="Arial"/>
        </w:rPr>
      </w:pPr>
      <w:r w:rsidRPr="00350A61">
        <w:rPr>
          <w:rFonts w:ascii="Arial Narrow" w:hAnsi="Arial Narrow" w:cs="Arial"/>
          <w:b/>
          <w:bCs/>
        </w:rPr>
        <w:t>c)</w:t>
      </w:r>
      <w:r w:rsidRPr="00350A61">
        <w:rPr>
          <w:rFonts w:ascii="Arial Narrow" w:hAnsi="Arial Narrow" w:cs="Arial"/>
        </w:rPr>
        <w:t xml:space="preserve"> fiança bancária.</w:t>
      </w:r>
    </w:p>
    <w:p w:rsidR="007548B6" w:rsidRPr="00350A61" w:rsidRDefault="007548B6" w:rsidP="007548B6">
      <w:pPr>
        <w:pStyle w:val="A150165"/>
        <w:ind w:left="567" w:firstLine="0"/>
        <w:rPr>
          <w:rFonts w:ascii="Arial Narrow" w:hAnsi="Arial Narrow" w:cs="Arial"/>
        </w:rPr>
      </w:pPr>
    </w:p>
    <w:p w:rsidR="007548B6" w:rsidRPr="00350A61" w:rsidRDefault="007548B6" w:rsidP="007548B6">
      <w:pPr>
        <w:pStyle w:val="A150165"/>
        <w:ind w:firstLine="0"/>
        <w:rPr>
          <w:rFonts w:ascii="Arial Narrow" w:hAnsi="Arial Narrow" w:cs="Arial"/>
        </w:rPr>
      </w:pPr>
      <w:r w:rsidRPr="00350A61">
        <w:rPr>
          <w:rFonts w:ascii="Arial Narrow" w:hAnsi="Arial Narrow" w:cs="Arial"/>
        </w:rPr>
        <w:t xml:space="preserve"> Nos casos das modalidades “</w:t>
      </w:r>
      <w:r w:rsidRPr="00350A61">
        <w:rPr>
          <w:rFonts w:ascii="Arial Narrow" w:hAnsi="Arial Narrow" w:cs="Arial"/>
          <w:b/>
          <w:bCs/>
        </w:rPr>
        <w:t>b</w:t>
      </w:r>
      <w:r w:rsidRPr="00350A61">
        <w:rPr>
          <w:rFonts w:ascii="Arial Narrow" w:hAnsi="Arial Narrow" w:cs="Arial"/>
        </w:rPr>
        <w:t>” ou “</w:t>
      </w:r>
      <w:r w:rsidRPr="00350A61">
        <w:rPr>
          <w:rFonts w:ascii="Arial Narrow" w:hAnsi="Arial Narrow" w:cs="Arial"/>
          <w:b/>
          <w:bCs/>
        </w:rPr>
        <w:t>c</w:t>
      </w:r>
      <w:r w:rsidRPr="00350A61">
        <w:rPr>
          <w:rFonts w:ascii="Arial Narrow" w:hAnsi="Arial Narrow" w:cs="Arial"/>
        </w:rPr>
        <w:t xml:space="preserve">”, a validade mínima da garantia deverá cobrir três </w:t>
      </w:r>
      <w:proofErr w:type="gramStart"/>
      <w:r w:rsidRPr="00350A61">
        <w:rPr>
          <w:rFonts w:ascii="Arial Narrow" w:hAnsi="Arial Narrow" w:cs="Arial"/>
        </w:rPr>
        <w:t>3</w:t>
      </w:r>
      <w:proofErr w:type="gramEnd"/>
      <w:r w:rsidRPr="00350A61">
        <w:rPr>
          <w:rFonts w:ascii="Arial Narrow" w:hAnsi="Arial Narrow" w:cs="Arial"/>
        </w:rPr>
        <w:t xml:space="preserve"> (três) meses além do prazo pactuado para execução dos serviços e deverá ser acompanhada de documentos que atestem o poder de representação do signatário da apólice ou carta-fiança.</w:t>
      </w:r>
    </w:p>
    <w:p w:rsidR="007548B6" w:rsidRPr="00350A61" w:rsidRDefault="007548B6" w:rsidP="007548B6">
      <w:pPr>
        <w:pStyle w:val="A150165"/>
        <w:ind w:left="567" w:firstLine="0"/>
        <w:rPr>
          <w:rFonts w:ascii="Arial Narrow" w:hAnsi="Arial Narrow" w:cs="Arial"/>
        </w:rPr>
      </w:pPr>
    </w:p>
    <w:p w:rsidR="007548B6" w:rsidRPr="00350A61" w:rsidRDefault="007548B6" w:rsidP="007548B6">
      <w:pPr>
        <w:pStyle w:val="A150165"/>
        <w:ind w:firstLine="0"/>
        <w:rPr>
          <w:rFonts w:ascii="Arial Narrow" w:hAnsi="Arial Narrow" w:cs="Arial"/>
        </w:rPr>
      </w:pPr>
      <w:r w:rsidRPr="00350A61">
        <w:rPr>
          <w:rFonts w:ascii="Arial Narrow" w:hAnsi="Arial Narrow" w:cs="Arial"/>
        </w:rPr>
        <w:t xml:space="preserve"> A garantia, qualquer que seja a modalidade escolhida, assegurará o pagamento de: </w:t>
      </w:r>
    </w:p>
    <w:p w:rsidR="007548B6" w:rsidRPr="00350A61" w:rsidRDefault="007548B6" w:rsidP="007548B6">
      <w:pPr>
        <w:pStyle w:val="A150165"/>
        <w:ind w:left="1418" w:firstLine="0"/>
        <w:rPr>
          <w:rFonts w:ascii="Arial Narrow" w:hAnsi="Arial Narrow" w:cs="Arial"/>
        </w:rPr>
      </w:pPr>
      <w:r w:rsidRPr="00350A61">
        <w:rPr>
          <w:rFonts w:ascii="Arial Narrow" w:hAnsi="Arial Narrow" w:cs="Arial"/>
          <w:b/>
          <w:bCs/>
        </w:rPr>
        <w:t>a)</w:t>
      </w:r>
      <w:r w:rsidRPr="00350A61">
        <w:rPr>
          <w:rFonts w:ascii="Arial Narrow" w:hAnsi="Arial Narrow" w:cs="Arial"/>
        </w:rPr>
        <w:t xml:space="preserve"> prejuízos advindos do não cumprimento do objeto do contrato e do não adimplemento das demais obrigações nele previstas;</w:t>
      </w:r>
    </w:p>
    <w:p w:rsidR="007548B6" w:rsidRPr="00350A61" w:rsidRDefault="007548B6" w:rsidP="007548B6">
      <w:pPr>
        <w:pStyle w:val="A150165"/>
        <w:ind w:left="1418" w:firstLine="0"/>
        <w:rPr>
          <w:rFonts w:ascii="Arial Narrow" w:hAnsi="Arial Narrow" w:cs="Arial"/>
        </w:rPr>
      </w:pPr>
      <w:r w:rsidRPr="00350A61">
        <w:rPr>
          <w:rFonts w:ascii="Arial Narrow" w:hAnsi="Arial Narrow" w:cs="Arial"/>
          <w:b/>
          <w:bCs/>
        </w:rPr>
        <w:t>b)</w:t>
      </w:r>
      <w:r w:rsidRPr="00350A61">
        <w:rPr>
          <w:rFonts w:ascii="Arial Narrow" w:hAnsi="Arial Narrow" w:cs="Arial"/>
        </w:rPr>
        <w:t xml:space="preserve"> prejuízos causados à Administração ou a terceiro, decorrentes de culpa ou dolo durante a execução do contrato; </w:t>
      </w:r>
    </w:p>
    <w:p w:rsidR="007548B6" w:rsidRPr="00350A61" w:rsidRDefault="007548B6" w:rsidP="007548B6">
      <w:pPr>
        <w:pStyle w:val="A150165"/>
        <w:ind w:left="1418" w:firstLine="0"/>
        <w:rPr>
          <w:rFonts w:ascii="Arial Narrow" w:hAnsi="Arial Narrow" w:cs="Arial"/>
        </w:rPr>
      </w:pPr>
      <w:r w:rsidRPr="00350A61">
        <w:rPr>
          <w:rFonts w:ascii="Arial Narrow" w:hAnsi="Arial Narrow" w:cs="Arial"/>
          <w:b/>
          <w:bCs/>
        </w:rPr>
        <w:t>c)</w:t>
      </w:r>
      <w:r w:rsidRPr="00350A61">
        <w:rPr>
          <w:rFonts w:ascii="Arial Narrow" w:hAnsi="Arial Narrow" w:cs="Arial"/>
        </w:rPr>
        <w:t xml:space="preserve"> multas moratórias e punitivas aplicadas pela Administração à contratada; </w:t>
      </w:r>
    </w:p>
    <w:p w:rsidR="007548B6" w:rsidRPr="00350A61" w:rsidRDefault="007548B6" w:rsidP="007548B6">
      <w:pPr>
        <w:pStyle w:val="A150165"/>
        <w:ind w:left="567" w:firstLine="0"/>
        <w:rPr>
          <w:rFonts w:ascii="Arial Narrow" w:hAnsi="Arial Narrow" w:cs="Arial"/>
        </w:rPr>
      </w:pPr>
    </w:p>
    <w:p w:rsidR="007548B6" w:rsidRPr="00350A61" w:rsidRDefault="007548B6" w:rsidP="007548B6">
      <w:pPr>
        <w:pStyle w:val="A150165"/>
        <w:ind w:firstLine="0"/>
        <w:rPr>
          <w:rFonts w:ascii="Arial Narrow" w:hAnsi="Arial Narrow" w:cs="Arial"/>
        </w:rPr>
      </w:pPr>
      <w:r w:rsidRPr="00350A61">
        <w:rPr>
          <w:rFonts w:ascii="Arial Narrow" w:hAnsi="Arial Narrow" w:cs="Arial"/>
        </w:rPr>
        <w:t>A modalidade seguro-garantia somente será aceita se contemplar todos os eventos indicados nos itens A, B e C, acima.</w:t>
      </w:r>
    </w:p>
    <w:p w:rsidR="007548B6" w:rsidRPr="00350A61" w:rsidRDefault="007548B6" w:rsidP="007548B6">
      <w:pPr>
        <w:pStyle w:val="A150165"/>
        <w:ind w:left="567" w:firstLine="0"/>
        <w:rPr>
          <w:rFonts w:ascii="Arial Narrow" w:hAnsi="Arial Narrow" w:cs="Arial"/>
        </w:rPr>
      </w:pPr>
    </w:p>
    <w:p w:rsidR="007548B6" w:rsidRPr="00350A61" w:rsidRDefault="007548B6" w:rsidP="007548B6">
      <w:pPr>
        <w:pStyle w:val="A150165"/>
        <w:ind w:firstLine="0"/>
        <w:rPr>
          <w:rFonts w:ascii="Arial Narrow" w:hAnsi="Arial Narrow" w:cs="Arial"/>
        </w:rPr>
      </w:pPr>
      <w:r w:rsidRPr="00350A61">
        <w:rPr>
          <w:rFonts w:ascii="Arial Narrow" w:hAnsi="Arial Narrow" w:cs="Arial"/>
        </w:rPr>
        <w:t>A garantia em dinheiro deverá ser efetuada na Caixa Econômica Federal em conta específica com correção monetária, em favor do contratante.</w:t>
      </w:r>
    </w:p>
    <w:p w:rsidR="007548B6" w:rsidRPr="00350A61" w:rsidRDefault="007548B6" w:rsidP="007548B6">
      <w:pPr>
        <w:pStyle w:val="PargrafodaLista"/>
        <w:jc w:val="both"/>
        <w:rPr>
          <w:rFonts w:ascii="Arial Narrow" w:hAnsi="Arial Narrow" w:cs="Arial"/>
          <w:color w:val="000000"/>
          <w:sz w:val="24"/>
          <w:szCs w:val="24"/>
        </w:rPr>
      </w:pPr>
    </w:p>
    <w:p w:rsidR="007548B6" w:rsidRPr="00D2200D" w:rsidRDefault="007548B6" w:rsidP="007548B6">
      <w:pPr>
        <w:ind w:right="-3"/>
        <w:jc w:val="both"/>
        <w:rPr>
          <w:rFonts w:ascii="Arial Narrow" w:hAnsi="Arial Narrow" w:cs="Arial"/>
          <w:b/>
        </w:rPr>
      </w:pPr>
      <w:r w:rsidRPr="00D2200D">
        <w:rPr>
          <w:rFonts w:ascii="Arial Narrow" w:hAnsi="Arial Narrow" w:cs="Arial"/>
          <w:b/>
        </w:rPr>
        <w:t>9. DOS CRITÉRIOS DE SUSTENTABILIDADE</w:t>
      </w:r>
    </w:p>
    <w:p w:rsidR="007548B6" w:rsidRPr="00D2200D" w:rsidRDefault="007548B6" w:rsidP="007548B6">
      <w:pPr>
        <w:pStyle w:val="NormalWeb"/>
        <w:tabs>
          <w:tab w:val="left" w:pos="2127"/>
        </w:tabs>
        <w:spacing w:before="0" w:beforeAutospacing="0" w:after="0" w:afterAutospacing="0"/>
        <w:jc w:val="both"/>
        <w:rPr>
          <w:rFonts w:ascii="Arial Narrow" w:hAnsi="Arial Narrow" w:cs="Arial"/>
        </w:rPr>
      </w:pPr>
      <w:r w:rsidRPr="00D2200D">
        <w:rPr>
          <w:rFonts w:ascii="Arial Narrow" w:hAnsi="Arial Narrow" w:cs="Arial"/>
          <w:shd w:val="clear" w:color="auto" w:fill="FFFFFF"/>
        </w:rPr>
        <w:t xml:space="preserve">9.1 Nos termos do art. 3º da Lei n. 8.666/1993, </w:t>
      </w:r>
      <w:r w:rsidRPr="00D2200D">
        <w:rPr>
          <w:rFonts w:ascii="Arial Narrow" w:hAnsi="Arial Narrow" w:cs="Arial"/>
        </w:rPr>
        <w:t>a promoção do desenvolvimento nacional sustentável foi incluída como mais um princípio da licitação a ser atendido, sempre que possível, nas contratações públicas. Conforme estabelecido no</w:t>
      </w:r>
      <w:r w:rsidRPr="00D2200D">
        <w:rPr>
          <w:rFonts w:ascii="Arial Narrow" w:hAnsi="Arial Narrow" w:cs="Arial"/>
          <w:shd w:val="clear" w:color="auto" w:fill="FFFFFF"/>
        </w:rPr>
        <w:t xml:space="preserve"> Decreto n. 7.746/2012, </w:t>
      </w:r>
      <w:r w:rsidRPr="00D2200D">
        <w:rPr>
          <w:rFonts w:ascii="Arial Narrow" w:hAnsi="Arial Narrow" w:cs="Arial"/>
        </w:rPr>
        <w:t xml:space="preserve">que regulamentou o tema, “a administração pública federal direta, autárquica e </w:t>
      </w:r>
      <w:proofErr w:type="spellStart"/>
      <w:r w:rsidRPr="00D2200D">
        <w:rPr>
          <w:rFonts w:ascii="Arial Narrow" w:hAnsi="Arial Narrow" w:cs="Arial"/>
        </w:rPr>
        <w:t>fundacional</w:t>
      </w:r>
      <w:proofErr w:type="spellEnd"/>
      <w:r w:rsidRPr="00D2200D">
        <w:rPr>
          <w:rFonts w:ascii="Arial Narrow" w:hAnsi="Arial Narrow" w:cs="Arial"/>
        </w:rPr>
        <w:t xml:space="preserve"> e as empresas estatais dependentes poderão adquirir bens e contratar serviços e obras considerando critérios e práticas de sustentabilidade objetivamente definidos no instrumento convocatório...”, desde que não restrinja o caráter competitivo do certame, podendo ser veiculados</w:t>
      </w:r>
      <w:r w:rsidRPr="00D2200D">
        <w:rPr>
          <w:rFonts w:ascii="Arial Narrow" w:hAnsi="Arial Narrow" w:cs="Arial"/>
          <w:b/>
        </w:rPr>
        <w:t xml:space="preserve"> como especificação técnica do objeto </w:t>
      </w:r>
      <w:r w:rsidRPr="00D2200D">
        <w:rPr>
          <w:rFonts w:ascii="Arial Narrow" w:hAnsi="Arial Narrow" w:cs="Arial"/>
        </w:rPr>
        <w:t>ou</w:t>
      </w:r>
      <w:r w:rsidRPr="00D2200D">
        <w:rPr>
          <w:rFonts w:ascii="Arial Narrow" w:hAnsi="Arial Narrow" w:cs="Arial"/>
          <w:b/>
        </w:rPr>
        <w:t xml:space="preserve"> como obrigação da contratada </w:t>
      </w:r>
      <w:r w:rsidRPr="00D2200D">
        <w:rPr>
          <w:rFonts w:ascii="Arial Narrow" w:hAnsi="Arial Narrow" w:cs="Arial"/>
        </w:rPr>
        <w:t>(</w:t>
      </w:r>
      <w:proofErr w:type="spellStart"/>
      <w:r w:rsidRPr="00D2200D">
        <w:rPr>
          <w:rFonts w:ascii="Arial Narrow" w:hAnsi="Arial Narrow" w:cs="Arial"/>
        </w:rPr>
        <w:t>arts</w:t>
      </w:r>
      <w:proofErr w:type="spellEnd"/>
      <w:r w:rsidRPr="00D2200D">
        <w:rPr>
          <w:rFonts w:ascii="Arial Narrow" w:hAnsi="Arial Narrow" w:cs="Arial"/>
        </w:rPr>
        <w:t xml:space="preserve">. 2º e 3º). Outros regulamentos que podem servir de orientação para indicar os critérios de sustentabilidade nas contratações públicas é a Instrução Normativa-IN n. 01/2010, do Ministério de Planejamento, Orçamento e </w:t>
      </w:r>
      <w:proofErr w:type="spellStart"/>
      <w:r w:rsidRPr="00D2200D">
        <w:rPr>
          <w:rFonts w:ascii="Arial Narrow" w:hAnsi="Arial Narrow" w:cs="Arial"/>
        </w:rPr>
        <w:t>Gestão-MPOG</w:t>
      </w:r>
      <w:proofErr w:type="spellEnd"/>
      <w:r w:rsidRPr="00D2200D">
        <w:rPr>
          <w:rFonts w:ascii="Arial Narrow" w:hAnsi="Arial Narrow" w:cs="Arial"/>
        </w:rPr>
        <w:t xml:space="preserve"> e a Resolução N. 201/2015, do Conselho Nacional de </w:t>
      </w:r>
      <w:proofErr w:type="spellStart"/>
      <w:r w:rsidRPr="00D2200D">
        <w:rPr>
          <w:rFonts w:ascii="Arial Narrow" w:hAnsi="Arial Narrow" w:cs="Arial"/>
        </w:rPr>
        <w:t>Justiça-CNJ</w:t>
      </w:r>
      <w:proofErr w:type="spellEnd"/>
      <w:r w:rsidRPr="00D2200D">
        <w:rPr>
          <w:rFonts w:ascii="Arial Narrow" w:hAnsi="Arial Narrow" w:cs="Arial"/>
        </w:rPr>
        <w:t>.</w:t>
      </w:r>
    </w:p>
    <w:p w:rsidR="007548B6" w:rsidRPr="00D2200D" w:rsidRDefault="007548B6" w:rsidP="007548B6">
      <w:pPr>
        <w:tabs>
          <w:tab w:val="left" w:pos="2127"/>
        </w:tabs>
        <w:jc w:val="both"/>
        <w:rPr>
          <w:rFonts w:ascii="Arial Narrow" w:hAnsi="Arial Narrow" w:cs="Arial"/>
        </w:rPr>
      </w:pPr>
      <w:r w:rsidRPr="00D2200D">
        <w:rPr>
          <w:rFonts w:ascii="Arial Narrow" w:hAnsi="Arial Narrow" w:cs="Arial"/>
          <w:bCs/>
        </w:rPr>
        <w:lastRenderedPageBreak/>
        <w:t xml:space="preserve">9.2 A respeito da adoção de critérios de sustentabilidade ambiental, o do Tribunal de Contas da </w:t>
      </w:r>
      <w:proofErr w:type="spellStart"/>
      <w:r w:rsidRPr="00D2200D">
        <w:rPr>
          <w:rFonts w:ascii="Arial Narrow" w:hAnsi="Arial Narrow" w:cs="Arial"/>
          <w:bCs/>
        </w:rPr>
        <w:t>União-TCU</w:t>
      </w:r>
      <w:proofErr w:type="spellEnd"/>
      <w:r w:rsidRPr="00D2200D">
        <w:rPr>
          <w:rFonts w:ascii="Arial Narrow" w:hAnsi="Arial Narrow" w:cs="Arial"/>
          <w:bCs/>
        </w:rPr>
        <w:t xml:space="preserve"> recomenda que </w:t>
      </w:r>
      <w:r w:rsidRPr="00D2200D">
        <w:rPr>
          <w:rFonts w:ascii="Arial Narrow" w:hAnsi="Arial Narrow" w:cs="Arial"/>
          <w:bCs/>
          <w:i/>
        </w:rPr>
        <w:t xml:space="preserve">“[...] 1.5.1.1. no âmbito da administração pública federal, direta, autárquica e </w:t>
      </w:r>
      <w:proofErr w:type="spellStart"/>
      <w:r w:rsidRPr="00D2200D">
        <w:rPr>
          <w:rFonts w:ascii="Arial Narrow" w:hAnsi="Arial Narrow" w:cs="Arial"/>
          <w:bCs/>
          <w:i/>
        </w:rPr>
        <w:t>fundacional</w:t>
      </w:r>
      <w:proofErr w:type="spellEnd"/>
      <w:r w:rsidRPr="00D2200D">
        <w:rPr>
          <w:rFonts w:ascii="Arial Narrow" w:hAnsi="Arial Narrow" w:cs="Arial"/>
          <w:bCs/>
          <w:i/>
        </w:rPr>
        <w:t xml:space="preserve">, tanto em face do disposto no art. 3º da Lei 8.666/93, quanto da IN/MPOG </w:t>
      </w:r>
      <w:proofErr w:type="gramStart"/>
      <w:r w:rsidRPr="00D2200D">
        <w:rPr>
          <w:rFonts w:ascii="Arial Narrow" w:hAnsi="Arial Narrow" w:cs="Arial"/>
          <w:bCs/>
          <w:i/>
        </w:rPr>
        <w:t>1</w:t>
      </w:r>
      <w:proofErr w:type="gramEnd"/>
      <w:r w:rsidRPr="00D2200D">
        <w:rPr>
          <w:rFonts w:ascii="Arial Narrow" w:hAnsi="Arial Narrow" w:cs="Arial"/>
          <w:bCs/>
          <w:i/>
        </w:rPr>
        <w:t>, de 19/1/2010, as especificações para a aquisição de bens, contratação de serviços e obras, deverão conter critérios de sustentabilidade ambiental, atentando-se para os processos de extração ou fabricação, utilização e descarte dos produtos e matérias-primas que deram origem aos bens ou serviços a serem contratados;”</w:t>
      </w:r>
      <w:r w:rsidRPr="00D2200D">
        <w:rPr>
          <w:rFonts w:ascii="Arial Narrow" w:hAnsi="Arial Narrow" w:cs="Arial"/>
          <w:bCs/>
        </w:rPr>
        <w:t xml:space="preserve"> (Acórdão nº 2.380/2012 - 2ª Câmara)</w:t>
      </w:r>
      <w:r w:rsidRPr="00D2200D">
        <w:rPr>
          <w:rFonts w:ascii="Arial Narrow" w:hAnsi="Arial Narrow" w:cs="Helvetica"/>
          <w:bCs/>
        </w:rPr>
        <w:t xml:space="preserve">. Por outro lado, admite que </w:t>
      </w:r>
      <w:r w:rsidRPr="00D2200D">
        <w:rPr>
          <w:rFonts w:ascii="Arial Narrow" w:hAnsi="Arial Narrow" w:cs="Helvetica"/>
          <w:bCs/>
          <w:i/>
        </w:rPr>
        <w:t xml:space="preserve">“[...] </w:t>
      </w:r>
      <w:r w:rsidRPr="00D2200D">
        <w:rPr>
          <w:rFonts w:ascii="Arial Narrow" w:hAnsi="Arial Narrow"/>
          <w:i/>
        </w:rPr>
        <w:t>a adoção dessas restrições ambientais deve se dar paulatinamente, de forma que os agentes do mercado possam se adaptar a essas novas exigências antes delas vigorarem plenamente. Caso contrário, estar-se-ia criando uma reserva de mercado para as poucas empresas que cumprirem de antemão essas exigências, implicando violação ao princípio constitucional da livre concorrência, maiores custos e reduzidas ofertas de produtos”</w:t>
      </w:r>
      <w:r w:rsidRPr="00D2200D">
        <w:rPr>
          <w:rFonts w:ascii="Arial Narrow" w:hAnsi="Arial Narrow"/>
        </w:rPr>
        <w:t xml:space="preserve"> (grifou-se) (Decisão Monocrática n. TC-003.405/2010-9, rel. Min. Benjamin </w:t>
      </w:r>
      <w:proofErr w:type="spellStart"/>
      <w:r w:rsidRPr="00D2200D">
        <w:rPr>
          <w:rFonts w:ascii="Arial Narrow" w:hAnsi="Arial Narrow"/>
        </w:rPr>
        <w:t>Zymler</w:t>
      </w:r>
      <w:proofErr w:type="spellEnd"/>
      <w:r w:rsidRPr="00D2200D">
        <w:rPr>
          <w:rFonts w:ascii="Arial Narrow" w:hAnsi="Arial Narrow"/>
        </w:rPr>
        <w:t>, 24.02.2010).</w:t>
      </w:r>
    </w:p>
    <w:p w:rsidR="007548B6" w:rsidRPr="00D2200D" w:rsidRDefault="007548B6" w:rsidP="007548B6">
      <w:pPr>
        <w:autoSpaceDE w:val="0"/>
        <w:autoSpaceDN w:val="0"/>
        <w:adjustRightInd w:val="0"/>
        <w:jc w:val="both"/>
        <w:rPr>
          <w:rFonts w:ascii="Arial Narrow" w:hAnsi="Arial Narrow" w:cs="Arial"/>
        </w:rPr>
      </w:pPr>
      <w:r w:rsidRPr="00D2200D">
        <w:rPr>
          <w:rFonts w:ascii="Arial Narrow" w:hAnsi="Arial Narrow" w:cs="Arial"/>
        </w:rPr>
        <w:t xml:space="preserve">9.3 Assim, buscando atender aos normativos acima mencionados e a orientação do TCU, com o devido cuidado de não restringir o caráter competitivo do certame, foi possível estabelecer os seguintes critérios de sustentabilidade para o objeto pretendido, veiculando-os como especificação do objeto e como obrigações da contratada. </w:t>
      </w:r>
    </w:p>
    <w:p w:rsidR="007548B6" w:rsidRPr="00D2200D" w:rsidRDefault="007548B6" w:rsidP="007548B6">
      <w:pPr>
        <w:autoSpaceDE w:val="0"/>
        <w:autoSpaceDN w:val="0"/>
        <w:adjustRightInd w:val="0"/>
        <w:jc w:val="both"/>
        <w:rPr>
          <w:rFonts w:ascii="Arial Narrow" w:hAnsi="Arial Narrow" w:cs="Arial"/>
        </w:rPr>
      </w:pPr>
      <w:proofErr w:type="gramStart"/>
      <w:r w:rsidRPr="00D2200D">
        <w:rPr>
          <w:rFonts w:ascii="Arial Narrow" w:hAnsi="Arial Narrow" w:cs="Arial"/>
        </w:rPr>
        <w:t>a.</w:t>
      </w:r>
      <w:proofErr w:type="gramEnd"/>
      <w:r w:rsidRPr="00D2200D">
        <w:rPr>
          <w:rFonts w:ascii="Arial Narrow" w:hAnsi="Arial Narrow" w:cs="Arial"/>
        </w:rPr>
        <w:t xml:space="preserve"> Fornecer, no que couber, materiais compostos no todo ou em parte, por material reciclável, atóxico, biodegradável, conforme ABNT NBR-15448-1 e 15448-2.</w:t>
      </w:r>
    </w:p>
    <w:p w:rsidR="007548B6" w:rsidRPr="00D2200D" w:rsidRDefault="007548B6" w:rsidP="007548B6">
      <w:pPr>
        <w:autoSpaceDE w:val="0"/>
        <w:autoSpaceDN w:val="0"/>
        <w:adjustRightInd w:val="0"/>
        <w:jc w:val="both"/>
        <w:rPr>
          <w:rFonts w:ascii="Arial Narrow" w:hAnsi="Arial Narrow" w:cs="Arial"/>
        </w:rPr>
      </w:pPr>
      <w:proofErr w:type="gramStart"/>
      <w:r w:rsidRPr="00D2200D">
        <w:rPr>
          <w:rFonts w:ascii="Arial Narrow" w:hAnsi="Arial Narrow" w:cs="Arial"/>
        </w:rPr>
        <w:t>b.</w:t>
      </w:r>
      <w:proofErr w:type="gramEnd"/>
      <w:r w:rsidRPr="00D2200D">
        <w:rPr>
          <w:rFonts w:ascii="Arial Narrow" w:hAnsi="Arial Narrow" w:cs="Arial"/>
        </w:rPr>
        <w:t xml:space="preserve"> Acondicionar os produtos em embalagens compostas se possível por materiais recicláveis.</w:t>
      </w:r>
    </w:p>
    <w:p w:rsidR="007548B6" w:rsidRPr="00D2200D" w:rsidRDefault="007548B6" w:rsidP="007548B6">
      <w:pPr>
        <w:autoSpaceDE w:val="0"/>
        <w:autoSpaceDN w:val="0"/>
        <w:adjustRightInd w:val="0"/>
        <w:jc w:val="both"/>
        <w:rPr>
          <w:rFonts w:ascii="Arial Narrow" w:hAnsi="Arial Narrow" w:cs="Arial"/>
        </w:rPr>
      </w:pPr>
      <w:proofErr w:type="gramStart"/>
      <w:r w:rsidRPr="00D2200D">
        <w:rPr>
          <w:rFonts w:ascii="Arial Narrow" w:hAnsi="Arial Narrow" w:cs="Arial"/>
        </w:rPr>
        <w:t>c.</w:t>
      </w:r>
      <w:proofErr w:type="gramEnd"/>
      <w:r w:rsidRPr="00D2200D">
        <w:rPr>
          <w:rFonts w:ascii="Arial Narrow" w:hAnsi="Arial Narrow" w:cs="Arial"/>
        </w:rPr>
        <w:t xml:space="preserve"> Respeitar as Normas Brasileiras – NBR publicadas pela Associação Brasileira de Normas Técnicas sobre resíduos sólidos.</w:t>
      </w:r>
    </w:p>
    <w:p w:rsidR="007548B6" w:rsidRPr="00D2200D" w:rsidRDefault="007548B6" w:rsidP="007548B6">
      <w:pPr>
        <w:autoSpaceDE w:val="0"/>
        <w:autoSpaceDN w:val="0"/>
        <w:adjustRightInd w:val="0"/>
        <w:jc w:val="both"/>
        <w:rPr>
          <w:rFonts w:ascii="Arial Narrow" w:hAnsi="Arial Narrow" w:cs="Arial"/>
        </w:rPr>
      </w:pPr>
      <w:proofErr w:type="gramStart"/>
      <w:r w:rsidRPr="00D2200D">
        <w:rPr>
          <w:rFonts w:ascii="Arial Narrow" w:hAnsi="Arial Narrow" w:cs="Arial"/>
        </w:rPr>
        <w:t>d.</w:t>
      </w:r>
      <w:proofErr w:type="gramEnd"/>
      <w:r w:rsidRPr="00D2200D">
        <w:rPr>
          <w:rFonts w:ascii="Arial Narrow" w:hAnsi="Arial Narrow" w:cs="Arial"/>
        </w:rPr>
        <w:t xml:space="preserve"> Fornecer aos seus empregados os equipamentos de segurança que se fizerem necessários, para a execução dos serviços.</w:t>
      </w:r>
    </w:p>
    <w:p w:rsidR="007548B6" w:rsidRPr="00D2200D" w:rsidRDefault="007548B6" w:rsidP="007548B6">
      <w:pPr>
        <w:jc w:val="both"/>
        <w:rPr>
          <w:rFonts w:ascii="Arial Narrow" w:hAnsi="Arial Narrow" w:cs="Arial"/>
          <w:b/>
        </w:rPr>
      </w:pPr>
    </w:p>
    <w:p w:rsidR="007548B6" w:rsidRPr="00D2200D" w:rsidRDefault="007548B6" w:rsidP="007548B6">
      <w:pPr>
        <w:ind w:right="-3"/>
        <w:jc w:val="both"/>
        <w:rPr>
          <w:rFonts w:ascii="Arial Narrow" w:hAnsi="Arial Narrow" w:cs="Arial"/>
          <w:b/>
        </w:rPr>
      </w:pPr>
      <w:r w:rsidRPr="00D2200D">
        <w:rPr>
          <w:rFonts w:ascii="Arial Narrow" w:hAnsi="Arial Narrow" w:cs="Arial"/>
          <w:b/>
        </w:rPr>
        <w:t>10. DA VEDAÇÃO À PARTICIPAÇÃO DE EMPRESAS REUNIDAS EM CONSÓRCIO</w:t>
      </w:r>
    </w:p>
    <w:p w:rsidR="007548B6" w:rsidRPr="00D2200D" w:rsidRDefault="007548B6" w:rsidP="007548B6">
      <w:pPr>
        <w:pStyle w:val="Pargrafo-1nvel"/>
        <w:keepNext/>
        <w:numPr>
          <w:ilvl w:val="0"/>
          <w:numId w:val="0"/>
        </w:numPr>
        <w:tabs>
          <w:tab w:val="clear" w:pos="1134"/>
        </w:tabs>
        <w:spacing w:before="0"/>
        <w:rPr>
          <w:rStyle w:val="fontsize12px"/>
          <w:rFonts w:ascii="Arial Narrow" w:hAnsi="Arial Narrow"/>
          <w:szCs w:val="24"/>
        </w:rPr>
      </w:pPr>
      <w:r w:rsidRPr="00D2200D">
        <w:rPr>
          <w:rFonts w:ascii="Arial Narrow" w:hAnsi="Arial Narrow"/>
          <w:szCs w:val="24"/>
        </w:rPr>
        <w:t xml:space="preserve">10.1 - A Lei n. 8.666/93, em seu artigo 33, concede à Administração a faculdade de admitir a participação de consórcios, a quem cabe avaliar as condições objetivas da contratação, os aspectos técnicos e econômicos envolvidos e decidir motivadamente sobre a permissão ou proibição da participação no certame. Recomenda o </w:t>
      </w:r>
      <w:r w:rsidRPr="00D2200D">
        <w:rPr>
          <w:rFonts w:ascii="Arial Narrow" w:hAnsi="Arial Narrow"/>
          <w:snapToGrid w:val="0"/>
          <w:szCs w:val="24"/>
        </w:rPr>
        <w:t>Tribunal de Contas da União – TCU que: “</w:t>
      </w:r>
      <w:r w:rsidRPr="00D2200D">
        <w:rPr>
          <w:rStyle w:val="fontsize12px"/>
          <w:rFonts w:ascii="Arial Narrow" w:hAnsi="Arial Narrow"/>
          <w:b/>
          <w:szCs w:val="24"/>
        </w:rPr>
        <w:t>1.5.1.1 [...] caso seja feita a opção por não permitir, no edital do certame, a participação de empresas na forma de consórcios, considerando a faculdade constante do art. 33, caput, da Lei nº 8.666/1993, justifique formalmente tal escolha no respectivo processo administrativo da licitação</w:t>
      </w:r>
      <w:r w:rsidRPr="00D2200D">
        <w:rPr>
          <w:rStyle w:val="fontsize12px"/>
          <w:rFonts w:ascii="Arial Narrow" w:hAnsi="Arial Narrow"/>
          <w:szCs w:val="24"/>
        </w:rPr>
        <w:t xml:space="preserve">". Precedente citado: Acórdão n.º 1.636/2007-Plenário. Acórdão n. 1316/2010, TC-006.141/2008-1, rel. Min. Augusto </w:t>
      </w:r>
      <w:proofErr w:type="spellStart"/>
      <w:r w:rsidRPr="00D2200D">
        <w:rPr>
          <w:rStyle w:val="fontsize12px"/>
          <w:rFonts w:ascii="Arial Narrow" w:hAnsi="Arial Narrow"/>
          <w:szCs w:val="24"/>
        </w:rPr>
        <w:t>Nardes</w:t>
      </w:r>
      <w:proofErr w:type="spellEnd"/>
      <w:r w:rsidRPr="00D2200D">
        <w:rPr>
          <w:rStyle w:val="fontsize12px"/>
          <w:rFonts w:ascii="Arial Narrow" w:hAnsi="Arial Narrow"/>
          <w:szCs w:val="24"/>
        </w:rPr>
        <w:t xml:space="preserve">, 16.03.2010. </w:t>
      </w:r>
      <w:r w:rsidRPr="00D2200D">
        <w:rPr>
          <w:rFonts w:ascii="Arial Narrow" w:hAnsi="Arial Narrow"/>
          <w:b/>
          <w:szCs w:val="24"/>
        </w:rPr>
        <w:t>Acórdão n. 1165/2012-Plenário.</w:t>
      </w:r>
      <w:r w:rsidRPr="00D2200D">
        <w:rPr>
          <w:rStyle w:val="fontsize12px"/>
          <w:rFonts w:ascii="Arial Narrow" w:hAnsi="Arial Narrow"/>
          <w:szCs w:val="24"/>
        </w:rPr>
        <w:t xml:space="preserve"> (Grifou-se).</w:t>
      </w:r>
    </w:p>
    <w:p w:rsidR="007548B6" w:rsidRPr="00D2200D" w:rsidRDefault="007548B6" w:rsidP="007548B6">
      <w:pPr>
        <w:pStyle w:val="Ttulo5"/>
        <w:jc w:val="both"/>
        <w:rPr>
          <w:rFonts w:ascii="Arial Narrow" w:hAnsi="Arial Narrow"/>
          <w:b w:val="0"/>
          <w:snapToGrid w:val="0"/>
          <w:szCs w:val="24"/>
        </w:rPr>
      </w:pPr>
      <w:r w:rsidRPr="00D2200D">
        <w:rPr>
          <w:rFonts w:ascii="Arial Narrow" w:hAnsi="Arial Narrow"/>
          <w:b w:val="0"/>
          <w:szCs w:val="24"/>
        </w:rPr>
        <w:t>10.2 –</w:t>
      </w:r>
      <w:r w:rsidRPr="00D2200D">
        <w:rPr>
          <w:rFonts w:ascii="Arial Narrow" w:hAnsi="Arial Narrow"/>
          <w:szCs w:val="24"/>
        </w:rPr>
        <w:t xml:space="preserve"> </w:t>
      </w:r>
      <w:r w:rsidRPr="00D2200D">
        <w:rPr>
          <w:rFonts w:ascii="Arial Narrow" w:hAnsi="Arial Narrow"/>
          <w:b w:val="0"/>
          <w:szCs w:val="24"/>
        </w:rPr>
        <w:t xml:space="preserve">A respeito do tema, a </w:t>
      </w:r>
      <w:r w:rsidRPr="00D2200D">
        <w:rPr>
          <w:rFonts w:ascii="Arial Narrow" w:hAnsi="Arial Narrow" w:cs="Arial"/>
          <w:b w:val="0"/>
          <w:szCs w:val="24"/>
        </w:rPr>
        <w:t xml:space="preserve">Corte de Contas se pronunciou em diversos julgados, notadamente nos </w:t>
      </w:r>
      <w:r w:rsidRPr="00D2200D">
        <w:rPr>
          <w:rFonts w:ascii="Arial Narrow" w:hAnsi="Arial Narrow"/>
          <w:b w:val="0"/>
          <w:szCs w:val="24"/>
        </w:rPr>
        <w:t xml:space="preserve">Acórdãos n. 22/2003 – Plenário; n. 1.094/2004 – Plenário e </w:t>
      </w:r>
      <w:r w:rsidRPr="00D2200D">
        <w:rPr>
          <w:rFonts w:ascii="Arial Narrow" w:hAnsi="Arial Narrow"/>
          <w:b w:val="0"/>
          <w:snapToGrid w:val="0"/>
          <w:szCs w:val="24"/>
        </w:rPr>
        <w:t>n. 2.295/2005 – Plenário, os quais, invariavelmente, chegam às seguintes conclusões, que servem de orientação para a presente contratação:</w:t>
      </w:r>
    </w:p>
    <w:p w:rsidR="007548B6" w:rsidRPr="00D2200D" w:rsidRDefault="007548B6" w:rsidP="007548B6">
      <w:pPr>
        <w:ind w:right="-3"/>
        <w:jc w:val="both"/>
        <w:rPr>
          <w:rFonts w:ascii="Arial Narrow" w:hAnsi="Arial Narrow"/>
          <w:snapToGrid w:val="0"/>
        </w:rPr>
      </w:pPr>
      <w:r w:rsidRPr="00D2200D">
        <w:rPr>
          <w:rFonts w:ascii="Arial Narrow" w:hAnsi="Arial Narrow"/>
          <w:snapToGrid w:val="0"/>
        </w:rPr>
        <w:t>I – O art. 33 da Lei 8.666/93 deixa à discricionariedade do gestor a decisão de admitir, ou não, a participação de empresas organizadas em consórcio na licitação;</w:t>
      </w:r>
    </w:p>
    <w:p w:rsidR="007548B6" w:rsidRPr="00D2200D" w:rsidRDefault="007548B6" w:rsidP="007548B6">
      <w:pPr>
        <w:ind w:right="-3"/>
        <w:jc w:val="both"/>
        <w:rPr>
          <w:rFonts w:ascii="Arial Narrow" w:hAnsi="Arial Narrow"/>
          <w:snapToGrid w:val="0"/>
        </w:rPr>
      </w:pPr>
      <w:r w:rsidRPr="00D2200D">
        <w:rPr>
          <w:rFonts w:ascii="Arial Narrow" w:hAnsi="Arial Narrow"/>
          <w:snapToGrid w:val="0"/>
        </w:rPr>
        <w:t>II – A escolha no sentido de admitir, ou não, a participação de empresas organizadas em consórcio deve ser verificada caso a caso;</w:t>
      </w:r>
    </w:p>
    <w:p w:rsidR="007548B6" w:rsidRPr="00D2200D" w:rsidRDefault="007548B6" w:rsidP="007548B6">
      <w:pPr>
        <w:ind w:right="-3"/>
        <w:jc w:val="both"/>
        <w:rPr>
          <w:rFonts w:ascii="Arial Narrow" w:hAnsi="Arial Narrow" w:cs="Arial"/>
        </w:rPr>
      </w:pPr>
      <w:r w:rsidRPr="00D2200D">
        <w:rPr>
          <w:rFonts w:ascii="Arial Narrow" w:hAnsi="Arial Narrow"/>
          <w:snapToGrid w:val="0"/>
        </w:rPr>
        <w:t>III – Tratando-se de objeto de pequeno vulto financeiro e baixa complexidade, a formação de consórcio pode ensejar redução no caráter competitivo, pois facilitaria que empresas, que seriam naturalmente competidoras entre si, acordassem para participar da licitação;</w:t>
      </w:r>
    </w:p>
    <w:p w:rsidR="007548B6" w:rsidRPr="00D2200D" w:rsidRDefault="007548B6" w:rsidP="007548B6">
      <w:pPr>
        <w:ind w:right="-3"/>
        <w:jc w:val="both"/>
        <w:rPr>
          <w:rFonts w:ascii="Arial Narrow" w:hAnsi="Arial Narrow"/>
          <w:snapToGrid w:val="0"/>
        </w:rPr>
      </w:pPr>
      <w:r w:rsidRPr="00D2200D">
        <w:rPr>
          <w:rFonts w:ascii="Arial Narrow" w:hAnsi="Arial Narrow"/>
          <w:snapToGrid w:val="0"/>
        </w:rPr>
        <w:t xml:space="preserve">IV - A participação de consórcios, dada </w:t>
      </w:r>
      <w:proofErr w:type="gramStart"/>
      <w:r w:rsidRPr="00D2200D">
        <w:rPr>
          <w:rFonts w:ascii="Arial Narrow" w:hAnsi="Arial Narrow"/>
          <w:snapToGrid w:val="0"/>
        </w:rPr>
        <w:t>a</w:t>
      </w:r>
      <w:proofErr w:type="gramEnd"/>
      <w:r w:rsidRPr="00D2200D">
        <w:rPr>
          <w:rFonts w:ascii="Arial Narrow" w:hAnsi="Arial Narrow"/>
          <w:snapToGrid w:val="0"/>
        </w:rPr>
        <w:t xml:space="preserve"> transitoriedade que lhe é peculiar, mostra-se mais apropriada para a consecução de objeto certo e determinado no tempo, que envolva alta complexidade técnica e grande vulto financeiro, de forma que as empresas, isoladamente, não teriam capacidade técnica de executá-lo, a exemplo das grandes obras que demandam tecnologia sofisticada e restrita.</w:t>
      </w:r>
    </w:p>
    <w:p w:rsidR="007548B6" w:rsidRPr="00D2200D" w:rsidRDefault="007548B6" w:rsidP="007548B6">
      <w:pPr>
        <w:jc w:val="both"/>
        <w:rPr>
          <w:rFonts w:ascii="Arial Narrow" w:hAnsi="Arial Narrow"/>
          <w:snapToGrid w:val="0"/>
        </w:rPr>
      </w:pPr>
      <w:r w:rsidRPr="00D2200D">
        <w:rPr>
          <w:rFonts w:ascii="Arial Narrow" w:hAnsi="Arial Narrow"/>
        </w:rPr>
        <w:t xml:space="preserve">10.3 – </w:t>
      </w:r>
      <w:r w:rsidRPr="00D2200D">
        <w:rPr>
          <w:rFonts w:ascii="Arial Narrow" w:hAnsi="Arial Narrow"/>
          <w:snapToGrid w:val="0"/>
        </w:rPr>
        <w:t xml:space="preserve">Com base na jurisprudência do TCU, optamos </w:t>
      </w:r>
      <w:r w:rsidRPr="00D2200D">
        <w:rPr>
          <w:rFonts w:ascii="Arial Narrow" w:hAnsi="Arial Narrow"/>
          <w:b/>
          <w:snapToGrid w:val="0"/>
        </w:rPr>
        <w:t xml:space="preserve">pela </w:t>
      </w:r>
      <w:r w:rsidRPr="00D2200D">
        <w:rPr>
          <w:rFonts w:ascii="Arial Narrow" w:hAnsi="Arial Narrow"/>
          <w:b/>
          <w:snapToGrid w:val="0"/>
          <w:u w:val="single"/>
        </w:rPr>
        <w:t>não permissão</w:t>
      </w:r>
      <w:r w:rsidRPr="00D2200D">
        <w:rPr>
          <w:rFonts w:ascii="Arial Narrow" w:hAnsi="Arial Narrow"/>
          <w:b/>
          <w:snapToGrid w:val="0"/>
        </w:rPr>
        <w:t xml:space="preserve"> de participação de empresas reunidas em consórcio</w:t>
      </w:r>
      <w:r w:rsidRPr="00D2200D">
        <w:rPr>
          <w:rFonts w:ascii="Arial Narrow" w:hAnsi="Arial Narrow"/>
          <w:snapToGrid w:val="0"/>
        </w:rPr>
        <w:t>, consoante os motivos a seguir elencados:</w:t>
      </w:r>
    </w:p>
    <w:p w:rsidR="007548B6" w:rsidRPr="00D2200D" w:rsidRDefault="007548B6" w:rsidP="007548B6">
      <w:pPr>
        <w:jc w:val="both"/>
        <w:rPr>
          <w:rFonts w:ascii="Arial Narrow" w:hAnsi="Arial Narrow"/>
          <w:snapToGrid w:val="0"/>
        </w:rPr>
      </w:pPr>
      <w:r w:rsidRPr="00D2200D">
        <w:rPr>
          <w:rFonts w:ascii="Arial Narrow" w:hAnsi="Arial Narrow"/>
          <w:snapToGrid w:val="0"/>
        </w:rPr>
        <w:t>I - O objeto da presente contratação não envolve bens e serviços de alta complexidade técnica nem apresenta grande vulto financeiro;</w:t>
      </w:r>
    </w:p>
    <w:p w:rsidR="007548B6" w:rsidRPr="00D2200D" w:rsidRDefault="007548B6" w:rsidP="007548B6">
      <w:pPr>
        <w:jc w:val="both"/>
        <w:rPr>
          <w:rFonts w:ascii="Arial Narrow" w:hAnsi="Arial Narrow" w:cs="Arial"/>
          <w:shd w:val="clear" w:color="auto" w:fill="FFFFFF"/>
        </w:rPr>
      </w:pPr>
      <w:r w:rsidRPr="00D2200D">
        <w:rPr>
          <w:rFonts w:ascii="Arial Narrow" w:hAnsi="Arial Narrow" w:cs="Arial"/>
          <w:shd w:val="clear" w:color="auto" w:fill="FFFFFF"/>
        </w:rPr>
        <w:t>II - A vedação quanto à participação de consórcio de empresas na presente contratação não limitará a competitividade, pois o objeto consiste na aquisição de bens comuns, não sendo apropriada a exigência de formação de consórcio para essa finalidade;</w:t>
      </w:r>
    </w:p>
    <w:p w:rsidR="007548B6" w:rsidRPr="00D2200D" w:rsidRDefault="007548B6" w:rsidP="007548B6">
      <w:pPr>
        <w:jc w:val="both"/>
        <w:rPr>
          <w:rFonts w:ascii="Arial Narrow" w:hAnsi="Arial Narrow"/>
          <w:snapToGrid w:val="0"/>
        </w:rPr>
      </w:pPr>
      <w:r w:rsidRPr="00D2200D">
        <w:rPr>
          <w:rFonts w:ascii="Arial Narrow" w:hAnsi="Arial Narrow" w:cs="Arial"/>
          <w:shd w:val="clear" w:color="auto" w:fill="FFFFFF"/>
        </w:rPr>
        <w:t>III - Uma análise preliminar do mercado permite supor que as empresas do ramo conseguem fornecer os bens, objeto do presente termo, sem a necessidade de formação de consórcio.</w:t>
      </w:r>
    </w:p>
    <w:p w:rsidR="007548B6" w:rsidRPr="00D2200D" w:rsidRDefault="007548B6" w:rsidP="007548B6">
      <w:pPr>
        <w:jc w:val="both"/>
        <w:rPr>
          <w:rFonts w:ascii="Arial Narrow" w:hAnsi="Arial Narrow" w:cs="Arial"/>
          <w:b/>
          <w:bCs/>
          <w:u w:val="single"/>
        </w:rPr>
      </w:pPr>
    </w:p>
    <w:p w:rsidR="007548B6" w:rsidRPr="00350A61" w:rsidRDefault="007548B6" w:rsidP="007548B6">
      <w:pPr>
        <w:jc w:val="both"/>
        <w:rPr>
          <w:rFonts w:ascii="Arial Narrow" w:hAnsi="Arial Narrow" w:cs="Arial"/>
          <w:color w:val="000000"/>
        </w:rPr>
      </w:pPr>
      <w:r w:rsidRPr="00EF7F4D">
        <w:rPr>
          <w:rFonts w:ascii="Arial Narrow" w:hAnsi="Arial Narrow" w:cs="Arial"/>
          <w:b/>
          <w:bCs/>
          <w:color w:val="000000"/>
        </w:rPr>
        <w:t>11 – OBRIGAÇÕES DA CONTRATANTE:</w:t>
      </w:r>
      <w:r w:rsidRPr="00350A61">
        <w:rPr>
          <w:rFonts w:ascii="Arial Narrow" w:hAnsi="Arial Narrow" w:cs="Arial"/>
          <w:color w:val="000000"/>
        </w:rPr>
        <w:t xml:space="preserve"> a Contratante obriga-se a:</w:t>
      </w:r>
    </w:p>
    <w:p w:rsidR="007548B6" w:rsidRPr="00350A61" w:rsidRDefault="007548B6" w:rsidP="007548B6">
      <w:pPr>
        <w:widowControl w:val="0"/>
        <w:tabs>
          <w:tab w:val="left" w:pos="851"/>
          <w:tab w:val="left" w:pos="1701"/>
          <w:tab w:val="left" w:pos="2552"/>
          <w:tab w:val="left" w:pos="3402"/>
          <w:tab w:val="left" w:pos="4253"/>
          <w:tab w:val="left" w:pos="5103"/>
        </w:tabs>
        <w:autoSpaceDE w:val="0"/>
        <w:autoSpaceDN w:val="0"/>
        <w:adjustRightInd w:val="0"/>
        <w:jc w:val="both"/>
        <w:rPr>
          <w:rFonts w:ascii="Arial Narrow" w:hAnsi="Arial Narrow" w:cs="Arial"/>
          <w:color w:val="000000"/>
        </w:rPr>
      </w:pPr>
      <w:r w:rsidRPr="00350A61">
        <w:rPr>
          <w:rFonts w:ascii="Arial Narrow" w:hAnsi="Arial Narrow" w:cs="Arial"/>
          <w:color w:val="000000"/>
        </w:rPr>
        <w:t>1 - efetuar o pagamento devido, de acordo com os termos contratuais.</w:t>
      </w:r>
    </w:p>
    <w:p w:rsidR="007548B6" w:rsidRPr="00350A61" w:rsidRDefault="007548B6" w:rsidP="007548B6">
      <w:pPr>
        <w:widowControl w:val="0"/>
        <w:tabs>
          <w:tab w:val="left" w:pos="851"/>
          <w:tab w:val="left" w:pos="1701"/>
          <w:tab w:val="left" w:pos="2552"/>
          <w:tab w:val="left" w:pos="3402"/>
          <w:tab w:val="left" w:pos="4253"/>
          <w:tab w:val="left" w:pos="5103"/>
        </w:tabs>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2 - Prestar as informações e esclarecimentos atinentes ao objeto, que venham a ser solicitadas pela </w:t>
      </w:r>
      <w:r w:rsidRPr="00350A61">
        <w:rPr>
          <w:rFonts w:ascii="Arial Narrow" w:hAnsi="Arial Narrow" w:cs="Arial"/>
          <w:color w:val="000000"/>
        </w:rPr>
        <w:lastRenderedPageBreak/>
        <w:t>Contratada;</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3 – Rejeitar, no todo ou em parte, os serviços/materiais entregues em desacordo com as especificações descritas neste Termo de referência;</w:t>
      </w:r>
    </w:p>
    <w:p w:rsidR="007548B6" w:rsidRPr="00350A61" w:rsidRDefault="007548B6" w:rsidP="007548B6">
      <w:pPr>
        <w:widowControl w:val="0"/>
        <w:tabs>
          <w:tab w:val="left" w:pos="851"/>
          <w:tab w:val="left" w:pos="1701"/>
          <w:tab w:val="left" w:pos="2552"/>
          <w:tab w:val="left" w:pos="3402"/>
          <w:tab w:val="left" w:pos="4253"/>
          <w:tab w:val="left" w:pos="5103"/>
        </w:tabs>
        <w:autoSpaceDE w:val="0"/>
        <w:autoSpaceDN w:val="0"/>
        <w:adjustRightInd w:val="0"/>
        <w:jc w:val="both"/>
        <w:rPr>
          <w:rFonts w:ascii="Arial Narrow" w:hAnsi="Arial Narrow" w:cs="Arial"/>
          <w:color w:val="000000"/>
        </w:rPr>
      </w:pPr>
      <w:r w:rsidRPr="00350A61">
        <w:rPr>
          <w:rFonts w:ascii="Arial Narrow" w:hAnsi="Arial Narrow" w:cs="Arial"/>
          <w:color w:val="000000"/>
        </w:rPr>
        <w:t>4 – garantir a proteção dos serviços executados contra atos de vandalismo ou de ações que possam contribuir para danificar o produto entregue pela Contratada;</w:t>
      </w:r>
    </w:p>
    <w:p w:rsidR="007548B6" w:rsidRPr="00350A61" w:rsidRDefault="007548B6" w:rsidP="007548B6">
      <w:pPr>
        <w:widowControl w:val="0"/>
        <w:tabs>
          <w:tab w:val="left" w:pos="851"/>
          <w:tab w:val="left" w:pos="1701"/>
          <w:tab w:val="left" w:pos="2552"/>
          <w:tab w:val="left" w:pos="3402"/>
          <w:tab w:val="left" w:pos="4253"/>
          <w:tab w:val="left" w:pos="5103"/>
        </w:tabs>
        <w:autoSpaceDE w:val="0"/>
        <w:autoSpaceDN w:val="0"/>
        <w:adjustRightInd w:val="0"/>
        <w:jc w:val="both"/>
        <w:rPr>
          <w:rFonts w:ascii="Arial Narrow" w:hAnsi="Arial Narrow" w:cs="Arial"/>
          <w:color w:val="000000"/>
        </w:rPr>
      </w:pPr>
      <w:r w:rsidRPr="00350A61">
        <w:rPr>
          <w:rFonts w:ascii="Arial Narrow" w:hAnsi="Arial Narrow" w:cs="Arial"/>
          <w:color w:val="000000"/>
        </w:rPr>
        <w:t>5 – fiscalizar a execução do Contrato, de forma que o objeto contratado seja concluído de acordo com a boa técnica e o produto final esteja em conformidade com o projeto proposto.</w:t>
      </w:r>
    </w:p>
    <w:p w:rsidR="007548B6" w:rsidRDefault="007548B6" w:rsidP="007548B6">
      <w:pPr>
        <w:jc w:val="both"/>
        <w:rPr>
          <w:rFonts w:ascii="Arial Narrow" w:hAnsi="Arial Narrow" w:cs="Arial"/>
          <w:b/>
          <w:color w:val="000000"/>
          <w:u w:val="single"/>
        </w:rPr>
      </w:pPr>
    </w:p>
    <w:p w:rsidR="007548B6" w:rsidRPr="00350A61" w:rsidRDefault="007548B6" w:rsidP="007548B6">
      <w:pPr>
        <w:jc w:val="both"/>
        <w:rPr>
          <w:rFonts w:ascii="Arial Narrow" w:hAnsi="Arial Narrow" w:cs="Arial"/>
          <w:color w:val="000000"/>
        </w:rPr>
      </w:pPr>
      <w:r w:rsidRPr="00EF7F4D">
        <w:rPr>
          <w:rFonts w:ascii="Arial Narrow" w:hAnsi="Arial Narrow" w:cs="Arial"/>
          <w:b/>
          <w:color w:val="000000"/>
        </w:rPr>
        <w:t>12 – OBRIGAÇÕES DA CONTRATADA</w:t>
      </w:r>
      <w:r w:rsidRPr="00350A61">
        <w:rPr>
          <w:rFonts w:ascii="Arial Narrow" w:hAnsi="Arial Narrow" w:cs="Arial"/>
          <w:b/>
          <w:color w:val="000000"/>
          <w:u w:val="single"/>
        </w:rPr>
        <w:t>:</w:t>
      </w:r>
      <w:r w:rsidRPr="00350A61">
        <w:rPr>
          <w:rFonts w:ascii="Arial Narrow" w:hAnsi="Arial Narrow" w:cs="Arial"/>
          <w:color w:val="000000"/>
        </w:rPr>
        <w:t xml:space="preserve"> a Contratada obriga-se a:</w:t>
      </w:r>
    </w:p>
    <w:p w:rsidR="007548B6" w:rsidRPr="00350A61" w:rsidRDefault="007548B6" w:rsidP="007548B6">
      <w:pPr>
        <w:pStyle w:val="Corpodetexto"/>
        <w:tabs>
          <w:tab w:val="left" w:pos="1620"/>
        </w:tabs>
        <w:spacing w:after="0"/>
        <w:jc w:val="both"/>
        <w:rPr>
          <w:rFonts w:ascii="Arial Narrow" w:hAnsi="Arial Narrow" w:cs="Arial"/>
          <w:color w:val="000000"/>
        </w:rPr>
      </w:pPr>
      <w:r w:rsidRPr="00350A61">
        <w:rPr>
          <w:rFonts w:ascii="Arial Narrow" w:hAnsi="Arial Narrow" w:cs="Arial"/>
          <w:color w:val="000000"/>
        </w:rPr>
        <w:t xml:space="preserve">1 – executar os serviços em rigorosa conformidade com a boa técnica, observando acima de tudo que será aceito tão somente o produto final previamente aprovado pelo executor do contrato; </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 xml:space="preserve">2 – cumprir fielmente o prazo estabelecido neste Termo de Referência. </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3 - manter a garantia de seu serviço/produto, conforme especificado neste Termo de Referência;</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4 – recuperar qualquer parte das instalações da Contratante eventualmente avariada em decorrência dos trabalhos executados;</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bCs/>
          <w:color w:val="000000"/>
        </w:rPr>
        <w:t xml:space="preserve">5 – </w:t>
      </w:r>
      <w:r w:rsidRPr="00350A61">
        <w:rPr>
          <w:rFonts w:ascii="Arial Narrow" w:hAnsi="Arial Narrow" w:cs="Arial"/>
          <w:color w:val="000000"/>
        </w:rPr>
        <w:t xml:space="preserve">Fornecer todos os materiais, </w:t>
      </w:r>
      <w:proofErr w:type="spellStart"/>
      <w:r w:rsidRPr="00350A61">
        <w:rPr>
          <w:rFonts w:ascii="Arial Narrow" w:hAnsi="Arial Narrow" w:cs="Arial"/>
          <w:color w:val="000000"/>
        </w:rPr>
        <w:t>mão-de-obra</w:t>
      </w:r>
      <w:proofErr w:type="spellEnd"/>
      <w:r w:rsidRPr="00350A61">
        <w:rPr>
          <w:rFonts w:ascii="Arial Narrow" w:hAnsi="Arial Narrow" w:cs="Arial"/>
          <w:color w:val="000000"/>
        </w:rPr>
        <w:t>, equipamentos, transporte e ferramentas necessárias à execução dos serviços, inclusive aqueles de proteção, individual (EPI);</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bCs/>
          <w:color w:val="000000"/>
        </w:rPr>
        <w:t xml:space="preserve"> 6 – </w:t>
      </w:r>
      <w:r w:rsidRPr="00350A61">
        <w:rPr>
          <w:rFonts w:ascii="Arial Narrow" w:hAnsi="Arial Narrow" w:cs="Arial"/>
          <w:color w:val="000000"/>
        </w:rPr>
        <w:t>Implantar adequadamente o planejamento, a execução e a supervisão permanente dos serviços, de forma a obter uma operação correta e eficaz, realizando os serviços de forma meticulosa, mantendo sempre em perfeita ordem todas as dependências da CONTRATANTE;</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bCs/>
          <w:color w:val="000000"/>
        </w:rPr>
        <w:t xml:space="preserve">7 – </w:t>
      </w:r>
      <w:r w:rsidRPr="00350A61">
        <w:rPr>
          <w:rFonts w:ascii="Arial Narrow" w:hAnsi="Arial Narrow" w:cs="Arial"/>
          <w:color w:val="000000"/>
        </w:rPr>
        <w:t>Orientar seus empregados quanto à técnica e forma de execução dos serviços bem como manter, obrigatoriamente, as máquinas, equipamentos e seus acessórios, sempre de boa qualidade e em bom estado de conservação, visando à boa execução dos serviços, assumindo toda a responsabilidade pelo transporte, carga e descarga desses materiais e por sua perda eventual;</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bCs/>
          <w:color w:val="000000"/>
        </w:rPr>
        <w:t xml:space="preserve">8 – </w:t>
      </w:r>
      <w:r w:rsidRPr="00350A61">
        <w:rPr>
          <w:rFonts w:ascii="Arial Narrow" w:hAnsi="Arial Narrow" w:cs="Arial"/>
          <w:color w:val="000000"/>
        </w:rPr>
        <w:t>Cumprir a legislação e as normas relativas à Segurança e Medicina do Trabalho, diligenciando para que seus empregados trabalhem com Equipamento de Proteção Individual (EPI);</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bCs/>
          <w:color w:val="000000"/>
        </w:rPr>
        <w:t xml:space="preserve">9 – </w:t>
      </w:r>
      <w:r w:rsidRPr="00350A61">
        <w:rPr>
          <w:rFonts w:ascii="Arial Narrow" w:hAnsi="Arial Narrow" w:cs="Arial"/>
          <w:color w:val="000000"/>
        </w:rPr>
        <w:t>Selecionar e preparar rigorosamente os empregados que irão prestar serviços nas dependências da CONTRATANTE, orientando-os para que se comportem sempre de forma cordial com os demais e se apresentem sempre dentro dos padrões de eficiência e higiene recomendáveis, inclusive com crachá de identificação;</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bCs/>
          <w:color w:val="000000"/>
        </w:rPr>
        <w:t>10 – r</w:t>
      </w:r>
      <w:r w:rsidRPr="00350A61">
        <w:rPr>
          <w:rFonts w:ascii="Arial Narrow" w:hAnsi="Arial Narrow" w:cs="Arial"/>
          <w:color w:val="000000"/>
        </w:rPr>
        <w:t>esponsabilizar-se pelos danos causados ao patrimônio da CONTRATANTE, ou a meio-ambiente, por dolo, negligência, imperícia ou imprudência de seus empregados, ficando obrigada a promover a devida restauração e/ou ressarcimento, às suas custas, dentro do prazo de 30 (trinta) dias contados a partir da comprovação de sua responsabilidade. Caso não o faça dentro do prazo estipulado, a CONTRATANTE reserva-se ao direito de descontar o valor do ressarcimento da fatura dos serviços executados.</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11 – Aceitar, nas mesmas condições contratuais, os acréscimos e/ou supressões que se fizerem necessários até o limite de 25% (vinte e cinco por cento) dos valores inicialmente contratados;</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bCs/>
          <w:color w:val="000000"/>
        </w:rPr>
        <w:t xml:space="preserve">12 – </w:t>
      </w:r>
      <w:r w:rsidRPr="00350A61">
        <w:rPr>
          <w:rFonts w:ascii="Arial Narrow" w:hAnsi="Arial Narrow" w:cs="Arial"/>
          <w:color w:val="000000"/>
        </w:rPr>
        <w:t xml:space="preserve">Assumir a responsabilidade por todas as providências e obrigações estabelecidas na legislação específica de acidentes de trabalho, quando em ocorrência da espécie, </w:t>
      </w:r>
      <w:proofErr w:type="gramStart"/>
      <w:r w:rsidRPr="00350A61">
        <w:rPr>
          <w:rFonts w:ascii="Arial Narrow" w:hAnsi="Arial Narrow" w:cs="Arial"/>
          <w:color w:val="000000"/>
        </w:rPr>
        <w:t>forem</w:t>
      </w:r>
      <w:proofErr w:type="gramEnd"/>
      <w:r w:rsidRPr="00350A61">
        <w:rPr>
          <w:rFonts w:ascii="Arial Narrow" w:hAnsi="Arial Narrow" w:cs="Arial"/>
          <w:color w:val="000000"/>
        </w:rPr>
        <w:t xml:space="preserve"> vítimas os seus empregados ou terceiros no desempenho dos serviços ou em conexão com eles, ainda que acontecido em dependências da CONTRATANTE;</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bCs/>
          <w:color w:val="000000"/>
        </w:rPr>
        <w:t xml:space="preserve">13 – </w:t>
      </w:r>
      <w:r w:rsidRPr="00350A61">
        <w:rPr>
          <w:rFonts w:ascii="Arial Narrow" w:hAnsi="Arial Narrow" w:cs="Arial"/>
          <w:color w:val="000000"/>
        </w:rPr>
        <w:t>Acatar as instruções e observações que emanem da fiscalização da CONTRATANTE e atender prontamente às solicitações que se fizerem necessárias referentes aos serviços prestados, refazendo qualquer trabalho não aceito;</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14 – fornecer relação (nome e RG) dos seus funcionários executantes do serviço, que deverá ser encaminhada à Administração da Seção Judiciária do Acre com antecedência mínima de 24 (vinte e quatro) horas do dia do início dos trabalhos;</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15 – fornecer materiais de primeira qualidade;</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16 – assumir a responsabilidade pela regularização da obra/serviços junto aos órgãos federais, estaduais e municipais, quando for o caso, inclusive providenciando o pagamento de taxas e emolumentos que se fizerem necessários, seja na área da construção civil, seja nos órgãos de controle ambiental;</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17 – responsabilizar-se por qualquer multa ou cobrança decorrente de falhas eventualmente encontradas pela fiscalização desses </w:t>
      </w:r>
      <w:proofErr w:type="spellStart"/>
      <w:r w:rsidRPr="00350A61">
        <w:rPr>
          <w:rFonts w:ascii="Arial Narrow" w:hAnsi="Arial Narrow" w:cs="Arial"/>
          <w:color w:val="000000"/>
        </w:rPr>
        <w:t>Õrgãos</w:t>
      </w:r>
      <w:proofErr w:type="spellEnd"/>
      <w:r w:rsidRPr="00350A61">
        <w:rPr>
          <w:rFonts w:ascii="Arial Narrow" w:hAnsi="Arial Narrow" w:cs="Arial"/>
          <w:color w:val="000000"/>
        </w:rPr>
        <w:t xml:space="preserve"> na obra/serviços objeto deste contrato;</w:t>
      </w:r>
    </w:p>
    <w:p w:rsidR="007548B6" w:rsidRPr="00AE6C0E" w:rsidRDefault="007548B6" w:rsidP="007548B6">
      <w:pPr>
        <w:autoSpaceDE w:val="0"/>
        <w:autoSpaceDN w:val="0"/>
        <w:adjustRightInd w:val="0"/>
        <w:jc w:val="both"/>
        <w:rPr>
          <w:rFonts w:ascii="Arial Narrow" w:hAnsi="Arial Narrow" w:cs="Arial"/>
        </w:rPr>
      </w:pPr>
      <w:r w:rsidRPr="00350A61">
        <w:rPr>
          <w:rFonts w:ascii="Arial Narrow" w:hAnsi="Arial Narrow" w:cs="Arial"/>
          <w:color w:val="000000"/>
        </w:rPr>
        <w:t xml:space="preserve">18 – garantir que seu produto final alcance </w:t>
      </w:r>
      <w:r w:rsidRPr="00AE6C0E">
        <w:rPr>
          <w:rFonts w:ascii="Arial Narrow" w:hAnsi="Arial Narrow" w:cs="Arial"/>
        </w:rPr>
        <w:t xml:space="preserve">o patamar mínimo aceitável com </w:t>
      </w:r>
      <w:r w:rsidRPr="00AE6C0E">
        <w:rPr>
          <w:rFonts w:ascii="Arial Narrow" w:hAnsi="Arial Narrow" w:cs="Arial"/>
          <w:bCs/>
        </w:rPr>
        <w:t xml:space="preserve">valores em torno de 95% </w:t>
      </w:r>
      <w:r w:rsidRPr="00AE6C0E">
        <w:rPr>
          <w:rFonts w:ascii="Arial Narrow" w:hAnsi="Arial Narrow" w:cs="Arial"/>
        </w:rPr>
        <w:t>de pureza nos efluentes tratados;</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19 – no caso de haver alteração nos projetos executivos originais, apresentar à </w:t>
      </w:r>
      <w:proofErr w:type="gramStart"/>
      <w:r w:rsidRPr="00350A61">
        <w:rPr>
          <w:rFonts w:ascii="Arial Narrow" w:hAnsi="Arial Narrow" w:cs="Arial"/>
          <w:color w:val="000000"/>
        </w:rPr>
        <w:t>Contratante três</w:t>
      </w:r>
      <w:proofErr w:type="gramEnd"/>
      <w:r w:rsidRPr="00350A61">
        <w:rPr>
          <w:rFonts w:ascii="Arial Narrow" w:hAnsi="Arial Narrow" w:cs="Arial"/>
          <w:color w:val="000000"/>
        </w:rPr>
        <w:t xml:space="preserve"> cópias do projeto “as </w:t>
      </w:r>
      <w:proofErr w:type="spellStart"/>
      <w:r w:rsidRPr="00350A61">
        <w:rPr>
          <w:rFonts w:ascii="Arial Narrow" w:hAnsi="Arial Narrow" w:cs="Arial"/>
          <w:color w:val="000000"/>
        </w:rPr>
        <w:t>built</w:t>
      </w:r>
      <w:proofErr w:type="spellEnd"/>
      <w:r w:rsidRPr="00350A61">
        <w:rPr>
          <w:rFonts w:ascii="Arial Narrow" w:hAnsi="Arial Narrow" w:cs="Arial"/>
          <w:color w:val="000000"/>
        </w:rPr>
        <w:t>” de cada prancha modificada, em meio físico, e cópia em meio magnético</w:t>
      </w:r>
    </w:p>
    <w:p w:rsidR="007548B6" w:rsidRPr="00350A61" w:rsidRDefault="007548B6" w:rsidP="007548B6">
      <w:pPr>
        <w:jc w:val="both"/>
        <w:rPr>
          <w:rFonts w:ascii="Arial Narrow" w:hAnsi="Arial Narrow" w:cs="Arial"/>
          <w:b/>
          <w:color w:val="000000"/>
        </w:rPr>
      </w:pPr>
      <w:r w:rsidRPr="00350A61">
        <w:rPr>
          <w:rFonts w:ascii="Arial Narrow" w:hAnsi="Arial Narrow" w:cs="Arial"/>
          <w:color w:val="000000"/>
        </w:rPr>
        <w:t xml:space="preserve">20 – fornecer os produtos químicos para a partida e operação dos reatores, até que os serviços técnicos de monitoramento e operação sejam assumidos pela Contratada. Entre os produtos destacamos: pastilhas de tricloro </w:t>
      </w:r>
      <w:proofErr w:type="spellStart"/>
      <w:r w:rsidRPr="00350A61">
        <w:rPr>
          <w:rFonts w:ascii="Arial Narrow" w:hAnsi="Arial Narrow" w:cs="Arial"/>
          <w:color w:val="000000"/>
        </w:rPr>
        <w:t>s-triazina-triona</w:t>
      </w:r>
      <w:proofErr w:type="spellEnd"/>
      <w:r w:rsidRPr="00350A61">
        <w:rPr>
          <w:rFonts w:ascii="Arial Narrow" w:hAnsi="Arial Narrow" w:cs="Arial"/>
          <w:color w:val="000000"/>
        </w:rPr>
        <w:t xml:space="preserve">, bicarbonato de sódio, </w:t>
      </w:r>
      <w:proofErr w:type="spellStart"/>
      <w:r w:rsidRPr="00350A61">
        <w:rPr>
          <w:rFonts w:ascii="Arial Narrow" w:hAnsi="Arial Narrow" w:cs="Arial"/>
          <w:color w:val="000000"/>
        </w:rPr>
        <w:t>barrilha</w:t>
      </w:r>
      <w:proofErr w:type="spellEnd"/>
      <w:r w:rsidRPr="00350A61">
        <w:rPr>
          <w:rFonts w:ascii="Arial Narrow" w:hAnsi="Arial Narrow" w:cs="Arial"/>
          <w:color w:val="000000"/>
        </w:rPr>
        <w:t xml:space="preserve"> leve, cloreto férrico, </w:t>
      </w:r>
      <w:proofErr w:type="spellStart"/>
      <w:r w:rsidRPr="00350A61">
        <w:rPr>
          <w:rFonts w:ascii="Arial Narrow" w:hAnsi="Arial Narrow" w:cs="Arial"/>
          <w:color w:val="000000"/>
        </w:rPr>
        <w:t>metabissulfito</w:t>
      </w:r>
      <w:proofErr w:type="spellEnd"/>
      <w:r w:rsidRPr="00350A61">
        <w:rPr>
          <w:rFonts w:ascii="Arial Narrow" w:hAnsi="Arial Narrow" w:cs="Arial"/>
          <w:color w:val="000000"/>
        </w:rPr>
        <w:t xml:space="preserve"> de sódio e soda líquida, conforme orientação do fabricante</w:t>
      </w:r>
      <w:r w:rsidRPr="00350A61">
        <w:rPr>
          <w:rFonts w:ascii="Arial Narrow" w:hAnsi="Arial Narrow" w:cs="Arial"/>
          <w:b/>
          <w:color w:val="000000"/>
        </w:rPr>
        <w:t>;</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lastRenderedPageBreak/>
        <w:t>21 – fornecer as pedras britadas para o Filtro Biológico e Filtro Russo;</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22 – elaborar e fornecer o projeto elétrico executivo do sistema de automação da Estação de Tratamento de Esgoto.</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23 – apresentar planilha de composição de preço unitário (composição de cada item contratado);</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24 – NÃO SUBCONTRATAR no todo ou em parte os serviços contratados;</w:t>
      </w:r>
    </w:p>
    <w:p w:rsidR="007548B6" w:rsidRPr="00350A61" w:rsidRDefault="007548B6" w:rsidP="007548B6">
      <w:pPr>
        <w:pStyle w:val="Corpodetexto"/>
        <w:spacing w:after="0"/>
        <w:jc w:val="both"/>
        <w:rPr>
          <w:rFonts w:ascii="Arial Narrow" w:hAnsi="Arial Narrow" w:cs="Arial"/>
          <w:bCs/>
        </w:rPr>
      </w:pPr>
      <w:r w:rsidRPr="00350A61">
        <w:rPr>
          <w:rFonts w:ascii="Arial Narrow" w:hAnsi="Arial Narrow" w:cs="Arial"/>
          <w:color w:val="000000"/>
        </w:rPr>
        <w:t xml:space="preserve">25 – Manter Diário </w:t>
      </w:r>
      <w:r w:rsidRPr="00350A61">
        <w:rPr>
          <w:rFonts w:ascii="Arial Narrow" w:hAnsi="Arial Narrow" w:cs="Arial"/>
        </w:rPr>
        <w:t>de Obra</w:t>
      </w:r>
      <w:r w:rsidRPr="00350A61">
        <w:rPr>
          <w:rFonts w:ascii="Arial Narrow" w:hAnsi="Arial Narrow" w:cs="Arial"/>
          <w:bCs/>
        </w:rPr>
        <w:t xml:space="preserve"> no canteiro de obras atualizado. Sempre que a FISCALIZAÇÃO solicitar, a CONTRATADA deverá apresentar o diário de obra atualizado até aquele momento.</w:t>
      </w:r>
    </w:p>
    <w:p w:rsidR="007548B6" w:rsidRPr="00350A61" w:rsidRDefault="007548B6" w:rsidP="007548B6">
      <w:pPr>
        <w:jc w:val="both"/>
        <w:rPr>
          <w:rFonts w:ascii="Arial Narrow" w:hAnsi="Arial Narrow" w:cs="Arial"/>
        </w:rPr>
      </w:pPr>
      <w:r w:rsidRPr="00350A61">
        <w:rPr>
          <w:rFonts w:ascii="Arial Narrow" w:hAnsi="Arial Narrow" w:cs="Arial"/>
          <w:bCs/>
        </w:rPr>
        <w:t xml:space="preserve">26 </w:t>
      </w:r>
      <w:r w:rsidRPr="00350A61">
        <w:rPr>
          <w:rFonts w:ascii="Arial Narrow" w:hAnsi="Arial Narrow" w:cs="Arial"/>
        </w:rPr>
        <w:t>– Apresentar os itens de composição do BDI explicitados em folha separada.</w:t>
      </w:r>
    </w:p>
    <w:p w:rsidR="007548B6" w:rsidRPr="00350A61" w:rsidRDefault="007548B6" w:rsidP="007548B6">
      <w:pPr>
        <w:pStyle w:val="PargrafodaLista1"/>
        <w:tabs>
          <w:tab w:val="left" w:pos="0"/>
          <w:tab w:val="left" w:pos="900"/>
          <w:tab w:val="left" w:pos="1800"/>
          <w:tab w:val="left" w:pos="2700"/>
          <w:tab w:val="left" w:pos="3600"/>
          <w:tab w:val="left" w:pos="4500"/>
          <w:tab w:val="left" w:pos="5400"/>
          <w:tab w:val="left" w:pos="6300"/>
          <w:tab w:val="left" w:pos="7200"/>
          <w:tab w:val="left" w:pos="7371"/>
          <w:tab w:val="left" w:pos="8100"/>
          <w:tab w:val="left" w:pos="9000"/>
          <w:tab w:val="left" w:pos="9900"/>
        </w:tabs>
        <w:ind w:left="0"/>
        <w:jc w:val="both"/>
        <w:rPr>
          <w:rFonts w:ascii="Arial Narrow" w:hAnsi="Arial Narrow" w:cs="Arial"/>
          <w:szCs w:val="24"/>
          <w:lang w:val="pt-BR"/>
        </w:rPr>
      </w:pPr>
      <w:r w:rsidRPr="00350A61">
        <w:rPr>
          <w:rFonts w:ascii="Arial Narrow" w:hAnsi="Arial Narrow" w:cs="Arial"/>
          <w:szCs w:val="24"/>
          <w:lang w:val="pt-BR"/>
        </w:rPr>
        <w:t xml:space="preserve">27 – Apresentar Composição dos Encargos Sociais de </w:t>
      </w:r>
      <w:proofErr w:type="spellStart"/>
      <w:r w:rsidRPr="00350A61">
        <w:rPr>
          <w:rFonts w:ascii="Arial Narrow" w:hAnsi="Arial Narrow" w:cs="Arial"/>
          <w:szCs w:val="24"/>
          <w:lang w:val="pt-BR"/>
        </w:rPr>
        <w:t>Horistas</w:t>
      </w:r>
      <w:proofErr w:type="spellEnd"/>
      <w:r w:rsidRPr="00350A61">
        <w:rPr>
          <w:rFonts w:ascii="Arial Narrow" w:hAnsi="Arial Narrow" w:cs="Arial"/>
          <w:szCs w:val="24"/>
          <w:lang w:val="pt-BR"/>
        </w:rPr>
        <w:t xml:space="preserve"> e de Mensalistas.</w:t>
      </w:r>
    </w:p>
    <w:p w:rsidR="007548B6" w:rsidRPr="00350A61" w:rsidRDefault="007548B6" w:rsidP="007548B6">
      <w:pPr>
        <w:jc w:val="both"/>
        <w:rPr>
          <w:rFonts w:ascii="Arial Narrow" w:hAnsi="Arial Narrow" w:cs="Arial"/>
        </w:rPr>
      </w:pPr>
    </w:p>
    <w:p w:rsidR="007548B6" w:rsidRPr="00EF7F4D" w:rsidRDefault="007548B6" w:rsidP="007548B6">
      <w:pPr>
        <w:jc w:val="both"/>
        <w:rPr>
          <w:rFonts w:ascii="Arial Narrow" w:hAnsi="Arial Narrow" w:cs="Arial"/>
          <w:b/>
          <w:color w:val="000000"/>
        </w:rPr>
      </w:pPr>
      <w:r w:rsidRPr="00EF7F4D">
        <w:rPr>
          <w:rFonts w:ascii="Arial Narrow" w:hAnsi="Arial Narrow" w:cs="Arial"/>
          <w:b/>
          <w:color w:val="000000"/>
        </w:rPr>
        <w:t>13 – DO RECEBIMENTO/ACEITAÇÃO:</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13.1- Os serviços serão recebidos/aceitos pela Contratante, através de pessoa ou equipe especialmente designada para esse fim, após verificação da sua conformidade com este Projeto Básico, conforme abaixo:</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 xml:space="preserve">a) </w:t>
      </w:r>
      <w:r w:rsidRPr="00350A61">
        <w:rPr>
          <w:rFonts w:ascii="Arial Narrow" w:hAnsi="Arial Narrow" w:cs="Arial"/>
          <w:b/>
          <w:color w:val="000000"/>
        </w:rPr>
        <w:t>Recebimento Provisório</w:t>
      </w:r>
      <w:r w:rsidRPr="00350A61">
        <w:rPr>
          <w:rFonts w:ascii="Arial Narrow" w:hAnsi="Arial Narrow" w:cs="Arial"/>
          <w:color w:val="000000"/>
        </w:rPr>
        <w:t xml:space="preserve"> – em até 05 (cinco) dias úteis após a comunicação formal da Contratada acerca da conclusão dos serviços;</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 xml:space="preserve">b) </w:t>
      </w:r>
      <w:r w:rsidRPr="00350A61">
        <w:rPr>
          <w:rFonts w:ascii="Arial Narrow" w:hAnsi="Arial Narrow" w:cs="Arial"/>
          <w:b/>
          <w:color w:val="000000"/>
        </w:rPr>
        <w:t xml:space="preserve">Recebimento Definitivo </w:t>
      </w:r>
      <w:r w:rsidRPr="00350A61">
        <w:rPr>
          <w:rFonts w:ascii="Arial Narrow" w:hAnsi="Arial Narrow" w:cs="Arial"/>
          <w:color w:val="000000"/>
        </w:rPr>
        <w:t>– em até 30 (trinta) dias após o Recebimento Provisório, desde que mantidas as condições que motivaram o recebimento provisório;</w:t>
      </w:r>
    </w:p>
    <w:p w:rsidR="007548B6" w:rsidRPr="00350A61" w:rsidRDefault="007548B6" w:rsidP="007548B6">
      <w:pPr>
        <w:tabs>
          <w:tab w:val="left" w:pos="0"/>
          <w:tab w:val="left" w:pos="850"/>
          <w:tab w:val="left" w:pos="1701"/>
          <w:tab w:val="left" w:pos="2552"/>
          <w:tab w:val="left" w:pos="3403"/>
          <w:tab w:val="left" w:pos="4254"/>
          <w:tab w:val="left" w:pos="5104"/>
          <w:tab w:val="left" w:pos="5955"/>
          <w:tab w:val="left" w:pos="6806"/>
          <w:tab w:val="left" w:pos="7657"/>
        </w:tabs>
        <w:jc w:val="both"/>
        <w:outlineLvl w:val="0"/>
        <w:rPr>
          <w:rFonts w:ascii="Arial Narrow" w:hAnsi="Arial Narrow" w:cs="Arial"/>
          <w:bCs/>
          <w:color w:val="000000"/>
        </w:rPr>
      </w:pPr>
      <w:r w:rsidRPr="00350A61">
        <w:rPr>
          <w:rFonts w:ascii="Arial Narrow" w:hAnsi="Arial Narrow" w:cs="Arial"/>
          <w:color w:val="000000"/>
        </w:rPr>
        <w:t xml:space="preserve">c) </w:t>
      </w:r>
      <w:r w:rsidRPr="00350A61">
        <w:rPr>
          <w:rFonts w:ascii="Arial Narrow" w:hAnsi="Arial Narrow" w:cs="Arial"/>
          <w:bCs/>
          <w:color w:val="000000"/>
        </w:rPr>
        <w:t>Os recebimentos Provisório e Definitivo não excluem a responsabilidade civil pela solidez e segurança do serviço/obra, nem a ética profissional pela perfeita execução do objeto contratado, dentro dos limites estabelecidos pela Lei e/ou pelo Contrato.</w:t>
      </w:r>
    </w:p>
    <w:p w:rsidR="007548B6" w:rsidRPr="00350A61" w:rsidRDefault="007548B6" w:rsidP="007548B6">
      <w:pPr>
        <w:pStyle w:val="A200168"/>
        <w:ind w:firstLine="0"/>
        <w:rPr>
          <w:rFonts w:ascii="Arial Narrow" w:hAnsi="Arial Narrow" w:cs="Arial"/>
          <w:b/>
          <w:bCs/>
          <w:color w:val="auto"/>
        </w:rPr>
      </w:pPr>
    </w:p>
    <w:p w:rsidR="007548B6" w:rsidRPr="00EF7F4D" w:rsidRDefault="007548B6" w:rsidP="007548B6">
      <w:pPr>
        <w:pStyle w:val="A200168"/>
        <w:ind w:firstLine="0"/>
        <w:rPr>
          <w:rFonts w:ascii="Arial Narrow" w:hAnsi="Arial Narrow" w:cs="Arial"/>
          <w:b/>
          <w:bCs/>
          <w:color w:val="auto"/>
        </w:rPr>
      </w:pPr>
      <w:r w:rsidRPr="00EF7F4D">
        <w:rPr>
          <w:rFonts w:ascii="Arial Narrow" w:hAnsi="Arial Narrow" w:cs="Arial"/>
          <w:b/>
          <w:bCs/>
          <w:color w:val="auto"/>
        </w:rPr>
        <w:t>14 – DAS PENALIDADES:</w:t>
      </w:r>
    </w:p>
    <w:p w:rsidR="007548B6" w:rsidRPr="00350A61" w:rsidRDefault="007548B6" w:rsidP="007548B6">
      <w:pPr>
        <w:pStyle w:val="A200168"/>
        <w:ind w:firstLine="0"/>
        <w:rPr>
          <w:rFonts w:ascii="Arial Narrow" w:hAnsi="Arial Narrow" w:cs="Arial"/>
          <w:color w:val="auto"/>
        </w:rPr>
      </w:pPr>
      <w:r w:rsidRPr="00350A61">
        <w:rPr>
          <w:rFonts w:ascii="Arial Narrow" w:hAnsi="Arial Narrow" w:cs="Arial"/>
          <w:b/>
          <w:bCs/>
          <w:color w:val="auto"/>
        </w:rPr>
        <w:t xml:space="preserve">1 - </w:t>
      </w:r>
      <w:r w:rsidRPr="00350A61">
        <w:rPr>
          <w:rFonts w:ascii="Arial Narrow" w:hAnsi="Arial Narrow" w:cs="Arial"/>
          <w:color w:val="auto"/>
        </w:rPr>
        <w:t>Pela inexecução total ou parcial do contrato a Contratante poderá aplicar as seguintes sanções: advertência, multa, suspensão temporária do direito de licitar e contratar com a Administração e/ou declaração de inidoneidade para licitar e contratar com a Administração Pública, cabendo defesa prévia, recurso e vista do processo.</w:t>
      </w:r>
    </w:p>
    <w:p w:rsidR="007548B6" w:rsidRPr="00350A61" w:rsidRDefault="007548B6" w:rsidP="007548B6">
      <w:pPr>
        <w:pStyle w:val="A200168"/>
        <w:ind w:firstLine="0"/>
        <w:rPr>
          <w:rFonts w:ascii="Arial Narrow" w:hAnsi="Arial Narrow" w:cs="Arial"/>
          <w:color w:val="auto"/>
        </w:rPr>
      </w:pPr>
    </w:p>
    <w:p w:rsidR="007548B6" w:rsidRPr="00350A61" w:rsidRDefault="007548B6" w:rsidP="007548B6">
      <w:pPr>
        <w:pStyle w:val="A200168"/>
        <w:ind w:firstLine="0"/>
        <w:rPr>
          <w:rFonts w:ascii="Arial Narrow" w:hAnsi="Arial Narrow" w:cs="Arial"/>
          <w:color w:val="auto"/>
        </w:rPr>
      </w:pPr>
      <w:r w:rsidRPr="00350A61">
        <w:rPr>
          <w:rFonts w:ascii="Arial Narrow" w:hAnsi="Arial Narrow" w:cs="Arial"/>
          <w:color w:val="auto"/>
        </w:rPr>
        <w:t>2 - Pela inexecução total ou parcial do compromisso, a Contratante poderá rescindir o contrato ou aplicar multa de 10% (dez por cento) sobre o valor total contratado ou sobre a parte não executada.</w:t>
      </w:r>
    </w:p>
    <w:p w:rsidR="007548B6" w:rsidRPr="00350A61" w:rsidRDefault="007548B6" w:rsidP="007548B6">
      <w:pPr>
        <w:pStyle w:val="A200168"/>
        <w:ind w:left="567" w:firstLine="0"/>
        <w:rPr>
          <w:rFonts w:ascii="Arial Narrow" w:hAnsi="Arial Narrow" w:cs="Arial"/>
          <w:color w:val="auto"/>
        </w:rPr>
      </w:pPr>
    </w:p>
    <w:p w:rsidR="007548B6" w:rsidRPr="00350A61" w:rsidRDefault="007548B6" w:rsidP="007548B6">
      <w:pPr>
        <w:pStyle w:val="A200168"/>
        <w:ind w:firstLine="0"/>
        <w:rPr>
          <w:rFonts w:ascii="Arial Narrow" w:hAnsi="Arial Narrow" w:cs="Arial"/>
          <w:color w:val="auto"/>
        </w:rPr>
      </w:pPr>
      <w:r w:rsidRPr="00350A61">
        <w:rPr>
          <w:rFonts w:ascii="Arial Narrow" w:hAnsi="Arial Narrow" w:cs="Arial"/>
          <w:color w:val="auto"/>
        </w:rPr>
        <w:t>3 - O atraso injustificado no cumprimento do objeto desta contratação ou de prazos estipulados</w:t>
      </w:r>
      <w:proofErr w:type="gramStart"/>
      <w:r w:rsidRPr="00350A61">
        <w:rPr>
          <w:rFonts w:ascii="Arial Narrow" w:hAnsi="Arial Narrow" w:cs="Arial"/>
          <w:color w:val="auto"/>
        </w:rPr>
        <w:t>, sujeitará</w:t>
      </w:r>
      <w:proofErr w:type="gramEnd"/>
      <w:r w:rsidRPr="00350A61">
        <w:rPr>
          <w:rFonts w:ascii="Arial Narrow" w:hAnsi="Arial Narrow" w:cs="Arial"/>
          <w:color w:val="auto"/>
        </w:rPr>
        <w:t xml:space="preserve"> a Contratada à multa diária de 0,25% (vinte e cinco centésimos por cento) sobre a parte executada com atraso.</w:t>
      </w:r>
    </w:p>
    <w:p w:rsidR="007548B6" w:rsidRPr="00350A61" w:rsidRDefault="007548B6" w:rsidP="007548B6">
      <w:pPr>
        <w:pStyle w:val="A200168"/>
        <w:ind w:firstLine="0"/>
        <w:rPr>
          <w:rFonts w:ascii="Arial Narrow" w:hAnsi="Arial Narrow" w:cs="Arial"/>
          <w:color w:val="auto"/>
        </w:rPr>
      </w:pPr>
    </w:p>
    <w:p w:rsidR="007548B6" w:rsidRPr="00350A61" w:rsidRDefault="007548B6" w:rsidP="007548B6">
      <w:pPr>
        <w:pStyle w:val="A200168"/>
        <w:ind w:firstLine="0"/>
        <w:rPr>
          <w:rFonts w:ascii="Arial Narrow" w:hAnsi="Arial Narrow" w:cs="Arial"/>
          <w:color w:val="auto"/>
        </w:rPr>
      </w:pPr>
      <w:r w:rsidRPr="00350A61">
        <w:rPr>
          <w:rFonts w:ascii="Arial Narrow" w:hAnsi="Arial Narrow" w:cs="Arial"/>
          <w:color w:val="auto"/>
        </w:rPr>
        <w:t>4 - Caso a Contratada não possa cumprir os prazos estipulados para a execução, total ou parcial, do serviço, deverá apresentar justificativa por escrito, devidamente comprovada, nos casos de ocorrência de fato superveniente, excepcional ou imprevisível, estranho à vontade das partes, que altere fundamentalmente as condições do contrato; e de impedimento de sua execução, por fato ou ato de terceiros, reconhecido pela Administração em documento contemporâneo à sua ocorrência.</w:t>
      </w:r>
    </w:p>
    <w:p w:rsidR="007548B6" w:rsidRPr="00350A61" w:rsidRDefault="007548B6" w:rsidP="007548B6">
      <w:pPr>
        <w:pStyle w:val="A200168"/>
        <w:ind w:firstLine="0"/>
        <w:rPr>
          <w:rFonts w:ascii="Arial Narrow" w:hAnsi="Arial Narrow" w:cs="Arial"/>
          <w:color w:val="auto"/>
        </w:rPr>
      </w:pPr>
    </w:p>
    <w:p w:rsidR="007548B6" w:rsidRPr="00350A61" w:rsidRDefault="007548B6" w:rsidP="007548B6">
      <w:pPr>
        <w:pStyle w:val="A200168"/>
        <w:ind w:firstLine="0"/>
        <w:rPr>
          <w:rFonts w:ascii="Arial Narrow" w:hAnsi="Arial Narrow" w:cs="Arial"/>
          <w:color w:val="auto"/>
        </w:rPr>
      </w:pPr>
      <w:proofErr w:type="gramStart"/>
      <w:r w:rsidRPr="00350A61">
        <w:rPr>
          <w:rFonts w:ascii="Arial Narrow" w:hAnsi="Arial Narrow" w:cs="Arial"/>
          <w:color w:val="auto"/>
        </w:rPr>
        <w:t>5</w:t>
      </w:r>
      <w:proofErr w:type="gramEnd"/>
      <w:r w:rsidRPr="00350A61">
        <w:rPr>
          <w:rFonts w:ascii="Arial Narrow" w:hAnsi="Arial Narrow" w:cs="Arial"/>
          <w:color w:val="auto"/>
        </w:rPr>
        <w:t xml:space="preserve"> - A solicitação de prorrogação, com indicação do novo prazo de execução, deverá ser encaminhada à Diretoria da Secretaria Administrativa – SECAD da Contratante, até o vencimento do prazo de execução inicialmente previsto, ficando a critério da Contratante a sua aceitação.</w:t>
      </w:r>
    </w:p>
    <w:p w:rsidR="007548B6" w:rsidRPr="00350A61" w:rsidRDefault="007548B6" w:rsidP="007548B6">
      <w:pPr>
        <w:pStyle w:val="A200168"/>
        <w:ind w:left="567" w:firstLine="0"/>
        <w:rPr>
          <w:rFonts w:ascii="Arial Narrow" w:hAnsi="Arial Narrow" w:cs="Arial"/>
          <w:color w:val="auto"/>
        </w:rPr>
      </w:pPr>
    </w:p>
    <w:p w:rsidR="007548B6" w:rsidRPr="00350A61" w:rsidRDefault="007548B6" w:rsidP="007548B6">
      <w:pPr>
        <w:pStyle w:val="A200168"/>
        <w:ind w:firstLine="0"/>
        <w:rPr>
          <w:rFonts w:ascii="Arial Narrow" w:hAnsi="Arial Narrow" w:cs="Arial"/>
          <w:color w:val="auto"/>
        </w:rPr>
      </w:pPr>
      <w:r w:rsidRPr="00350A61">
        <w:rPr>
          <w:rFonts w:ascii="Arial Narrow" w:hAnsi="Arial Narrow" w:cs="Arial"/>
          <w:color w:val="auto"/>
        </w:rPr>
        <w:t>6 - Vencido o prazo proposto, sem a execução do serviço, total ou parcial, a Contratante oficiará à Contratada, comunicando-lhe a data-limite para execução. A partir dessa data considerar-se-á recusa, sendo-lhe aplicada a sanção de que trata o Parágrafo Primeiro desta Cláusula.</w:t>
      </w:r>
    </w:p>
    <w:p w:rsidR="007548B6" w:rsidRPr="00350A61" w:rsidRDefault="007548B6" w:rsidP="007548B6">
      <w:pPr>
        <w:pStyle w:val="A200168"/>
        <w:ind w:left="567" w:firstLine="0"/>
        <w:rPr>
          <w:rFonts w:ascii="Arial Narrow" w:hAnsi="Arial Narrow" w:cs="Arial"/>
          <w:color w:val="auto"/>
        </w:rPr>
      </w:pPr>
    </w:p>
    <w:p w:rsidR="007548B6" w:rsidRPr="00350A61" w:rsidRDefault="007548B6" w:rsidP="007548B6">
      <w:pPr>
        <w:pStyle w:val="A200168"/>
        <w:ind w:firstLine="0"/>
        <w:rPr>
          <w:rFonts w:ascii="Arial Narrow" w:hAnsi="Arial Narrow" w:cs="Arial"/>
          <w:color w:val="auto"/>
        </w:rPr>
      </w:pPr>
      <w:r w:rsidRPr="00350A61">
        <w:rPr>
          <w:rFonts w:ascii="Arial Narrow" w:hAnsi="Arial Narrow" w:cs="Arial"/>
          <w:color w:val="auto"/>
        </w:rPr>
        <w:t>7 - A execução das obras e serviços até a data-limite de que trata o parágrafo anterior não isenta a Contratada da multa prevista no Parágrafo Segundo desta Cláusula.</w:t>
      </w:r>
    </w:p>
    <w:p w:rsidR="007548B6" w:rsidRPr="00350A61" w:rsidRDefault="007548B6" w:rsidP="007548B6">
      <w:pPr>
        <w:pStyle w:val="A200168"/>
        <w:ind w:firstLine="0"/>
        <w:rPr>
          <w:rFonts w:ascii="Arial Narrow" w:hAnsi="Arial Narrow" w:cs="Arial"/>
          <w:color w:val="auto"/>
        </w:rPr>
      </w:pPr>
    </w:p>
    <w:p w:rsidR="007548B6" w:rsidRPr="00350A61" w:rsidRDefault="007548B6" w:rsidP="007548B6">
      <w:pPr>
        <w:pStyle w:val="A200168"/>
        <w:ind w:firstLine="0"/>
        <w:rPr>
          <w:rFonts w:ascii="Arial Narrow" w:hAnsi="Arial Narrow" w:cs="Arial"/>
          <w:color w:val="auto"/>
        </w:rPr>
      </w:pPr>
      <w:r w:rsidRPr="00350A61">
        <w:rPr>
          <w:rFonts w:ascii="Arial Narrow" w:hAnsi="Arial Narrow" w:cs="Arial"/>
          <w:color w:val="auto"/>
        </w:rPr>
        <w:t>8 - As multas devidas e/ou prejuízos causados a Contratante pela Contratada serão deduzidos do valor da garantia ou dos valores a serem pagos ou, ainda, recolhidos através de Guia de Recolhimento da União - GRU em favor da Contratante, no prazo de 05(cinco) dias úteis contados a partir do recebimento da notificação, ou cobrados judicialmente.</w:t>
      </w:r>
    </w:p>
    <w:p w:rsidR="007548B6" w:rsidRPr="00350A61" w:rsidRDefault="007548B6" w:rsidP="007548B6">
      <w:pPr>
        <w:pStyle w:val="A200168"/>
        <w:ind w:firstLine="0"/>
        <w:rPr>
          <w:rFonts w:ascii="Arial Narrow" w:hAnsi="Arial Narrow" w:cs="Arial"/>
          <w:color w:val="auto"/>
        </w:rPr>
      </w:pPr>
    </w:p>
    <w:p w:rsidR="007548B6" w:rsidRPr="00350A61" w:rsidRDefault="007548B6" w:rsidP="007548B6">
      <w:pPr>
        <w:pStyle w:val="A200168"/>
        <w:ind w:firstLine="0"/>
        <w:rPr>
          <w:rFonts w:ascii="Arial Narrow" w:hAnsi="Arial Narrow" w:cs="Arial"/>
          <w:color w:val="auto"/>
        </w:rPr>
      </w:pPr>
      <w:r w:rsidRPr="00350A61">
        <w:rPr>
          <w:rFonts w:ascii="Arial Narrow" w:hAnsi="Arial Narrow" w:cs="Arial"/>
          <w:color w:val="auto"/>
        </w:rPr>
        <w:t>9 - A aplicação de quaisquer das penalidades previstas será precedida de regular processo administrativo, onde se garantirá o contraditório e a ampla defesa.</w:t>
      </w:r>
    </w:p>
    <w:p w:rsidR="007548B6" w:rsidRPr="00350A61" w:rsidRDefault="007548B6" w:rsidP="007548B6">
      <w:pPr>
        <w:tabs>
          <w:tab w:val="left" w:pos="0"/>
          <w:tab w:val="left" w:pos="850"/>
          <w:tab w:val="left" w:pos="1701"/>
          <w:tab w:val="left" w:pos="2552"/>
          <w:tab w:val="left" w:pos="3403"/>
          <w:tab w:val="left" w:pos="4254"/>
          <w:tab w:val="left" w:pos="5104"/>
          <w:tab w:val="left" w:pos="5955"/>
          <w:tab w:val="left" w:pos="6806"/>
          <w:tab w:val="left" w:pos="7657"/>
        </w:tabs>
        <w:jc w:val="both"/>
        <w:outlineLvl w:val="0"/>
        <w:rPr>
          <w:rFonts w:ascii="Arial Narrow" w:hAnsi="Arial Narrow" w:cs="Arial"/>
          <w:b/>
          <w:bCs/>
          <w:color w:val="000000"/>
        </w:rPr>
      </w:pPr>
    </w:p>
    <w:p w:rsidR="007548B6" w:rsidRPr="00350A61" w:rsidRDefault="007548B6" w:rsidP="007548B6">
      <w:pPr>
        <w:tabs>
          <w:tab w:val="left" w:pos="0"/>
          <w:tab w:val="left" w:pos="850"/>
          <w:tab w:val="left" w:pos="1701"/>
          <w:tab w:val="left" w:pos="2552"/>
          <w:tab w:val="left" w:pos="3403"/>
          <w:tab w:val="left" w:pos="4254"/>
          <w:tab w:val="left" w:pos="5104"/>
          <w:tab w:val="left" w:pos="5955"/>
          <w:tab w:val="left" w:pos="6806"/>
          <w:tab w:val="left" w:pos="7657"/>
        </w:tabs>
        <w:jc w:val="both"/>
        <w:outlineLvl w:val="0"/>
        <w:rPr>
          <w:rFonts w:ascii="Arial Narrow" w:hAnsi="Arial Narrow" w:cs="Arial"/>
          <w:b/>
          <w:bCs/>
          <w:color w:val="000000"/>
        </w:rPr>
      </w:pPr>
      <w:r w:rsidRPr="00350A61">
        <w:rPr>
          <w:rFonts w:ascii="Arial Narrow" w:hAnsi="Arial Narrow" w:cs="Arial"/>
          <w:b/>
          <w:bCs/>
          <w:color w:val="000000"/>
        </w:rPr>
        <w:t>15 – CONSIDERAÇÕES GERAIS:</w:t>
      </w:r>
    </w:p>
    <w:p w:rsidR="007548B6" w:rsidRPr="00350A61" w:rsidRDefault="007548B6" w:rsidP="00816707">
      <w:pPr>
        <w:pStyle w:val="Corpodetexto"/>
        <w:numPr>
          <w:ilvl w:val="0"/>
          <w:numId w:val="28"/>
        </w:numPr>
        <w:spacing w:after="0"/>
        <w:jc w:val="both"/>
        <w:rPr>
          <w:rFonts w:ascii="Arial Narrow" w:hAnsi="Arial Narrow" w:cs="Arial"/>
          <w:bCs/>
          <w:color w:val="000000"/>
        </w:rPr>
      </w:pPr>
      <w:r w:rsidRPr="00350A61">
        <w:rPr>
          <w:rFonts w:ascii="Arial Narrow" w:hAnsi="Arial Narrow" w:cs="Arial"/>
          <w:bCs/>
          <w:color w:val="000000"/>
        </w:rPr>
        <w:lastRenderedPageBreak/>
        <w:t>Os serviços serão realizados em rígida observância aos desenhos do projeto e respectivos detalhes, bem como em estrita obediência às prescrições e exigências contidas nos memoriais (ANEXO 01), que serão parte integrante do contrato a ser celebrado;</w:t>
      </w:r>
    </w:p>
    <w:p w:rsidR="007548B6" w:rsidRPr="00350A61" w:rsidRDefault="007548B6" w:rsidP="00816707">
      <w:pPr>
        <w:pStyle w:val="Corpodetexto"/>
        <w:numPr>
          <w:ilvl w:val="0"/>
          <w:numId w:val="28"/>
        </w:numPr>
        <w:spacing w:after="0"/>
        <w:jc w:val="both"/>
        <w:rPr>
          <w:rFonts w:ascii="Arial Narrow" w:hAnsi="Arial Narrow" w:cs="Arial"/>
          <w:bCs/>
          <w:color w:val="000000"/>
        </w:rPr>
      </w:pPr>
      <w:r w:rsidRPr="00350A61">
        <w:rPr>
          <w:rFonts w:ascii="Arial Narrow" w:hAnsi="Arial Narrow" w:cs="Arial"/>
          <w:bCs/>
          <w:color w:val="000000"/>
        </w:rPr>
        <w:t>Durante a execução dos serviços, se houver a necessidade de modificar algum detalhe do projeto, a CONTRATADA deverá, antes de tomar qualquer decisão, consultar a FISCALIZAÇÃO expondo seu parecer técnico sobre o assunto;</w:t>
      </w:r>
    </w:p>
    <w:p w:rsidR="007548B6" w:rsidRPr="00350A61" w:rsidRDefault="007548B6" w:rsidP="00816707">
      <w:pPr>
        <w:pStyle w:val="Corpodetexto"/>
        <w:numPr>
          <w:ilvl w:val="0"/>
          <w:numId w:val="28"/>
        </w:numPr>
        <w:spacing w:after="0"/>
        <w:jc w:val="both"/>
        <w:rPr>
          <w:rFonts w:ascii="Arial Narrow" w:hAnsi="Arial Narrow" w:cs="Arial"/>
          <w:bCs/>
          <w:color w:val="000000"/>
        </w:rPr>
      </w:pPr>
      <w:r w:rsidRPr="00350A61">
        <w:rPr>
          <w:rFonts w:ascii="Arial Narrow" w:hAnsi="Arial Narrow" w:cs="Arial"/>
          <w:bCs/>
          <w:color w:val="000000"/>
        </w:rPr>
        <w:t xml:space="preserve">Para execução do projeto executivo, a CONTRATADA procederá à aferição das dimensões, dos alinhamentos, dos ângulos e de quaisquer outras indicações constantes do projeto com as reais condições encontradas no local, de forma a evitar futuras trincas no </w:t>
      </w:r>
      <w:proofErr w:type="spellStart"/>
      <w:r w:rsidRPr="00350A61">
        <w:rPr>
          <w:rFonts w:ascii="Arial Narrow" w:hAnsi="Arial Narrow" w:cs="Arial"/>
          <w:bCs/>
          <w:color w:val="000000"/>
        </w:rPr>
        <w:t>radier</w:t>
      </w:r>
      <w:proofErr w:type="spellEnd"/>
      <w:r w:rsidRPr="00350A61">
        <w:rPr>
          <w:rFonts w:ascii="Arial Narrow" w:hAnsi="Arial Narrow" w:cs="Arial"/>
          <w:bCs/>
          <w:color w:val="000000"/>
        </w:rPr>
        <w:t xml:space="preserve">, as quais </w:t>
      </w:r>
      <w:proofErr w:type="gramStart"/>
      <w:r w:rsidRPr="00350A61">
        <w:rPr>
          <w:rFonts w:ascii="Arial Narrow" w:hAnsi="Arial Narrow" w:cs="Arial"/>
          <w:bCs/>
          <w:color w:val="000000"/>
        </w:rPr>
        <w:t>possam,</w:t>
      </w:r>
      <w:proofErr w:type="gramEnd"/>
      <w:r w:rsidRPr="00350A61">
        <w:rPr>
          <w:rFonts w:ascii="Arial Narrow" w:hAnsi="Arial Narrow" w:cs="Arial"/>
          <w:bCs/>
          <w:color w:val="000000"/>
        </w:rPr>
        <w:t xml:space="preserve"> de alguma forma, danificar os equipamentos de fibra de vidro;</w:t>
      </w:r>
    </w:p>
    <w:p w:rsidR="007548B6" w:rsidRPr="00350A61" w:rsidRDefault="007548B6" w:rsidP="00816707">
      <w:pPr>
        <w:pStyle w:val="Corpodetexto"/>
        <w:numPr>
          <w:ilvl w:val="0"/>
          <w:numId w:val="28"/>
        </w:numPr>
        <w:spacing w:after="0"/>
        <w:jc w:val="both"/>
        <w:rPr>
          <w:rFonts w:ascii="Arial Narrow" w:hAnsi="Arial Narrow" w:cs="Arial"/>
          <w:bCs/>
          <w:color w:val="000000"/>
        </w:rPr>
      </w:pPr>
      <w:r w:rsidRPr="00350A61">
        <w:rPr>
          <w:rFonts w:ascii="Arial Narrow" w:hAnsi="Arial Narrow" w:cs="Arial"/>
          <w:bCs/>
          <w:color w:val="000000"/>
        </w:rPr>
        <w:t xml:space="preserve">Para efeito da interpretação de divergência entre os documentos contratuais, fica estabelecido que a CONTRATADA </w:t>
      </w:r>
      <w:proofErr w:type="gramStart"/>
      <w:r w:rsidRPr="00350A61">
        <w:rPr>
          <w:rFonts w:ascii="Arial Narrow" w:hAnsi="Arial Narrow" w:cs="Arial"/>
          <w:bCs/>
          <w:color w:val="000000"/>
        </w:rPr>
        <w:t>deverá</w:t>
      </w:r>
      <w:proofErr w:type="gramEnd"/>
      <w:r w:rsidRPr="00350A61">
        <w:rPr>
          <w:rFonts w:ascii="Arial Narrow" w:hAnsi="Arial Narrow" w:cs="Arial"/>
          <w:bCs/>
          <w:color w:val="000000"/>
        </w:rPr>
        <w:t xml:space="preserve"> consultar a FISCALIZAÇÃO sobre quaisquer divergências entre a planilha, o caderno de especificações e as pranchas de desenho, ficando a FISCALIZAÇÃO incumbida de dirimir a dúvida.</w:t>
      </w:r>
    </w:p>
    <w:p w:rsidR="007548B6" w:rsidRPr="00350A61" w:rsidRDefault="007548B6" w:rsidP="00816707">
      <w:pPr>
        <w:pStyle w:val="Corpodetexto"/>
        <w:numPr>
          <w:ilvl w:val="0"/>
          <w:numId w:val="28"/>
        </w:numPr>
        <w:spacing w:after="0"/>
        <w:jc w:val="both"/>
        <w:rPr>
          <w:rFonts w:ascii="Arial Narrow" w:hAnsi="Arial Narrow" w:cs="Arial"/>
          <w:bCs/>
          <w:color w:val="000000"/>
        </w:rPr>
      </w:pPr>
      <w:r w:rsidRPr="00350A61">
        <w:rPr>
          <w:rFonts w:ascii="Arial Narrow" w:hAnsi="Arial Narrow" w:cs="Arial"/>
          <w:bCs/>
          <w:color w:val="000000"/>
        </w:rPr>
        <w:t>As dúvidas, relativas ao Projeto, observadas neste Edital ou levantadas durante a execução dos serviços, serão encaminhadas ao engenheiro autor do projeto, sendo o mesmo incumbido de realizar os esclarecimento</w:t>
      </w:r>
      <w:r w:rsidR="00816707">
        <w:rPr>
          <w:rFonts w:ascii="Arial Narrow" w:hAnsi="Arial Narrow" w:cs="Arial"/>
          <w:bCs/>
          <w:color w:val="000000"/>
        </w:rPr>
        <w:t>s</w:t>
      </w:r>
      <w:r w:rsidRPr="00350A61">
        <w:rPr>
          <w:rFonts w:ascii="Arial Narrow" w:hAnsi="Arial Narrow" w:cs="Arial"/>
          <w:bCs/>
          <w:color w:val="000000"/>
        </w:rPr>
        <w:t xml:space="preserve"> necessários para dirimir as dúvidas apresentadas. </w:t>
      </w:r>
    </w:p>
    <w:p w:rsidR="007548B6" w:rsidRPr="00350A61" w:rsidRDefault="007548B6" w:rsidP="00816707">
      <w:pPr>
        <w:pStyle w:val="Corpodetexto"/>
        <w:numPr>
          <w:ilvl w:val="0"/>
          <w:numId w:val="28"/>
        </w:numPr>
        <w:spacing w:after="0"/>
        <w:jc w:val="both"/>
        <w:rPr>
          <w:rFonts w:ascii="Arial Narrow" w:hAnsi="Arial Narrow" w:cs="Arial"/>
          <w:bCs/>
          <w:color w:val="000000"/>
        </w:rPr>
      </w:pPr>
      <w:r w:rsidRPr="00350A61">
        <w:rPr>
          <w:rFonts w:ascii="Arial Narrow" w:hAnsi="Arial Narrow" w:cs="Arial"/>
          <w:bCs/>
          <w:color w:val="000000"/>
        </w:rPr>
        <w:t>Havendo discrepância entre as reais condições existentes no local e os elementos do projeto, a ocorrência será objeto de comunicação, por escrito, à FISCALIZAÇÃO, a quem competirá deliberar a respeito.</w:t>
      </w:r>
    </w:p>
    <w:p w:rsidR="007548B6" w:rsidRPr="00350A61" w:rsidRDefault="007548B6" w:rsidP="00816707">
      <w:pPr>
        <w:pStyle w:val="Corpodetexto"/>
        <w:numPr>
          <w:ilvl w:val="0"/>
          <w:numId w:val="28"/>
        </w:num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both"/>
        <w:rPr>
          <w:rFonts w:ascii="Arial Narrow" w:hAnsi="Arial Narrow" w:cs="Arial"/>
          <w:bCs/>
          <w:color w:val="000000"/>
        </w:rPr>
      </w:pPr>
      <w:r w:rsidRPr="00350A61">
        <w:rPr>
          <w:rFonts w:ascii="Arial Narrow" w:hAnsi="Arial Narrow" w:cs="Arial"/>
          <w:bCs/>
          <w:color w:val="000000"/>
        </w:rPr>
        <w:t>A CONTRATADA deverá manter o Diário de obra sempre atualizado e apresentá-lo à Fiscalização da Contratante sempre que solicitado;</w:t>
      </w:r>
    </w:p>
    <w:p w:rsidR="007548B6" w:rsidRPr="00350A61" w:rsidRDefault="007548B6" w:rsidP="00816707">
      <w:pPr>
        <w:pStyle w:val="PargrafodaLista"/>
        <w:numPr>
          <w:ilvl w:val="0"/>
          <w:numId w:val="28"/>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r w:rsidRPr="00350A61">
        <w:rPr>
          <w:rFonts w:ascii="Arial Narrow" w:hAnsi="Arial Narrow" w:cs="Arial"/>
          <w:color w:val="000000"/>
          <w:sz w:val="24"/>
          <w:szCs w:val="24"/>
        </w:rPr>
        <w:t>O pedido de</w:t>
      </w:r>
      <w:r w:rsidRPr="00350A61">
        <w:rPr>
          <w:rFonts w:ascii="Arial Narrow" w:hAnsi="Arial Narrow" w:cs="Arial"/>
          <w:b/>
          <w:bCs/>
          <w:color w:val="000000"/>
          <w:sz w:val="24"/>
          <w:szCs w:val="24"/>
        </w:rPr>
        <w:t xml:space="preserve"> similaridade de material</w:t>
      </w:r>
      <w:r w:rsidRPr="00350A61">
        <w:rPr>
          <w:rFonts w:ascii="Arial Narrow" w:hAnsi="Arial Narrow" w:cs="Arial"/>
          <w:color w:val="000000"/>
          <w:sz w:val="24"/>
          <w:szCs w:val="24"/>
        </w:rPr>
        <w:t xml:space="preserve"> será possível (exceto no que diz respeito à fibra de vidro), desde que solicitado por escrito pela Contratada, em tempo hábil, acompanhado dos elementos técnicos necessários à análise dos mesmos, ou seja, amostras, catálogos com especificações técnicas dos materiais, seus componentes, seu sistema e sua tecnologia, relatórios ou pareceres técnicos de laboratórios especializados ou certificações, para que a Contratante se manifeste a respeito, emitindo autorização expressa.</w:t>
      </w:r>
    </w:p>
    <w:p w:rsidR="007548B6" w:rsidRPr="00350A61" w:rsidRDefault="007548B6" w:rsidP="00816707">
      <w:pPr>
        <w:pStyle w:val="Corpodetexto3"/>
        <w:widowControl w:val="0"/>
        <w:numPr>
          <w:ilvl w:val="0"/>
          <w:numId w:val="28"/>
        </w:numPr>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Arial Narrow" w:hAnsi="Arial Narrow"/>
          <w:color w:val="000000"/>
          <w:sz w:val="24"/>
          <w:szCs w:val="24"/>
        </w:rPr>
      </w:pPr>
      <w:r w:rsidRPr="00350A61">
        <w:rPr>
          <w:rFonts w:ascii="Arial Narrow" w:hAnsi="Arial Narrow"/>
          <w:color w:val="000000"/>
          <w:sz w:val="24"/>
          <w:szCs w:val="24"/>
        </w:rPr>
        <w:t>Em caso de eventualidades técnicas que obriguem a mudança de material especificado, o assunto deve obedecer ao prescrito no parágrafo anterior.</w:t>
      </w:r>
    </w:p>
    <w:p w:rsidR="007548B6" w:rsidRPr="00350A61" w:rsidRDefault="007548B6" w:rsidP="00816707">
      <w:pPr>
        <w:pStyle w:val="Corpodetexto3"/>
        <w:widowControl w:val="0"/>
        <w:numPr>
          <w:ilvl w:val="0"/>
          <w:numId w:val="28"/>
        </w:numPr>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Arial Narrow" w:hAnsi="Arial Narrow"/>
          <w:color w:val="000000"/>
          <w:sz w:val="24"/>
          <w:szCs w:val="24"/>
        </w:rPr>
      </w:pPr>
      <w:r w:rsidRPr="00350A61">
        <w:rPr>
          <w:rFonts w:ascii="Arial Narrow" w:hAnsi="Arial Narrow"/>
          <w:color w:val="000000"/>
          <w:sz w:val="24"/>
          <w:szCs w:val="24"/>
        </w:rPr>
        <w:t>As amostras dos materiais a serem utilizados serão submetidas previamente à aprovação da FISCALIZAÇÃO, antes de sua utilização.</w:t>
      </w:r>
    </w:p>
    <w:p w:rsidR="007548B6" w:rsidRPr="00350A61" w:rsidRDefault="007548B6" w:rsidP="00816707">
      <w:pPr>
        <w:pStyle w:val="PargrafodaLista"/>
        <w:numPr>
          <w:ilvl w:val="0"/>
          <w:numId w:val="28"/>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r w:rsidRPr="00350A61">
        <w:rPr>
          <w:rFonts w:ascii="Arial Narrow" w:hAnsi="Arial Narrow" w:cs="Arial"/>
          <w:color w:val="000000"/>
          <w:sz w:val="24"/>
          <w:szCs w:val="24"/>
        </w:rPr>
        <w:t xml:space="preserve">Todos os elementos constantes nos desenhos, planilha orçamentária e especificações deverão ser executados. Os </w:t>
      </w:r>
      <w:r w:rsidRPr="00350A61">
        <w:rPr>
          <w:rFonts w:ascii="Arial Narrow" w:hAnsi="Arial Narrow" w:cs="Arial"/>
          <w:b/>
          <w:bCs/>
          <w:color w:val="000000"/>
          <w:sz w:val="24"/>
          <w:szCs w:val="24"/>
        </w:rPr>
        <w:t>desenhos, planilha orçamentária e as especificações se completam e os seus conteúdos valem isoladamente</w:t>
      </w:r>
      <w:r w:rsidRPr="00350A61">
        <w:rPr>
          <w:rFonts w:ascii="Arial Narrow" w:hAnsi="Arial Narrow" w:cs="Arial"/>
          <w:color w:val="000000"/>
          <w:sz w:val="24"/>
          <w:szCs w:val="24"/>
        </w:rPr>
        <w:t xml:space="preserve"> podendo, portanto, um elemento constar apenas de uma destas partes. A CONTRATADA deverá executar os elementos e os serviços, ainda que conste somente de uma destas partes.</w:t>
      </w:r>
    </w:p>
    <w:p w:rsidR="007548B6" w:rsidRPr="00350A61" w:rsidRDefault="007548B6" w:rsidP="00816707">
      <w:pPr>
        <w:pStyle w:val="PargrafodaLista"/>
        <w:numPr>
          <w:ilvl w:val="0"/>
          <w:numId w:val="28"/>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r w:rsidRPr="00350A61">
        <w:rPr>
          <w:rFonts w:ascii="Arial Narrow" w:hAnsi="Arial Narrow" w:cs="Arial"/>
          <w:color w:val="000000"/>
          <w:sz w:val="24"/>
          <w:szCs w:val="24"/>
        </w:rPr>
        <w:t>Todos os elementos constantes nos desenhos fazem parte da Empreitada e serão considerados incluídos ainda que não constem no caderno da proposta da Contratada por qualquer motivo que seja.</w:t>
      </w:r>
    </w:p>
    <w:p w:rsidR="007548B6" w:rsidRPr="00350A61" w:rsidRDefault="007548B6" w:rsidP="00816707">
      <w:pPr>
        <w:pStyle w:val="PargrafodaLista"/>
        <w:numPr>
          <w:ilvl w:val="0"/>
          <w:numId w:val="28"/>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r w:rsidRPr="00350A61">
        <w:rPr>
          <w:rFonts w:ascii="Arial Narrow" w:hAnsi="Arial Narrow" w:cs="Arial"/>
          <w:color w:val="000000"/>
          <w:sz w:val="24"/>
          <w:szCs w:val="24"/>
        </w:rPr>
        <w:t>Detalhes não fornecidos preveem que o objeto seguirá o mesmo padrão dos demais detalhes, contudo, deverá ser sempre consultada a FISCALIZAÇÃO.</w:t>
      </w:r>
    </w:p>
    <w:p w:rsidR="007548B6" w:rsidRPr="00350A61" w:rsidRDefault="007548B6" w:rsidP="00816707">
      <w:pPr>
        <w:pStyle w:val="PargrafodaLista"/>
        <w:numPr>
          <w:ilvl w:val="0"/>
          <w:numId w:val="28"/>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r w:rsidRPr="00350A61">
        <w:rPr>
          <w:rFonts w:ascii="Arial Narrow" w:hAnsi="Arial Narrow" w:cs="Arial"/>
          <w:color w:val="000000"/>
          <w:sz w:val="24"/>
          <w:szCs w:val="24"/>
        </w:rPr>
        <w:t xml:space="preserve">Em caso de </w:t>
      </w:r>
      <w:r w:rsidRPr="00350A61">
        <w:rPr>
          <w:rFonts w:ascii="Arial Narrow" w:hAnsi="Arial Narrow" w:cs="Arial"/>
          <w:b/>
          <w:bCs/>
          <w:color w:val="000000"/>
          <w:sz w:val="24"/>
          <w:szCs w:val="24"/>
        </w:rPr>
        <w:t>divergências</w:t>
      </w:r>
      <w:r w:rsidRPr="00350A61">
        <w:rPr>
          <w:rFonts w:ascii="Arial Narrow" w:hAnsi="Arial Narrow" w:cs="Arial"/>
          <w:color w:val="000000"/>
          <w:sz w:val="24"/>
          <w:szCs w:val="24"/>
        </w:rPr>
        <w:t xml:space="preserve"> entre as informações dos desenhos e das especificações, </w:t>
      </w:r>
      <w:r w:rsidRPr="00350A61">
        <w:rPr>
          <w:rFonts w:ascii="Arial Narrow" w:hAnsi="Arial Narrow" w:cs="Arial"/>
          <w:b/>
          <w:bCs/>
          <w:color w:val="000000"/>
          <w:sz w:val="24"/>
          <w:szCs w:val="24"/>
        </w:rPr>
        <w:t>predominarão as especificações</w:t>
      </w:r>
      <w:r w:rsidRPr="00350A61">
        <w:rPr>
          <w:rFonts w:ascii="Arial Narrow" w:hAnsi="Arial Narrow" w:cs="Arial"/>
          <w:color w:val="000000"/>
          <w:sz w:val="24"/>
          <w:szCs w:val="24"/>
        </w:rPr>
        <w:t xml:space="preserve"> e estas sobre os detalhes e, nos detalhes, prevalecerão os de maior escala.</w:t>
      </w:r>
    </w:p>
    <w:p w:rsidR="007548B6" w:rsidRPr="00350A61" w:rsidRDefault="007548B6" w:rsidP="007548B6">
      <w:pPr>
        <w:pStyle w:val="PargrafodaLista"/>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p>
    <w:p w:rsidR="007548B6" w:rsidRPr="00350A61" w:rsidRDefault="007548B6" w:rsidP="00816707">
      <w:pPr>
        <w:pStyle w:val="Corpodetexto"/>
        <w:numPr>
          <w:ilvl w:val="1"/>
          <w:numId w:val="28"/>
        </w:numPr>
        <w:spacing w:after="0"/>
        <w:jc w:val="both"/>
        <w:rPr>
          <w:rFonts w:ascii="Arial Narrow" w:hAnsi="Arial Narrow" w:cs="Arial"/>
          <w:b/>
          <w:bCs/>
          <w:color w:val="000000"/>
        </w:rPr>
      </w:pPr>
      <w:r w:rsidRPr="00350A61">
        <w:rPr>
          <w:rFonts w:ascii="Arial Narrow" w:hAnsi="Arial Narrow" w:cs="Arial"/>
          <w:b/>
          <w:bCs/>
          <w:color w:val="000000"/>
        </w:rPr>
        <w:t xml:space="preserve">INSTALAÇÕES PROVISÓRIAS </w:t>
      </w:r>
    </w:p>
    <w:p w:rsidR="007548B6" w:rsidRPr="00350A61" w:rsidRDefault="007548B6" w:rsidP="00816707">
      <w:pPr>
        <w:pStyle w:val="Corpodetexto"/>
        <w:numPr>
          <w:ilvl w:val="0"/>
          <w:numId w:val="28"/>
        </w:numPr>
        <w:spacing w:after="0"/>
        <w:jc w:val="both"/>
        <w:rPr>
          <w:rFonts w:ascii="Arial Narrow" w:hAnsi="Arial Narrow" w:cs="Arial"/>
          <w:color w:val="000000"/>
        </w:rPr>
      </w:pPr>
      <w:proofErr w:type="gramStart"/>
      <w:r w:rsidRPr="00350A61">
        <w:rPr>
          <w:rFonts w:ascii="Arial Narrow" w:hAnsi="Arial Narrow" w:cs="Arial"/>
          <w:bCs/>
          <w:color w:val="000000"/>
        </w:rPr>
        <w:t>a</w:t>
      </w:r>
      <w:proofErr w:type="gramEnd"/>
      <w:r w:rsidRPr="00350A61">
        <w:rPr>
          <w:rFonts w:ascii="Arial Narrow" w:hAnsi="Arial Narrow" w:cs="Arial"/>
          <w:bCs/>
          <w:color w:val="000000"/>
        </w:rPr>
        <w:t xml:space="preserve"> </w:t>
      </w:r>
      <w:r w:rsidRPr="00350A61">
        <w:rPr>
          <w:rFonts w:ascii="Arial Narrow" w:hAnsi="Arial Narrow" w:cs="Arial"/>
          <w:color w:val="000000"/>
        </w:rPr>
        <w:t>contratada não precisará construir barracão de obra, nem banheiros para funcionários, pois a fiscalização destinará espaço no subsolo da edificação para esse fim.</w:t>
      </w:r>
    </w:p>
    <w:p w:rsidR="007548B6" w:rsidRPr="00350A61" w:rsidRDefault="007548B6" w:rsidP="007548B6">
      <w:pPr>
        <w:pStyle w:val="Corpodetexto"/>
        <w:spacing w:after="0"/>
        <w:ind w:left="720"/>
        <w:jc w:val="both"/>
        <w:rPr>
          <w:rFonts w:ascii="Arial Narrow" w:hAnsi="Arial Narrow" w:cs="Arial"/>
          <w:color w:val="000000"/>
        </w:rPr>
      </w:pPr>
    </w:p>
    <w:p w:rsidR="007548B6" w:rsidRPr="00350A61" w:rsidRDefault="007548B6" w:rsidP="00816707">
      <w:pPr>
        <w:pStyle w:val="M4"/>
        <w:numPr>
          <w:ilvl w:val="1"/>
          <w:numId w:val="28"/>
        </w:numPr>
        <w:spacing w:after="0" w:line="240" w:lineRule="auto"/>
        <w:rPr>
          <w:rFonts w:ascii="Arial Narrow" w:hAnsi="Arial Narrow" w:cs="Arial"/>
          <w:color w:val="000000"/>
          <w:sz w:val="24"/>
          <w:szCs w:val="24"/>
        </w:rPr>
      </w:pPr>
      <w:r w:rsidRPr="00350A61">
        <w:rPr>
          <w:rFonts w:ascii="Arial Narrow" w:hAnsi="Arial Narrow" w:cs="Arial"/>
          <w:b/>
          <w:color w:val="000000"/>
          <w:sz w:val="24"/>
          <w:szCs w:val="24"/>
        </w:rPr>
        <w:t xml:space="preserve">MATERIAIS, FERRAMENTAS E EQUIPAMENTOS: </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proofErr w:type="gramStart"/>
      <w:r w:rsidRPr="00350A61">
        <w:rPr>
          <w:rFonts w:ascii="Arial Narrow" w:hAnsi="Arial Narrow" w:cs="Arial"/>
          <w:color w:val="000000"/>
          <w:sz w:val="24"/>
          <w:szCs w:val="24"/>
          <w:u w:val="single"/>
        </w:rPr>
        <w:t>s</w:t>
      </w:r>
      <w:r w:rsidRPr="00350A61">
        <w:rPr>
          <w:rFonts w:ascii="Arial Narrow" w:hAnsi="Arial Narrow" w:cs="Arial"/>
          <w:color w:val="000000"/>
          <w:sz w:val="24"/>
          <w:szCs w:val="24"/>
        </w:rPr>
        <w:t>erão</w:t>
      </w:r>
      <w:proofErr w:type="gramEnd"/>
      <w:r w:rsidRPr="00350A61">
        <w:rPr>
          <w:rFonts w:ascii="Arial Narrow" w:hAnsi="Arial Narrow" w:cs="Arial"/>
          <w:color w:val="000000"/>
          <w:sz w:val="24"/>
          <w:szCs w:val="24"/>
        </w:rPr>
        <w:t xml:space="preserve"> obedecidas todas as recomendações, com relação à segurança do trabalho, contidas na Norma Regulamentadora NR-18, aprovada pela Portaria 3214, de 08.06.78, do Ministério do Trabalho, publicada no DOU de 06.07.78 (suplemento) </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As ferramentas e equipamentos de uso no canteiro serão dimensionados, especificados e fornecidos pela CONTRATADA de acordo com o seu plano de construção, observadas as especificações estabelecidas, em cada caso.</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 xml:space="preserve">A CONTRATADA fornecerá os equipamentos, materiais, </w:t>
      </w:r>
      <w:proofErr w:type="spellStart"/>
      <w:r w:rsidRPr="00350A61">
        <w:rPr>
          <w:rFonts w:ascii="Arial Narrow" w:hAnsi="Arial Narrow" w:cs="Arial"/>
          <w:color w:val="000000"/>
          <w:sz w:val="24"/>
          <w:szCs w:val="24"/>
        </w:rPr>
        <w:t>mão-de-obra</w:t>
      </w:r>
      <w:proofErr w:type="spellEnd"/>
      <w:r w:rsidRPr="00350A61">
        <w:rPr>
          <w:rFonts w:ascii="Arial Narrow" w:hAnsi="Arial Narrow" w:cs="Arial"/>
          <w:color w:val="000000"/>
          <w:sz w:val="24"/>
          <w:szCs w:val="24"/>
        </w:rPr>
        <w:t xml:space="preserve">, transporte e tudo o mais que for necessário para a execução </w:t>
      </w:r>
      <w:r w:rsidRPr="00350A61">
        <w:rPr>
          <w:rFonts w:ascii="Arial Narrow" w:hAnsi="Arial Narrow" w:cs="Arial"/>
          <w:bCs/>
          <w:color w:val="000000"/>
          <w:sz w:val="24"/>
          <w:szCs w:val="24"/>
        </w:rPr>
        <w:t>dos serviços</w:t>
      </w:r>
      <w:r w:rsidRPr="00350A61">
        <w:rPr>
          <w:rFonts w:ascii="Arial Narrow" w:hAnsi="Arial Narrow" w:cs="Arial"/>
          <w:color w:val="000000"/>
          <w:sz w:val="24"/>
          <w:szCs w:val="24"/>
        </w:rPr>
        <w:t>.</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Todos os materiais a serem empregados deverão ser novos, comprovadamente de primeira qualidade, e estarem de acordo com as especificações, devendo ser submetidos à aprovação da Fiscalização.</w:t>
      </w:r>
    </w:p>
    <w:p w:rsidR="007548B6" w:rsidRPr="00350A61" w:rsidRDefault="007548B6" w:rsidP="00816707">
      <w:pPr>
        <w:pStyle w:val="PargrafodaLista"/>
        <w:numPr>
          <w:ilvl w:val="0"/>
          <w:numId w:val="28"/>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r w:rsidRPr="00350A61">
        <w:rPr>
          <w:rFonts w:ascii="Arial Narrow" w:hAnsi="Arial Narrow" w:cs="Arial"/>
          <w:color w:val="000000"/>
          <w:sz w:val="24"/>
          <w:szCs w:val="24"/>
        </w:rPr>
        <w:lastRenderedPageBreak/>
        <w:t xml:space="preserve">Serão de uso obrigatório os seguintes equipamentos, </w:t>
      </w:r>
      <w:proofErr w:type="gramStart"/>
      <w:r w:rsidRPr="00350A61">
        <w:rPr>
          <w:rFonts w:ascii="Arial Narrow" w:hAnsi="Arial Narrow" w:cs="Arial"/>
          <w:color w:val="000000"/>
          <w:sz w:val="24"/>
          <w:szCs w:val="24"/>
        </w:rPr>
        <w:t>obedecido o</w:t>
      </w:r>
      <w:proofErr w:type="gramEnd"/>
      <w:r w:rsidRPr="00350A61">
        <w:rPr>
          <w:rFonts w:ascii="Arial Narrow" w:hAnsi="Arial Narrow" w:cs="Arial"/>
          <w:color w:val="000000"/>
          <w:sz w:val="24"/>
          <w:szCs w:val="24"/>
        </w:rPr>
        <w:t xml:space="preserve"> disposto na Norma Regulamentadora NR-18: capacetes de segurança, protetores faciais, óculos de segurança, protetores, luvas e mangas de proteção</w:t>
      </w:r>
      <w:r w:rsidRPr="00350A61">
        <w:rPr>
          <w:rFonts w:ascii="Arial Narrow" w:hAnsi="Arial Narrow" w:cs="Arial"/>
          <w:b/>
          <w:color w:val="000000"/>
          <w:sz w:val="24"/>
          <w:szCs w:val="24"/>
        </w:rPr>
        <w:t xml:space="preserve">, </w:t>
      </w:r>
      <w:r w:rsidRPr="00350A61">
        <w:rPr>
          <w:rFonts w:ascii="Arial Narrow" w:hAnsi="Arial Narrow" w:cs="Arial"/>
          <w:color w:val="000000"/>
          <w:sz w:val="24"/>
          <w:szCs w:val="24"/>
        </w:rPr>
        <w:t>botas de borracha ou de PVC, cintos de segurança, e outros que se fizerem necessários;</w:t>
      </w:r>
    </w:p>
    <w:p w:rsidR="007548B6" w:rsidRPr="00350A61" w:rsidRDefault="007548B6" w:rsidP="007548B6">
      <w:pPr>
        <w:pStyle w:val="M4"/>
        <w:spacing w:after="0" w:line="240" w:lineRule="auto"/>
        <w:ind w:left="720"/>
        <w:rPr>
          <w:rFonts w:ascii="Arial Narrow" w:hAnsi="Arial Narrow" w:cs="Arial"/>
          <w:b/>
          <w:color w:val="000000"/>
          <w:sz w:val="24"/>
          <w:szCs w:val="24"/>
        </w:rPr>
      </w:pPr>
    </w:p>
    <w:p w:rsidR="007548B6" w:rsidRPr="00350A61" w:rsidRDefault="007548B6" w:rsidP="00816707">
      <w:pPr>
        <w:pStyle w:val="M4"/>
        <w:numPr>
          <w:ilvl w:val="1"/>
          <w:numId w:val="28"/>
        </w:numPr>
        <w:spacing w:after="0" w:line="240" w:lineRule="auto"/>
        <w:rPr>
          <w:rFonts w:ascii="Arial Narrow" w:hAnsi="Arial Narrow" w:cs="Arial"/>
          <w:b/>
          <w:color w:val="000000"/>
          <w:sz w:val="24"/>
          <w:szCs w:val="24"/>
        </w:rPr>
      </w:pPr>
      <w:r w:rsidRPr="00350A61">
        <w:rPr>
          <w:rFonts w:ascii="Arial Narrow" w:hAnsi="Arial Narrow" w:cs="Arial"/>
          <w:b/>
          <w:color w:val="000000"/>
          <w:sz w:val="24"/>
          <w:szCs w:val="24"/>
        </w:rPr>
        <w:t>EQUIPE DE ADMINISTRAÇÃO DOS SERVIÇOS</w:t>
      </w:r>
    </w:p>
    <w:p w:rsidR="007548B6" w:rsidRPr="00350A61" w:rsidRDefault="007548B6" w:rsidP="00816707">
      <w:pPr>
        <w:pStyle w:val="M4"/>
        <w:numPr>
          <w:ilvl w:val="1"/>
          <w:numId w:val="28"/>
        </w:numPr>
        <w:spacing w:after="0" w:line="240" w:lineRule="auto"/>
        <w:rPr>
          <w:rFonts w:ascii="Arial Narrow" w:hAnsi="Arial Narrow" w:cs="Arial"/>
          <w:b/>
          <w:color w:val="000000"/>
          <w:sz w:val="24"/>
          <w:szCs w:val="24"/>
        </w:rPr>
      </w:pPr>
      <w:r w:rsidRPr="00350A61">
        <w:rPr>
          <w:rFonts w:ascii="Arial Narrow" w:hAnsi="Arial Narrow" w:cs="Arial"/>
          <w:b/>
          <w:color w:val="000000"/>
          <w:sz w:val="24"/>
          <w:szCs w:val="24"/>
          <w:u w:val="single"/>
        </w:rPr>
        <w:t>Engenheiro:</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 xml:space="preserve">O canteiro será dirigido por engenheiro </w:t>
      </w:r>
      <w:r w:rsidRPr="00350A61">
        <w:rPr>
          <w:rFonts w:ascii="Arial Narrow" w:hAnsi="Arial Narrow" w:cs="Arial"/>
          <w:color w:val="000000"/>
          <w:sz w:val="24"/>
          <w:szCs w:val="24"/>
          <w:u w:val="single"/>
        </w:rPr>
        <w:t>não residente</w:t>
      </w:r>
      <w:r w:rsidRPr="00350A61">
        <w:rPr>
          <w:rFonts w:ascii="Arial Narrow" w:hAnsi="Arial Narrow" w:cs="Arial"/>
          <w:color w:val="000000"/>
          <w:sz w:val="24"/>
          <w:szCs w:val="24"/>
        </w:rPr>
        <w:t>, devidamente inscrito no CREA - Conselho Regional de Engenharia, Arquitetura e Agronomia.</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Será devidamente comprovada pela CONTRATADA a experiência profissional do seu engenheiro, adquirida na supervisão de serviços com características semelhantes à contratada;</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 xml:space="preserve">A FISCALIZAÇÃO poderá vir a exigir da CONTRATADA a substituição do engenheiro, desde que verifique falhas que comprometam a estabilidade e a qualidade do empreendimento, inobservância dos respectivos projetos e das especificações, bem como atrasos parciais do cronograma físico, que impliquem prorrogação do prazo final </w:t>
      </w:r>
      <w:r w:rsidRPr="00350A61">
        <w:rPr>
          <w:rFonts w:ascii="Arial Narrow" w:hAnsi="Arial Narrow" w:cs="Arial"/>
          <w:bCs/>
          <w:color w:val="000000"/>
          <w:sz w:val="24"/>
          <w:szCs w:val="24"/>
        </w:rPr>
        <w:t>dos serviços</w:t>
      </w:r>
      <w:r w:rsidRPr="00350A61">
        <w:rPr>
          <w:rFonts w:ascii="Arial Narrow" w:hAnsi="Arial Narrow" w:cs="Arial"/>
          <w:color w:val="000000"/>
          <w:sz w:val="24"/>
          <w:szCs w:val="24"/>
        </w:rPr>
        <w:t>;</w:t>
      </w:r>
    </w:p>
    <w:p w:rsidR="007548B6" w:rsidRPr="00350A61" w:rsidRDefault="007548B6" w:rsidP="00816707">
      <w:pPr>
        <w:pStyle w:val="PargrafodaLista"/>
        <w:numPr>
          <w:ilvl w:val="0"/>
          <w:numId w:val="28"/>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r w:rsidRPr="00350A61">
        <w:rPr>
          <w:rFonts w:ascii="Arial Narrow" w:hAnsi="Arial Narrow" w:cs="Arial"/>
          <w:color w:val="000000"/>
          <w:sz w:val="24"/>
          <w:szCs w:val="24"/>
        </w:rPr>
        <w:t>Todo o contato entre a FISCALIZAÇÃO e a CONTRATADA será, de preferência, procedido através do engenheiro;</w:t>
      </w:r>
    </w:p>
    <w:p w:rsidR="007548B6" w:rsidRPr="00350A61" w:rsidRDefault="007548B6" w:rsidP="007548B6">
      <w:pPr>
        <w:pStyle w:val="PargrafodaLista"/>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p>
    <w:p w:rsidR="007548B6" w:rsidRPr="00350A61" w:rsidRDefault="007548B6" w:rsidP="00816707">
      <w:pPr>
        <w:pStyle w:val="M4"/>
        <w:numPr>
          <w:ilvl w:val="0"/>
          <w:numId w:val="28"/>
        </w:numPr>
        <w:spacing w:after="0" w:line="240" w:lineRule="auto"/>
        <w:rPr>
          <w:rFonts w:ascii="Arial Narrow" w:hAnsi="Arial Narrow" w:cs="Arial"/>
          <w:b/>
          <w:color w:val="000000"/>
          <w:sz w:val="24"/>
          <w:szCs w:val="24"/>
          <w:u w:val="single"/>
        </w:rPr>
      </w:pPr>
      <w:r w:rsidRPr="00350A61">
        <w:rPr>
          <w:rFonts w:ascii="Arial Narrow" w:hAnsi="Arial Narrow" w:cs="Arial"/>
          <w:b/>
          <w:color w:val="000000"/>
          <w:sz w:val="24"/>
          <w:szCs w:val="24"/>
          <w:u w:val="single"/>
        </w:rPr>
        <w:t>Encarregado Geral:</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O encarregado geral auxiliará o engenheiro na supervisão dos trabalhos, e deverá manter período integral no canteiro de obras (residente);</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O elemento para ocupar o cargo deverá possuir experiência comprovada mínima de um ano, adquirida no exercício de função idêntica, em serviços com características semelhantes à contratada;</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 xml:space="preserve">Hábitos sadios de conduta serão exigidos ao encarregado geral, assim como de todos os envolvidos </w:t>
      </w:r>
      <w:r w:rsidRPr="00350A61">
        <w:rPr>
          <w:rFonts w:ascii="Arial Narrow" w:hAnsi="Arial Narrow" w:cs="Arial"/>
          <w:bCs/>
          <w:color w:val="000000"/>
          <w:sz w:val="24"/>
          <w:szCs w:val="24"/>
        </w:rPr>
        <w:t>nos serviços</w:t>
      </w:r>
      <w:r w:rsidRPr="00350A61">
        <w:rPr>
          <w:rFonts w:ascii="Arial Narrow" w:hAnsi="Arial Narrow" w:cs="Arial"/>
          <w:color w:val="000000"/>
          <w:sz w:val="24"/>
          <w:szCs w:val="24"/>
        </w:rPr>
        <w:t>;</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p>
    <w:p w:rsidR="007548B6" w:rsidRPr="00350A61" w:rsidRDefault="007548B6" w:rsidP="00816707">
      <w:pPr>
        <w:pStyle w:val="M4"/>
        <w:numPr>
          <w:ilvl w:val="1"/>
          <w:numId w:val="28"/>
        </w:numPr>
        <w:spacing w:after="0" w:line="240" w:lineRule="auto"/>
        <w:rPr>
          <w:rFonts w:ascii="Arial Narrow" w:hAnsi="Arial Narrow" w:cs="Arial"/>
          <w:b/>
          <w:color w:val="000000"/>
          <w:sz w:val="24"/>
          <w:szCs w:val="24"/>
          <w:u w:val="single"/>
        </w:rPr>
      </w:pPr>
      <w:r w:rsidRPr="00350A61">
        <w:rPr>
          <w:rFonts w:ascii="Arial Narrow" w:hAnsi="Arial Narrow" w:cs="Arial"/>
          <w:b/>
          <w:color w:val="000000"/>
          <w:sz w:val="24"/>
          <w:szCs w:val="24"/>
          <w:u w:val="single"/>
        </w:rPr>
        <w:t>Elementos auxiliares:</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O dimensionamento da equipe de auxiliares ficará a cargo da CONTRATADA, de acordo com o plano de construção e trabalho previamente estabelecido;</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A FISCALIZAÇÃO poderá exigir da CONTRATADA a substituição de qualquer profissional do canteiro, desde que verificada a sua incompetência para a execução das tarefas, bem como apresentar hábitos de conduta nocivos à boa administração do canteiro;</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A substituição de qualquer elemento será processada, no máximo 48 h após a comunicação, por escrito, da FISCALIZAÇÃO.</w:t>
      </w:r>
    </w:p>
    <w:p w:rsidR="007548B6" w:rsidRPr="00350A61" w:rsidRDefault="007548B6" w:rsidP="007548B6">
      <w:pPr>
        <w:pStyle w:val="PargrafodaLista"/>
        <w:jc w:val="both"/>
        <w:rPr>
          <w:rFonts w:ascii="Arial Narrow" w:hAnsi="Arial Narrow" w:cs="Arial"/>
          <w:b/>
          <w:bCs/>
          <w:color w:val="000000"/>
          <w:sz w:val="24"/>
          <w:szCs w:val="24"/>
        </w:rPr>
      </w:pPr>
    </w:p>
    <w:p w:rsidR="007548B6" w:rsidRPr="00350A61" w:rsidRDefault="007548B6" w:rsidP="00816707">
      <w:pPr>
        <w:pStyle w:val="PargrafodaLista"/>
        <w:numPr>
          <w:ilvl w:val="1"/>
          <w:numId w:val="28"/>
        </w:numPr>
        <w:jc w:val="both"/>
        <w:rPr>
          <w:rFonts w:ascii="Arial Narrow" w:hAnsi="Arial Narrow" w:cs="Arial"/>
          <w:b/>
          <w:bCs/>
          <w:color w:val="000000"/>
          <w:sz w:val="24"/>
          <w:szCs w:val="24"/>
        </w:rPr>
      </w:pPr>
      <w:r w:rsidRPr="00350A61">
        <w:rPr>
          <w:rFonts w:ascii="Arial Narrow" w:hAnsi="Arial Narrow" w:cs="Arial"/>
          <w:b/>
          <w:bCs/>
          <w:color w:val="000000"/>
          <w:sz w:val="24"/>
          <w:szCs w:val="24"/>
        </w:rPr>
        <w:t>DEMOLIÇÕES, LIMPEZA E RETIRADAS:</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A CONTRATADA cuidará para que todas as partes do canteiro permaneçam sempre limpas e arrumadas, com os materiais estocados e empilhados em local apropriado, por tipo e qualidade.</w:t>
      </w: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color w:val="000000"/>
          <w:sz w:val="24"/>
          <w:szCs w:val="24"/>
        </w:rPr>
        <w:t>A remoção de todo entulho para fora do canteiro será feita diariamente pela CONTRATADA, às suas custas, em horário previamente definido pela Fiscalização.</w:t>
      </w:r>
    </w:p>
    <w:p w:rsidR="007548B6" w:rsidRPr="00350A61" w:rsidRDefault="007548B6" w:rsidP="00816707">
      <w:pPr>
        <w:pStyle w:val="Recuodecorpodetexto2"/>
        <w:numPr>
          <w:ilvl w:val="0"/>
          <w:numId w:val="28"/>
        </w:numPr>
        <w:autoSpaceDE/>
        <w:autoSpaceDN/>
        <w:adjustRightInd/>
        <w:rPr>
          <w:rFonts w:ascii="Arial Narrow" w:hAnsi="Arial Narrow"/>
          <w:color w:val="000000"/>
          <w:sz w:val="24"/>
          <w:szCs w:val="24"/>
        </w:rPr>
      </w:pPr>
      <w:r w:rsidRPr="00350A61">
        <w:rPr>
          <w:rFonts w:ascii="Arial Narrow" w:hAnsi="Arial Narrow"/>
          <w:color w:val="000000"/>
          <w:sz w:val="24"/>
          <w:szCs w:val="24"/>
        </w:rPr>
        <w:t>Todos os serviços serão executados com equipamentos que garantam perfeita segurança no desenvolvimento dos trabalhos e fiel acompanhamento do cronograma estabelecido.</w:t>
      </w:r>
    </w:p>
    <w:p w:rsidR="007548B6" w:rsidRPr="00350A61" w:rsidRDefault="007548B6" w:rsidP="00816707">
      <w:pPr>
        <w:pStyle w:val="PargrafodaLista"/>
        <w:numPr>
          <w:ilvl w:val="0"/>
          <w:numId w:val="28"/>
        </w:numPr>
        <w:jc w:val="both"/>
        <w:rPr>
          <w:rFonts w:ascii="Arial Narrow" w:hAnsi="Arial Narrow" w:cs="Arial"/>
          <w:color w:val="000000"/>
          <w:sz w:val="24"/>
          <w:szCs w:val="24"/>
        </w:rPr>
      </w:pPr>
      <w:r w:rsidRPr="00350A61">
        <w:rPr>
          <w:rFonts w:ascii="Arial Narrow" w:hAnsi="Arial Narrow" w:cs="Arial"/>
          <w:color w:val="000000"/>
          <w:sz w:val="24"/>
          <w:szCs w:val="24"/>
        </w:rPr>
        <w:t xml:space="preserve">O entulho deverá ser transportado e depositado em containers, cuja localização será estabelecida pela FISCALIZAÇÃO. </w:t>
      </w:r>
    </w:p>
    <w:p w:rsidR="007548B6" w:rsidRPr="00350A61" w:rsidRDefault="007548B6" w:rsidP="00816707">
      <w:pPr>
        <w:pStyle w:val="PargrafodaLista"/>
        <w:numPr>
          <w:ilvl w:val="0"/>
          <w:numId w:val="28"/>
        </w:numPr>
        <w:jc w:val="both"/>
        <w:rPr>
          <w:rFonts w:ascii="Arial Narrow" w:hAnsi="Arial Narrow" w:cs="Arial"/>
          <w:color w:val="000000"/>
          <w:sz w:val="24"/>
          <w:szCs w:val="24"/>
        </w:rPr>
      </w:pPr>
      <w:r w:rsidRPr="00350A61">
        <w:rPr>
          <w:rFonts w:ascii="Arial Narrow" w:hAnsi="Arial Narrow" w:cs="Arial"/>
          <w:color w:val="000000"/>
          <w:sz w:val="24"/>
          <w:szCs w:val="24"/>
        </w:rPr>
        <w:t>Todos os elementos construtivos removidos deverão serão devidamente transportados para áreas aprovadas pela Prefeitura de Rio Branco.</w:t>
      </w:r>
    </w:p>
    <w:p w:rsidR="007548B6" w:rsidRPr="00350A61" w:rsidRDefault="007548B6" w:rsidP="007548B6">
      <w:pPr>
        <w:pStyle w:val="M4"/>
        <w:spacing w:after="0" w:line="240" w:lineRule="auto"/>
        <w:ind w:firstLine="360"/>
        <w:rPr>
          <w:rFonts w:ascii="Arial Narrow" w:hAnsi="Arial Narrow" w:cs="Arial"/>
          <w:b/>
          <w:color w:val="000000"/>
          <w:sz w:val="24"/>
          <w:szCs w:val="24"/>
        </w:rPr>
      </w:pPr>
    </w:p>
    <w:p w:rsidR="007548B6" w:rsidRPr="00350A61" w:rsidRDefault="007548B6" w:rsidP="00816707">
      <w:pPr>
        <w:pStyle w:val="M4"/>
        <w:numPr>
          <w:ilvl w:val="0"/>
          <w:numId w:val="28"/>
        </w:numPr>
        <w:spacing w:after="0" w:line="240" w:lineRule="auto"/>
        <w:rPr>
          <w:rFonts w:ascii="Arial Narrow" w:hAnsi="Arial Narrow" w:cs="Arial"/>
          <w:color w:val="000000"/>
          <w:sz w:val="24"/>
          <w:szCs w:val="24"/>
        </w:rPr>
      </w:pPr>
      <w:r w:rsidRPr="00350A61">
        <w:rPr>
          <w:rFonts w:ascii="Arial Narrow" w:hAnsi="Arial Narrow" w:cs="Arial"/>
          <w:b/>
          <w:color w:val="000000"/>
          <w:sz w:val="24"/>
          <w:szCs w:val="24"/>
        </w:rPr>
        <w:t>LIMPEZA E MANUTENÇÃO DO CANTEIRO E DOS LOCAIS DOS SERVIÇOS</w:t>
      </w:r>
    </w:p>
    <w:p w:rsidR="007548B6" w:rsidRPr="00350A61" w:rsidRDefault="007548B6" w:rsidP="00816707">
      <w:pPr>
        <w:pStyle w:val="PargrafodaLista"/>
        <w:numPr>
          <w:ilvl w:val="0"/>
          <w:numId w:val="28"/>
        </w:numPr>
        <w:jc w:val="both"/>
        <w:rPr>
          <w:rFonts w:ascii="Arial Narrow" w:hAnsi="Arial Narrow" w:cs="Arial"/>
          <w:color w:val="000000"/>
          <w:sz w:val="24"/>
          <w:szCs w:val="24"/>
        </w:rPr>
      </w:pPr>
      <w:r w:rsidRPr="00350A61">
        <w:rPr>
          <w:rFonts w:ascii="Arial Narrow" w:hAnsi="Arial Narrow" w:cs="Arial"/>
          <w:color w:val="000000"/>
          <w:sz w:val="24"/>
          <w:szCs w:val="24"/>
        </w:rPr>
        <w:t>A contratada deverá executar todo e qualquer serviço de demolição, limpeza e retiradas que sejam necessárias para viabilizar as obras/serviços;</w:t>
      </w:r>
    </w:p>
    <w:p w:rsidR="007548B6" w:rsidRPr="00350A61" w:rsidRDefault="007548B6" w:rsidP="007548B6">
      <w:pPr>
        <w:ind w:firstLine="360"/>
        <w:jc w:val="both"/>
        <w:rPr>
          <w:rFonts w:ascii="Arial Narrow" w:hAnsi="Arial Narrow" w:cs="Arial"/>
          <w:b/>
          <w:bCs/>
          <w:color w:val="000000"/>
        </w:rPr>
      </w:pPr>
    </w:p>
    <w:p w:rsidR="007548B6" w:rsidRPr="00816707" w:rsidRDefault="007548B6" w:rsidP="00816707">
      <w:pPr>
        <w:pStyle w:val="PargrafodaLista"/>
        <w:numPr>
          <w:ilvl w:val="0"/>
          <w:numId w:val="28"/>
        </w:numPr>
        <w:jc w:val="both"/>
        <w:rPr>
          <w:rFonts w:ascii="Arial Narrow" w:hAnsi="Arial Narrow" w:cs="Arial"/>
          <w:color w:val="000000"/>
        </w:rPr>
      </w:pPr>
      <w:r w:rsidRPr="00816707">
        <w:rPr>
          <w:rFonts w:ascii="Arial Narrow" w:hAnsi="Arial Narrow" w:cs="Arial"/>
          <w:b/>
          <w:bCs/>
          <w:color w:val="000000"/>
        </w:rPr>
        <w:t>SERVIÇOS COMPLEMENTARES</w:t>
      </w:r>
    </w:p>
    <w:p w:rsidR="007548B6" w:rsidRPr="00350A61" w:rsidRDefault="007548B6" w:rsidP="00816707">
      <w:pPr>
        <w:pStyle w:val="M4"/>
        <w:widowControl w:val="0"/>
        <w:numPr>
          <w:ilvl w:val="0"/>
          <w:numId w:val="28"/>
        </w:numPr>
        <w:autoSpaceDE w:val="0"/>
        <w:autoSpaceDN w:val="0"/>
        <w:adjustRightInd w:val="0"/>
        <w:spacing w:after="0" w:line="240" w:lineRule="auto"/>
        <w:rPr>
          <w:rFonts w:ascii="Arial Narrow" w:hAnsi="Arial Narrow" w:cs="Arial"/>
          <w:bCs/>
          <w:color w:val="000000"/>
          <w:sz w:val="24"/>
          <w:szCs w:val="24"/>
        </w:rPr>
      </w:pPr>
      <w:r w:rsidRPr="00350A61">
        <w:rPr>
          <w:rFonts w:ascii="Arial Narrow" w:hAnsi="Arial Narrow" w:cs="Arial"/>
          <w:bCs/>
          <w:color w:val="000000"/>
          <w:sz w:val="24"/>
          <w:szCs w:val="24"/>
        </w:rPr>
        <w:t xml:space="preserve">A CONTRATADA deverá providenciar limpeza durante todo o período do contrato e, ao final, providenciará a limpeza geral da </w:t>
      </w:r>
      <w:proofErr w:type="gramStart"/>
      <w:r w:rsidRPr="00350A61">
        <w:rPr>
          <w:rFonts w:ascii="Arial Narrow" w:hAnsi="Arial Narrow" w:cs="Arial"/>
          <w:bCs/>
          <w:color w:val="000000"/>
          <w:sz w:val="24"/>
          <w:szCs w:val="24"/>
        </w:rPr>
        <w:t>obra</w:t>
      </w:r>
      <w:proofErr w:type="gramEnd"/>
    </w:p>
    <w:p w:rsidR="007548B6" w:rsidRPr="00350A61" w:rsidRDefault="007548B6" w:rsidP="007548B6">
      <w:pPr>
        <w:pStyle w:val="PargrafodaLista"/>
        <w:jc w:val="both"/>
        <w:rPr>
          <w:rFonts w:ascii="Arial Narrow" w:hAnsi="Arial Narrow" w:cs="Arial"/>
          <w:b/>
          <w:color w:val="000000"/>
          <w:sz w:val="24"/>
          <w:szCs w:val="24"/>
        </w:rPr>
      </w:pPr>
    </w:p>
    <w:p w:rsidR="007548B6" w:rsidRPr="00816707" w:rsidRDefault="007548B6" w:rsidP="00816707">
      <w:pPr>
        <w:pStyle w:val="PargrafodaLista"/>
        <w:numPr>
          <w:ilvl w:val="0"/>
          <w:numId w:val="28"/>
        </w:numPr>
        <w:jc w:val="both"/>
        <w:rPr>
          <w:rFonts w:ascii="Arial Narrow" w:hAnsi="Arial Narrow" w:cs="Arial"/>
          <w:b/>
          <w:color w:val="000000"/>
        </w:rPr>
      </w:pPr>
      <w:r w:rsidRPr="00816707">
        <w:rPr>
          <w:rFonts w:ascii="Arial Narrow" w:hAnsi="Arial Narrow" w:cs="Arial"/>
          <w:b/>
          <w:color w:val="000000"/>
        </w:rPr>
        <w:t>TUBOS E CONEXÕES EM PVC BRANCO E MARROM</w:t>
      </w:r>
    </w:p>
    <w:p w:rsidR="007548B6" w:rsidRPr="00350A61" w:rsidRDefault="007548B6" w:rsidP="00816707">
      <w:pPr>
        <w:pStyle w:val="PargrafodaLista"/>
        <w:numPr>
          <w:ilvl w:val="0"/>
          <w:numId w:val="28"/>
        </w:numPr>
        <w:jc w:val="both"/>
        <w:rPr>
          <w:rFonts w:ascii="Arial Narrow" w:hAnsi="Arial Narrow" w:cs="Arial"/>
          <w:bCs/>
          <w:color w:val="000000"/>
          <w:sz w:val="24"/>
          <w:szCs w:val="24"/>
        </w:rPr>
      </w:pPr>
      <w:r w:rsidRPr="00350A61">
        <w:rPr>
          <w:rFonts w:ascii="Arial Narrow" w:hAnsi="Arial Narrow" w:cs="Arial"/>
          <w:color w:val="000000"/>
          <w:sz w:val="24"/>
          <w:szCs w:val="24"/>
        </w:rPr>
        <w:t xml:space="preserve">Tendo em vista a toxicidade e agressividade exercida sobre as redes de esgoto, gases, recirculação e descarte de lodo, é fundamental que esses materiais sejam de qualidade comprovada, ou seja, também chamados de "primeira linha". Portanto, a Contratada deverá utilizar tubos e </w:t>
      </w:r>
      <w:proofErr w:type="gramStart"/>
      <w:r w:rsidRPr="00350A61">
        <w:rPr>
          <w:rFonts w:ascii="Arial Narrow" w:hAnsi="Arial Narrow" w:cs="Arial"/>
          <w:color w:val="000000"/>
          <w:sz w:val="24"/>
          <w:szCs w:val="24"/>
        </w:rPr>
        <w:t>conexões marca</w:t>
      </w:r>
      <w:proofErr w:type="gramEnd"/>
      <w:r w:rsidRPr="00350A61">
        <w:rPr>
          <w:rFonts w:ascii="Arial Narrow" w:hAnsi="Arial Narrow" w:cs="Arial"/>
          <w:color w:val="000000"/>
          <w:sz w:val="24"/>
          <w:szCs w:val="24"/>
        </w:rPr>
        <w:t xml:space="preserve"> Tigre ou similar em todas as instalações da ETE.</w:t>
      </w:r>
    </w:p>
    <w:p w:rsidR="007548B6" w:rsidRPr="00350A61" w:rsidRDefault="007548B6" w:rsidP="007548B6">
      <w:pPr>
        <w:pStyle w:val="PargrafodaLista"/>
        <w:jc w:val="both"/>
        <w:rPr>
          <w:rFonts w:ascii="Arial Narrow" w:hAnsi="Arial Narrow" w:cs="Arial"/>
          <w:color w:val="000000"/>
          <w:sz w:val="24"/>
          <w:szCs w:val="24"/>
        </w:rPr>
      </w:pPr>
    </w:p>
    <w:p w:rsidR="007548B6" w:rsidRPr="00816707" w:rsidRDefault="007548B6" w:rsidP="00816707">
      <w:pPr>
        <w:pStyle w:val="PargrafodaLista"/>
        <w:numPr>
          <w:ilvl w:val="0"/>
          <w:numId w:val="28"/>
        </w:numPr>
        <w:jc w:val="both"/>
        <w:rPr>
          <w:rFonts w:ascii="Arial Narrow" w:hAnsi="Arial Narrow" w:cs="Arial"/>
          <w:b/>
          <w:color w:val="000000"/>
        </w:rPr>
      </w:pPr>
      <w:r w:rsidRPr="00816707">
        <w:rPr>
          <w:rFonts w:ascii="Arial Narrow" w:hAnsi="Arial Narrow" w:cs="Arial"/>
          <w:b/>
          <w:color w:val="000000"/>
        </w:rPr>
        <w:t>OUTROS</w:t>
      </w:r>
    </w:p>
    <w:p w:rsidR="007548B6" w:rsidRPr="00350A61" w:rsidRDefault="007548B6" w:rsidP="00816707">
      <w:pPr>
        <w:pStyle w:val="PargrafodaLista"/>
        <w:numPr>
          <w:ilvl w:val="0"/>
          <w:numId w:val="28"/>
        </w:numPr>
        <w:tabs>
          <w:tab w:val="left" w:pos="0"/>
          <w:tab w:val="left" w:pos="900"/>
          <w:tab w:val="left" w:pos="1418"/>
          <w:tab w:val="left" w:pos="2665"/>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r w:rsidRPr="00350A61">
        <w:rPr>
          <w:rFonts w:ascii="Arial Narrow" w:hAnsi="Arial Narrow" w:cs="Arial"/>
          <w:color w:val="000000"/>
          <w:sz w:val="24"/>
          <w:szCs w:val="24"/>
        </w:rPr>
        <w:t>A coluna de quantidade da Planilha Orçamentária é de inteira responsabilidade do proponente, não lhe sendo admitida à arguição de omissões, enganos e erros posteriores, com a pretensão de alterar o valor global proposto;</w:t>
      </w:r>
      <w:r w:rsidRPr="00350A61">
        <w:rPr>
          <w:rFonts w:ascii="Arial Narrow" w:hAnsi="Arial Narrow" w:cs="Arial"/>
          <w:bCs/>
          <w:color w:val="000000"/>
          <w:sz w:val="24"/>
          <w:szCs w:val="24"/>
        </w:rPr>
        <w:t xml:space="preserve"> </w:t>
      </w:r>
    </w:p>
    <w:p w:rsidR="007548B6" w:rsidRPr="00350A61" w:rsidRDefault="007548B6" w:rsidP="00816707">
      <w:pPr>
        <w:pStyle w:val="PargrafodaLista"/>
        <w:numPr>
          <w:ilvl w:val="0"/>
          <w:numId w:val="28"/>
        </w:numPr>
        <w:jc w:val="both"/>
        <w:rPr>
          <w:rFonts w:ascii="Arial Narrow" w:hAnsi="Arial Narrow" w:cs="Arial"/>
          <w:color w:val="000000"/>
          <w:sz w:val="24"/>
          <w:szCs w:val="24"/>
        </w:rPr>
      </w:pPr>
      <w:r w:rsidRPr="00350A61">
        <w:rPr>
          <w:rFonts w:ascii="Arial Narrow" w:hAnsi="Arial Narrow" w:cs="Arial"/>
          <w:bCs/>
          <w:color w:val="000000"/>
          <w:sz w:val="24"/>
          <w:szCs w:val="24"/>
        </w:rPr>
        <w:t xml:space="preserve"> </w:t>
      </w:r>
      <w:r w:rsidRPr="00350A61">
        <w:rPr>
          <w:rFonts w:ascii="Arial Narrow" w:hAnsi="Arial Narrow" w:cs="Arial"/>
          <w:color w:val="000000"/>
          <w:sz w:val="24"/>
          <w:szCs w:val="24"/>
        </w:rPr>
        <w:t>Os preços cotados serão fixos e irreajustáveis, nos termos da legislação vigente, e não podendo ser superiores à mediana SINAPI (referência agosto/2015). Na planilha sintética deverão constar as seguintes colunas: código SINAPI, item, discriminação, unidade, quantidade, custo unitário, custo com BDI e custo total;</w:t>
      </w:r>
    </w:p>
    <w:p w:rsidR="007548B6" w:rsidRPr="00350A61" w:rsidRDefault="007548B6" w:rsidP="007548B6">
      <w:pPr>
        <w:ind w:left="360"/>
        <w:jc w:val="both"/>
        <w:rPr>
          <w:rFonts w:ascii="Arial Narrow" w:hAnsi="Arial Narrow" w:cs="Arial"/>
          <w:color w:val="000000"/>
        </w:rPr>
      </w:pPr>
    </w:p>
    <w:p w:rsidR="007548B6" w:rsidRPr="00350A61" w:rsidRDefault="007548B6" w:rsidP="00816707">
      <w:pPr>
        <w:pStyle w:val="PargrafodaLista"/>
        <w:numPr>
          <w:ilvl w:val="0"/>
          <w:numId w:val="28"/>
        </w:numPr>
        <w:tabs>
          <w:tab w:val="left" w:pos="0"/>
          <w:tab w:val="left" w:pos="900"/>
          <w:tab w:val="left" w:pos="1418"/>
          <w:tab w:val="left" w:pos="2665"/>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r w:rsidRPr="00350A61">
        <w:rPr>
          <w:rFonts w:ascii="Arial Narrow" w:hAnsi="Arial Narrow" w:cs="Arial"/>
          <w:color w:val="000000"/>
          <w:sz w:val="24"/>
          <w:szCs w:val="24"/>
        </w:rPr>
        <w:t>Os quantitativos envolvidos neste projeto podem ser levantados através das pranchas anexas ou encontram-se mencionados ao longo do corpo das especificações. Demais itens fornecidos apenas em orçamento devem ser considerados como meramente informativos, devendo cada licitante avaliar e adotar os seus próprios quantitativos segundo sua própria metodologia;</w:t>
      </w:r>
    </w:p>
    <w:p w:rsidR="007548B6" w:rsidRPr="00350A61" w:rsidRDefault="007548B6" w:rsidP="007548B6">
      <w:pPr>
        <w:pStyle w:val="PargrafodaLista"/>
        <w:rPr>
          <w:rFonts w:ascii="Arial Narrow" w:hAnsi="Arial Narrow" w:cs="Arial"/>
          <w:color w:val="000000"/>
          <w:sz w:val="24"/>
          <w:szCs w:val="24"/>
        </w:rPr>
      </w:pPr>
    </w:p>
    <w:p w:rsidR="007548B6" w:rsidRPr="00350A61" w:rsidRDefault="007548B6" w:rsidP="00816707">
      <w:pPr>
        <w:pStyle w:val="PargrafodaLista"/>
        <w:numPr>
          <w:ilvl w:val="0"/>
          <w:numId w:val="28"/>
        </w:numPr>
        <w:tabs>
          <w:tab w:val="left" w:pos="0"/>
          <w:tab w:val="left" w:pos="900"/>
          <w:tab w:val="left" w:pos="1418"/>
          <w:tab w:val="left" w:pos="2665"/>
          <w:tab w:val="left" w:pos="3600"/>
          <w:tab w:val="left" w:pos="4500"/>
          <w:tab w:val="left" w:pos="5400"/>
          <w:tab w:val="left" w:pos="6300"/>
          <w:tab w:val="left" w:pos="7200"/>
          <w:tab w:val="left" w:pos="8100"/>
          <w:tab w:val="left" w:pos="9000"/>
        </w:tabs>
        <w:jc w:val="both"/>
        <w:rPr>
          <w:rFonts w:ascii="Arial Narrow" w:hAnsi="Arial Narrow" w:cs="Arial"/>
          <w:color w:val="000000"/>
          <w:sz w:val="24"/>
          <w:szCs w:val="24"/>
        </w:rPr>
      </w:pPr>
      <w:r w:rsidRPr="00350A61">
        <w:rPr>
          <w:rFonts w:ascii="Arial Narrow" w:hAnsi="Arial Narrow" w:cs="Arial"/>
          <w:color w:val="000000"/>
          <w:sz w:val="24"/>
          <w:szCs w:val="24"/>
        </w:rPr>
        <w:t xml:space="preserve"> A ausência, na Planilha Orçamentária, de qualquer dos itens especificados neste roteiro e necessários a execução satisfatória do objeto, não exime o licitante de executá-la dentro do preço global da proposta, devendo o orçamento do licitante ser elaborado levando em consideração que os serviços, objeto da licitação, deverão ser entregues completos mesmo quando não expressamente indicados nas especificações, ficando a cargo do licitante a previsão de qualquer serviço ou material necessário, não lhe cabendo quaisquer acréscimos de pagamento decorrente.</w:t>
      </w:r>
    </w:p>
    <w:p w:rsidR="007548B6" w:rsidRPr="00350A61" w:rsidRDefault="007548B6" w:rsidP="007548B6">
      <w:pPr>
        <w:ind w:left="360"/>
        <w:jc w:val="both"/>
        <w:rPr>
          <w:rFonts w:ascii="Arial Narrow" w:hAnsi="Arial Narrow" w:cs="Arial"/>
          <w:b/>
          <w:color w:val="000000"/>
        </w:rPr>
      </w:pPr>
    </w:p>
    <w:p w:rsidR="007548B6" w:rsidRPr="00350A61" w:rsidRDefault="007548B6" w:rsidP="007548B6">
      <w:pPr>
        <w:ind w:left="1416"/>
        <w:jc w:val="both"/>
        <w:rPr>
          <w:rFonts w:ascii="Arial Narrow" w:hAnsi="Arial Narrow" w:cs="Arial"/>
          <w:color w:val="000000"/>
        </w:rPr>
      </w:pPr>
      <w:r w:rsidRPr="00350A61">
        <w:rPr>
          <w:rFonts w:ascii="Arial Narrow" w:hAnsi="Arial Narrow" w:cs="Arial"/>
          <w:color w:val="000000"/>
        </w:rPr>
        <w:t xml:space="preserve">   Rio Branco-ac, 15 de outubro de </w:t>
      </w:r>
      <w:proofErr w:type="gramStart"/>
      <w:r w:rsidRPr="00350A61">
        <w:rPr>
          <w:rFonts w:ascii="Arial Narrow" w:hAnsi="Arial Narrow" w:cs="Arial"/>
          <w:color w:val="000000"/>
        </w:rPr>
        <w:t>2015</w:t>
      </w:r>
      <w:proofErr w:type="gramEnd"/>
    </w:p>
    <w:p w:rsidR="007548B6" w:rsidRPr="00350A61" w:rsidRDefault="007548B6" w:rsidP="007548B6">
      <w:pPr>
        <w:jc w:val="both"/>
        <w:rPr>
          <w:rFonts w:ascii="Arial Narrow" w:hAnsi="Arial Narrow" w:cs="Arial"/>
          <w:color w:val="000000"/>
        </w:rPr>
      </w:pPr>
    </w:p>
    <w:p w:rsidR="007548B6" w:rsidRPr="00350A61" w:rsidRDefault="007548B6" w:rsidP="007548B6">
      <w:pPr>
        <w:jc w:val="both"/>
        <w:rPr>
          <w:rFonts w:ascii="Arial Narrow" w:hAnsi="Arial Narrow" w:cs="Arial"/>
          <w:color w:val="000000"/>
        </w:rPr>
      </w:pP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Carlos Alberto da Silva Cabral</w:t>
      </w:r>
    </w:p>
    <w:p w:rsidR="007548B6" w:rsidRPr="00350A61" w:rsidRDefault="007548B6" w:rsidP="007548B6">
      <w:pPr>
        <w:jc w:val="both"/>
        <w:rPr>
          <w:rFonts w:ascii="Arial Narrow" w:hAnsi="Arial Narrow" w:cs="Arial"/>
          <w:color w:val="000000"/>
        </w:rPr>
      </w:pPr>
      <w:r w:rsidRPr="00350A61">
        <w:rPr>
          <w:rFonts w:ascii="Arial Narrow" w:hAnsi="Arial Narrow" w:cs="Arial"/>
          <w:color w:val="000000"/>
        </w:rPr>
        <w:t>Membro do CTO / SAD-SECAD</w:t>
      </w:r>
    </w:p>
    <w:p w:rsidR="00816707" w:rsidRDefault="00816707">
      <w:pPr>
        <w:rPr>
          <w:rFonts w:ascii="Arial Narrow" w:hAnsi="Arial Narrow" w:cs="Arial"/>
          <w:color w:val="000000"/>
        </w:rPr>
      </w:pPr>
      <w:r>
        <w:rPr>
          <w:rFonts w:ascii="Arial Narrow" w:hAnsi="Arial Narrow" w:cs="Arial"/>
          <w:color w:val="000000"/>
        </w:rPr>
        <w:br w:type="page"/>
      </w:r>
    </w:p>
    <w:p w:rsidR="007548B6" w:rsidRDefault="007548B6" w:rsidP="007548B6">
      <w:pPr>
        <w:jc w:val="both"/>
        <w:rPr>
          <w:rFonts w:ascii="Arial Narrow" w:hAnsi="Arial Narrow" w:cs="Arial"/>
          <w:color w:val="000000"/>
        </w:rPr>
      </w:pPr>
    </w:p>
    <w:p w:rsidR="007548B6" w:rsidRPr="00350A61" w:rsidRDefault="007548B6" w:rsidP="007548B6">
      <w:pPr>
        <w:jc w:val="both"/>
        <w:rPr>
          <w:rFonts w:ascii="Arial Narrow" w:hAnsi="Arial Narrow" w:cs="Arial"/>
          <w:color w:val="000000"/>
          <w:u w:val="single"/>
        </w:rPr>
      </w:pPr>
      <w:r w:rsidRPr="00350A61">
        <w:rPr>
          <w:rFonts w:ascii="Arial Narrow" w:hAnsi="Arial Narrow" w:cs="Arial"/>
          <w:b/>
          <w:color w:val="000000"/>
          <w:u w:val="single"/>
        </w:rPr>
        <w:t>ANEXO I</w:t>
      </w:r>
    </w:p>
    <w:p w:rsidR="007548B6" w:rsidRPr="00350A61" w:rsidRDefault="007548B6" w:rsidP="007548B6">
      <w:pPr>
        <w:jc w:val="both"/>
        <w:rPr>
          <w:rFonts w:ascii="Arial Narrow" w:hAnsi="Arial Narrow" w:cs="Arial"/>
          <w:b/>
          <w:color w:val="000000"/>
        </w:rPr>
      </w:pPr>
    </w:p>
    <w:p w:rsidR="007548B6" w:rsidRPr="00350A61" w:rsidRDefault="007548B6" w:rsidP="007548B6">
      <w:pPr>
        <w:jc w:val="both"/>
        <w:rPr>
          <w:rFonts w:ascii="Arial Narrow" w:hAnsi="Arial Narrow" w:cs="Arial"/>
          <w:b/>
          <w:color w:val="000000"/>
        </w:rPr>
      </w:pPr>
      <w:r w:rsidRPr="00350A61">
        <w:rPr>
          <w:rFonts w:ascii="Arial Narrow" w:hAnsi="Arial Narrow" w:cs="Arial"/>
          <w:b/>
          <w:color w:val="000000"/>
        </w:rPr>
        <w:t>MEMORIAIS DA ESTAÇÃO COMPACTA DE TRATAMENTO DE ESGOTO:</w:t>
      </w:r>
    </w:p>
    <w:p w:rsidR="007548B6" w:rsidRPr="00350A61" w:rsidRDefault="007548B6" w:rsidP="007548B6">
      <w:pPr>
        <w:pStyle w:val="PargrafodaLista"/>
        <w:numPr>
          <w:ilvl w:val="0"/>
          <w:numId w:val="10"/>
        </w:numPr>
        <w:jc w:val="both"/>
        <w:rPr>
          <w:rFonts w:ascii="Arial Narrow" w:hAnsi="Arial Narrow" w:cs="Arial"/>
          <w:b/>
          <w:color w:val="000000"/>
          <w:sz w:val="24"/>
          <w:szCs w:val="24"/>
        </w:rPr>
      </w:pPr>
      <w:r w:rsidRPr="00350A61">
        <w:rPr>
          <w:rFonts w:ascii="Arial Narrow" w:hAnsi="Arial Narrow" w:cs="Arial"/>
          <w:b/>
          <w:color w:val="000000"/>
          <w:sz w:val="24"/>
          <w:szCs w:val="24"/>
        </w:rPr>
        <w:t>DESCRITIVO</w:t>
      </w:r>
    </w:p>
    <w:p w:rsidR="007548B6" w:rsidRPr="00350A61" w:rsidRDefault="007548B6" w:rsidP="007548B6">
      <w:pPr>
        <w:pStyle w:val="PargrafodaLista"/>
        <w:numPr>
          <w:ilvl w:val="0"/>
          <w:numId w:val="10"/>
        </w:numPr>
        <w:jc w:val="both"/>
        <w:rPr>
          <w:rFonts w:ascii="Arial Narrow" w:hAnsi="Arial Narrow" w:cs="Arial"/>
          <w:b/>
          <w:color w:val="000000"/>
          <w:sz w:val="24"/>
          <w:szCs w:val="24"/>
        </w:rPr>
      </w:pPr>
      <w:r w:rsidRPr="00350A61">
        <w:rPr>
          <w:rFonts w:ascii="Arial Narrow" w:hAnsi="Arial Narrow" w:cs="Arial"/>
          <w:b/>
          <w:color w:val="000000"/>
          <w:sz w:val="24"/>
          <w:szCs w:val="24"/>
        </w:rPr>
        <w:t>JUSTIFICATIVO</w:t>
      </w:r>
    </w:p>
    <w:p w:rsidR="007548B6" w:rsidRPr="00350A61" w:rsidRDefault="007548B6" w:rsidP="007548B6">
      <w:pPr>
        <w:pStyle w:val="PargrafodaLista"/>
        <w:numPr>
          <w:ilvl w:val="0"/>
          <w:numId w:val="10"/>
        </w:numPr>
        <w:jc w:val="both"/>
        <w:rPr>
          <w:rFonts w:ascii="Arial Narrow" w:hAnsi="Arial Narrow" w:cs="Arial"/>
          <w:b/>
          <w:color w:val="000000"/>
          <w:sz w:val="24"/>
          <w:szCs w:val="24"/>
        </w:rPr>
      </w:pPr>
      <w:r w:rsidRPr="00350A61">
        <w:rPr>
          <w:rFonts w:ascii="Arial Narrow" w:hAnsi="Arial Narrow" w:cs="Arial"/>
          <w:b/>
          <w:color w:val="000000"/>
          <w:sz w:val="24"/>
          <w:szCs w:val="24"/>
        </w:rPr>
        <w:t>CALCULO DO SISTEMA DE TRATAMENTO</w:t>
      </w:r>
    </w:p>
    <w:p w:rsidR="007548B6" w:rsidRPr="00350A61" w:rsidRDefault="007548B6" w:rsidP="007548B6">
      <w:pPr>
        <w:pStyle w:val="PargrafodaLista"/>
        <w:numPr>
          <w:ilvl w:val="0"/>
          <w:numId w:val="10"/>
        </w:numPr>
        <w:jc w:val="both"/>
        <w:rPr>
          <w:rFonts w:ascii="Arial Narrow" w:hAnsi="Arial Narrow" w:cs="Arial"/>
          <w:b/>
          <w:color w:val="000000"/>
          <w:sz w:val="24"/>
          <w:szCs w:val="24"/>
        </w:rPr>
      </w:pPr>
      <w:r w:rsidRPr="00350A61">
        <w:rPr>
          <w:rFonts w:ascii="Arial Narrow" w:hAnsi="Arial Narrow" w:cs="Arial"/>
          <w:b/>
          <w:color w:val="000000"/>
          <w:sz w:val="24"/>
          <w:szCs w:val="24"/>
        </w:rPr>
        <w:t>MANUAL DE MANUTENÇÃO</w:t>
      </w:r>
    </w:p>
    <w:p w:rsidR="007548B6" w:rsidRPr="00350A61" w:rsidRDefault="007548B6" w:rsidP="007548B6">
      <w:pPr>
        <w:pStyle w:val="PargrafodaLista"/>
        <w:jc w:val="both"/>
        <w:rPr>
          <w:rFonts w:ascii="Arial Narrow" w:hAnsi="Arial Narrow" w:cs="Arial"/>
          <w:b/>
          <w:color w:val="000000"/>
          <w:sz w:val="24"/>
          <w:szCs w:val="24"/>
        </w:rPr>
      </w:pPr>
    </w:p>
    <w:p w:rsidR="007548B6" w:rsidRDefault="007548B6" w:rsidP="007548B6">
      <w:pPr>
        <w:pStyle w:val="PargrafodaLista"/>
        <w:jc w:val="both"/>
        <w:rPr>
          <w:rFonts w:ascii="Arial Narrow" w:hAnsi="Arial Narrow" w:cs="Arial"/>
          <w:b/>
          <w:color w:val="000000"/>
          <w:sz w:val="24"/>
          <w:szCs w:val="24"/>
        </w:rPr>
      </w:pPr>
    </w:p>
    <w:p w:rsidR="007548B6" w:rsidRPr="00350A61" w:rsidRDefault="007548B6" w:rsidP="007548B6">
      <w:pPr>
        <w:pStyle w:val="CM29"/>
        <w:pageBreakBefore/>
        <w:jc w:val="both"/>
        <w:rPr>
          <w:rFonts w:ascii="Arial Narrow" w:hAnsi="Arial Narrow" w:cs="Arial"/>
          <w:color w:val="000000"/>
        </w:rPr>
      </w:pPr>
      <w:r w:rsidRPr="00350A61">
        <w:rPr>
          <w:rFonts w:ascii="Arial Narrow" w:hAnsi="Arial Narrow" w:cs="Arial"/>
          <w:b/>
          <w:bCs/>
          <w:color w:val="000000"/>
        </w:rPr>
        <w:lastRenderedPageBreak/>
        <w:t>1. MEMORIAL DESCRITIVO DA ESTAÇÃO DE TRATAMENTO</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1.1. INTRODUÇÃO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Este memorial se aplica ao sistema de tratamento de efluentes destinado a atender a uma população equivalente a 300 funcionários, no Tribunal Regional Federal, no Estado do Acre.</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1.2. HISTÓRICO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O uso indiscriminado dos recursos hídricos e a degradação do meio ambiente são práticas antigas e que vem cada dia mais chamando a atenção da população e das autoridades.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Os efeitos cumulativos causados pelas práticas danosas ao meio ambiente vêm provocando desequilíbrios ambientais sensíveis, chegando a ponto de exaurir a capacidade de </w:t>
      </w:r>
      <w:proofErr w:type="gramStart"/>
      <w:r w:rsidRPr="00350A61">
        <w:rPr>
          <w:rFonts w:ascii="Arial Narrow" w:hAnsi="Arial Narrow" w:cs="Arial"/>
          <w:color w:val="000000"/>
        </w:rPr>
        <w:t>auto depuração</w:t>
      </w:r>
      <w:proofErr w:type="gramEnd"/>
      <w:r w:rsidRPr="00350A61">
        <w:rPr>
          <w:rFonts w:ascii="Arial Narrow" w:hAnsi="Arial Narrow" w:cs="Arial"/>
          <w:color w:val="000000"/>
        </w:rPr>
        <w:t xml:space="preserve"> de muitos corpos receptores, causando danos não somente ao meio ambiente bem como as populações que ali habitam.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O conceito de preservação ambiental vem a cada dia se propagando e, do mesmo modo, a necessidade governamental de regularizar e monitorar os processos envolvidos.</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1.3. LEGISLAÇÃO PERTINENTE </w:t>
      </w:r>
    </w:p>
    <w:p w:rsidR="007548B6" w:rsidRPr="00350A61" w:rsidRDefault="00C93E3A" w:rsidP="007548B6">
      <w:pPr>
        <w:pStyle w:val="CM29"/>
        <w:jc w:val="both"/>
        <w:rPr>
          <w:rFonts w:ascii="Arial Narrow" w:hAnsi="Arial Narrow" w:cs="Arial"/>
          <w:color w:val="000000"/>
        </w:rPr>
      </w:pPr>
      <w:r>
        <w:rPr>
          <w:rFonts w:ascii="Arial Narrow" w:hAnsi="Arial Narrow" w:cs="Arial"/>
          <w:noProof/>
          <w:color w:val="000000"/>
        </w:rPr>
        <w:pict>
          <v:shapetype id="_x0000_t202" coordsize="21600,21600" o:spt="202" path="m,l,21600r21600,l21600,xe">
            <v:stroke joinstyle="miter"/>
            <v:path gradientshapeok="t" o:connecttype="rect"/>
          </v:shapetype>
          <v:shape id="_x0000_s1034" type="#_x0000_t202" style="position:absolute;left:0;text-align:left;margin-left:91.95pt;margin-top:379.6pt;width:398.85pt;height:59.9pt;z-index:251658240;mso-position-horizontal-relative:page;mso-position-vertical-relative:page" wrapcoords="0 0" o:allowincell="f" filled="f" stroked="f">
            <v:textbox style="mso-next-textbox:#_x0000_s1034">
              <w:txbxContent>
                <w:tbl>
                  <w:tblPr>
                    <w:tblW w:w="0" w:type="auto"/>
                    <w:tblLayout w:type="fixed"/>
                    <w:tblLook w:val="0000"/>
                  </w:tblPr>
                  <w:tblGrid>
                    <w:gridCol w:w="1725"/>
                    <w:gridCol w:w="2805"/>
                    <w:gridCol w:w="3375"/>
                  </w:tblGrid>
                  <w:tr w:rsidR="004F0A73" w:rsidRPr="00304F3F" w:rsidTr="00816707">
                    <w:trPr>
                      <w:trHeight w:val="210"/>
                    </w:trPr>
                    <w:tc>
                      <w:tcPr>
                        <w:tcW w:w="1725" w:type="dxa"/>
                        <w:tcBorders>
                          <w:top w:val="single" w:sz="12" w:space="0" w:color="000000"/>
                          <w:left w:val="single" w:sz="12" w:space="0" w:color="000000"/>
                          <w:bottom w:val="single" w:sz="4" w:space="0" w:color="auto"/>
                          <w:right w:val="single" w:sz="12" w:space="0" w:color="000000"/>
                        </w:tcBorders>
                      </w:tcPr>
                      <w:p w:rsidR="004F0A73" w:rsidRPr="00304F3F" w:rsidRDefault="004F0A73">
                        <w:pPr>
                          <w:pStyle w:val="Default"/>
                          <w:rPr>
                            <w:sz w:val="17"/>
                            <w:szCs w:val="17"/>
                          </w:rPr>
                        </w:pPr>
                        <w:r w:rsidRPr="00304F3F">
                          <w:rPr>
                            <w:sz w:val="17"/>
                            <w:szCs w:val="17"/>
                          </w:rPr>
                          <w:t xml:space="preserve">Carga Orgânica Bruta </w:t>
                        </w:r>
                      </w:p>
                    </w:tc>
                    <w:tc>
                      <w:tcPr>
                        <w:tcW w:w="2805" w:type="dxa"/>
                        <w:tcBorders>
                          <w:top w:val="single" w:sz="12" w:space="0" w:color="000000"/>
                          <w:left w:val="single" w:sz="12" w:space="0" w:color="000000"/>
                          <w:bottom w:val="single" w:sz="12" w:space="0" w:color="000000"/>
                          <w:right w:val="single" w:sz="12" w:space="0" w:color="000000"/>
                        </w:tcBorders>
                      </w:tcPr>
                      <w:p w:rsidR="004F0A73" w:rsidRPr="00304F3F" w:rsidRDefault="004F0A73">
                        <w:pPr>
                          <w:pStyle w:val="Default"/>
                          <w:jc w:val="center"/>
                          <w:rPr>
                            <w:sz w:val="17"/>
                            <w:szCs w:val="17"/>
                          </w:rPr>
                        </w:pPr>
                        <w:r w:rsidRPr="00304F3F">
                          <w:rPr>
                            <w:sz w:val="17"/>
                            <w:szCs w:val="17"/>
                          </w:rPr>
                          <w:t xml:space="preserve">Eficiência Mínima de Remoção (%) </w:t>
                        </w:r>
                      </w:p>
                    </w:tc>
                    <w:tc>
                      <w:tcPr>
                        <w:tcW w:w="3375" w:type="dxa"/>
                        <w:tcBorders>
                          <w:top w:val="single" w:sz="12" w:space="0" w:color="000000"/>
                          <w:left w:val="single" w:sz="12" w:space="0" w:color="000000"/>
                          <w:bottom w:val="single" w:sz="12" w:space="0" w:color="000000"/>
                          <w:right w:val="single" w:sz="12" w:space="0" w:color="000000"/>
                        </w:tcBorders>
                      </w:tcPr>
                      <w:p w:rsidR="004F0A73" w:rsidRPr="00304F3F" w:rsidRDefault="004F0A73">
                        <w:pPr>
                          <w:pStyle w:val="Default"/>
                          <w:jc w:val="center"/>
                          <w:rPr>
                            <w:sz w:val="17"/>
                            <w:szCs w:val="17"/>
                          </w:rPr>
                        </w:pPr>
                        <w:r w:rsidRPr="00304F3F">
                          <w:rPr>
                            <w:sz w:val="17"/>
                            <w:szCs w:val="17"/>
                          </w:rPr>
                          <w:t>Permitidas (</w:t>
                        </w:r>
                        <w:proofErr w:type="spellStart"/>
                        <w:proofErr w:type="gramStart"/>
                        <w:r w:rsidRPr="00304F3F">
                          <w:rPr>
                            <w:sz w:val="17"/>
                            <w:szCs w:val="17"/>
                          </w:rPr>
                          <w:t>mg</w:t>
                        </w:r>
                        <w:proofErr w:type="spellEnd"/>
                        <w:proofErr w:type="gramEnd"/>
                        <w:r w:rsidRPr="00304F3F">
                          <w:rPr>
                            <w:sz w:val="17"/>
                            <w:szCs w:val="17"/>
                          </w:rPr>
                          <w:t xml:space="preserve">/l) Concentrações Máximas </w:t>
                        </w:r>
                      </w:p>
                    </w:tc>
                  </w:tr>
                  <w:tr w:rsidR="004F0A73" w:rsidRPr="00304F3F" w:rsidTr="00816707">
                    <w:trPr>
                      <w:trHeight w:val="107"/>
                    </w:trPr>
                    <w:tc>
                      <w:tcPr>
                        <w:tcW w:w="1725" w:type="dxa"/>
                        <w:tcBorders>
                          <w:top w:val="single" w:sz="4" w:space="0" w:color="auto"/>
                          <w:left w:val="single" w:sz="12" w:space="0" w:color="000000"/>
                          <w:bottom w:val="single" w:sz="6" w:space="0" w:color="000000"/>
                          <w:right w:val="single" w:sz="12" w:space="0" w:color="000000"/>
                        </w:tcBorders>
                      </w:tcPr>
                      <w:p w:rsidR="004F0A73" w:rsidRPr="00304F3F" w:rsidRDefault="004F0A73">
                        <w:pPr>
                          <w:pStyle w:val="Default"/>
                          <w:rPr>
                            <w:rFonts w:cs="Times New Roman"/>
                            <w:color w:val="auto"/>
                          </w:rPr>
                        </w:pPr>
                      </w:p>
                    </w:tc>
                    <w:tc>
                      <w:tcPr>
                        <w:tcW w:w="2805" w:type="dxa"/>
                        <w:tcBorders>
                          <w:top w:val="single" w:sz="12" w:space="0" w:color="000000"/>
                          <w:left w:val="single" w:sz="12" w:space="0" w:color="000000"/>
                          <w:bottom w:val="single" w:sz="6" w:space="0" w:color="000000"/>
                          <w:right w:val="single" w:sz="12" w:space="0" w:color="000000"/>
                        </w:tcBorders>
                        <w:vAlign w:val="center"/>
                      </w:tcPr>
                      <w:p w:rsidR="004F0A73" w:rsidRPr="00304F3F" w:rsidRDefault="004F0A73">
                        <w:pPr>
                          <w:pStyle w:val="Default"/>
                          <w:jc w:val="center"/>
                          <w:rPr>
                            <w:sz w:val="17"/>
                            <w:szCs w:val="17"/>
                          </w:rPr>
                        </w:pPr>
                        <w:r w:rsidRPr="00304F3F">
                          <w:rPr>
                            <w:sz w:val="17"/>
                            <w:szCs w:val="17"/>
                          </w:rPr>
                          <w:t xml:space="preserve">(%) </w:t>
                        </w:r>
                      </w:p>
                    </w:tc>
                    <w:tc>
                      <w:tcPr>
                        <w:tcW w:w="3375" w:type="dxa"/>
                        <w:tcBorders>
                          <w:top w:val="single" w:sz="12" w:space="0" w:color="000000"/>
                          <w:left w:val="single" w:sz="12" w:space="0" w:color="000000"/>
                          <w:bottom w:val="single" w:sz="6" w:space="0" w:color="000000"/>
                          <w:right w:val="single" w:sz="12" w:space="0" w:color="000000"/>
                        </w:tcBorders>
                        <w:vAlign w:val="center"/>
                      </w:tcPr>
                      <w:p w:rsidR="004F0A73" w:rsidRPr="00304F3F" w:rsidRDefault="004F0A73">
                        <w:pPr>
                          <w:pStyle w:val="Default"/>
                          <w:jc w:val="center"/>
                          <w:rPr>
                            <w:sz w:val="17"/>
                            <w:szCs w:val="17"/>
                          </w:rPr>
                        </w:pPr>
                        <w:r w:rsidRPr="00304F3F">
                          <w:rPr>
                            <w:sz w:val="17"/>
                            <w:szCs w:val="17"/>
                          </w:rPr>
                          <w:t xml:space="preserve">DBO RNFT </w:t>
                        </w:r>
                      </w:p>
                    </w:tc>
                  </w:tr>
                  <w:tr w:rsidR="004F0A73" w:rsidRPr="00304F3F" w:rsidTr="00816707">
                    <w:trPr>
                      <w:trHeight w:val="102"/>
                    </w:trPr>
                    <w:tc>
                      <w:tcPr>
                        <w:tcW w:w="1725" w:type="dxa"/>
                        <w:tcBorders>
                          <w:top w:val="single" w:sz="6" w:space="0" w:color="000000"/>
                          <w:left w:val="single" w:sz="12" w:space="0" w:color="000000"/>
                          <w:bottom w:val="single" w:sz="12" w:space="0" w:color="000000"/>
                          <w:right w:val="single" w:sz="12" w:space="0" w:color="000000"/>
                        </w:tcBorders>
                        <w:vAlign w:val="center"/>
                      </w:tcPr>
                      <w:p w:rsidR="004F0A73" w:rsidRPr="00304F3F" w:rsidRDefault="004F0A73">
                        <w:pPr>
                          <w:pStyle w:val="Default"/>
                          <w:rPr>
                            <w:sz w:val="16"/>
                            <w:szCs w:val="16"/>
                          </w:rPr>
                        </w:pPr>
                        <w:r w:rsidRPr="00304F3F">
                          <w:rPr>
                            <w:sz w:val="16"/>
                            <w:szCs w:val="16"/>
                          </w:rPr>
                          <w:t xml:space="preserve">(C) Kg DBO/dia </w:t>
                        </w:r>
                      </w:p>
                    </w:tc>
                    <w:tc>
                      <w:tcPr>
                        <w:tcW w:w="2805" w:type="dxa"/>
                        <w:tcBorders>
                          <w:top w:val="single" w:sz="6" w:space="0" w:color="000000"/>
                          <w:left w:val="single" w:sz="12" w:space="0" w:color="000000"/>
                          <w:bottom w:val="single" w:sz="12" w:space="0" w:color="000000"/>
                          <w:right w:val="single" w:sz="12" w:space="0" w:color="000000"/>
                        </w:tcBorders>
                        <w:vAlign w:val="center"/>
                      </w:tcPr>
                      <w:p w:rsidR="004F0A73" w:rsidRPr="00304F3F" w:rsidRDefault="004F0A73">
                        <w:pPr>
                          <w:pStyle w:val="Default"/>
                          <w:jc w:val="center"/>
                          <w:rPr>
                            <w:sz w:val="16"/>
                            <w:szCs w:val="16"/>
                          </w:rPr>
                        </w:pPr>
                        <w:r w:rsidRPr="00304F3F">
                          <w:rPr>
                            <w:sz w:val="16"/>
                            <w:szCs w:val="16"/>
                          </w:rPr>
                          <w:t xml:space="preserve">80 </w:t>
                        </w:r>
                      </w:p>
                    </w:tc>
                    <w:tc>
                      <w:tcPr>
                        <w:tcW w:w="3375" w:type="dxa"/>
                        <w:tcBorders>
                          <w:top w:val="single" w:sz="6" w:space="0" w:color="000000"/>
                          <w:left w:val="single" w:sz="12" w:space="0" w:color="000000"/>
                          <w:bottom w:val="single" w:sz="12" w:space="0" w:color="000000"/>
                          <w:right w:val="single" w:sz="12" w:space="0" w:color="000000"/>
                        </w:tcBorders>
                        <w:vAlign w:val="center"/>
                      </w:tcPr>
                      <w:p w:rsidR="004F0A73" w:rsidRPr="00304F3F" w:rsidRDefault="004F0A73">
                        <w:pPr>
                          <w:pStyle w:val="Default"/>
                          <w:jc w:val="center"/>
                          <w:rPr>
                            <w:sz w:val="16"/>
                            <w:szCs w:val="16"/>
                          </w:rPr>
                        </w:pPr>
                        <w:proofErr w:type="gramStart"/>
                        <w:r w:rsidRPr="00304F3F">
                          <w:rPr>
                            <w:sz w:val="16"/>
                            <w:szCs w:val="16"/>
                          </w:rPr>
                          <w:t xml:space="preserve">60 </w:t>
                        </w:r>
                        <w:proofErr w:type="spellStart"/>
                        <w:r w:rsidRPr="00304F3F">
                          <w:rPr>
                            <w:sz w:val="16"/>
                            <w:szCs w:val="16"/>
                          </w:rPr>
                          <w:t>60</w:t>
                        </w:r>
                        <w:proofErr w:type="spellEnd"/>
                        <w:proofErr w:type="gramEnd"/>
                        <w:r w:rsidRPr="00304F3F">
                          <w:rPr>
                            <w:sz w:val="16"/>
                            <w:szCs w:val="16"/>
                          </w:rPr>
                          <w:t xml:space="preserve"> </w:t>
                        </w:r>
                      </w:p>
                    </w:tc>
                  </w:tr>
                </w:tbl>
                <w:p w:rsidR="004F0A73" w:rsidRDefault="004F0A73" w:rsidP="007548B6"/>
              </w:txbxContent>
            </v:textbox>
            <w10:wrap type="through" anchorx="page" anchory="page"/>
          </v:shape>
        </w:pict>
      </w:r>
      <w:r w:rsidR="007548B6" w:rsidRPr="00350A61">
        <w:rPr>
          <w:rFonts w:ascii="Arial Narrow" w:hAnsi="Arial Narrow" w:cs="Arial"/>
          <w:color w:val="000000"/>
        </w:rPr>
        <w:t xml:space="preserve">De forma geral, as fontes poluidoras têm demonstrado interesse em empregar recursos financeiros somente quando exigido pela legislação corrente, de forma a enquadrar seus níveis de lançamento naqueles tolerados pela normatização vigente. </w:t>
      </w:r>
    </w:p>
    <w:p w:rsidR="007548B6" w:rsidRPr="00350A61" w:rsidRDefault="007548B6" w:rsidP="007548B6">
      <w:pPr>
        <w:pStyle w:val="CM4"/>
        <w:spacing w:line="240" w:lineRule="auto"/>
        <w:jc w:val="both"/>
        <w:rPr>
          <w:rFonts w:ascii="Arial Narrow" w:hAnsi="Arial Narrow" w:cs="Arial"/>
          <w:color w:val="000000"/>
        </w:rPr>
      </w:pPr>
      <w:r w:rsidRPr="00350A61">
        <w:rPr>
          <w:rFonts w:ascii="Arial Narrow" w:hAnsi="Arial Narrow" w:cs="Arial"/>
          <w:color w:val="000000"/>
        </w:rPr>
        <w:t xml:space="preserve">As condições técnicas do presente memorial estão de acordo com as resoluções do Conselho Nacional de Meio </w:t>
      </w:r>
      <w:proofErr w:type="gramStart"/>
      <w:r w:rsidRPr="00350A61">
        <w:rPr>
          <w:rFonts w:ascii="Arial Narrow" w:hAnsi="Arial Narrow" w:cs="Arial"/>
          <w:color w:val="000000"/>
        </w:rPr>
        <w:t>Ambiente -CONAMA</w:t>
      </w:r>
      <w:proofErr w:type="gramEnd"/>
      <w:r w:rsidRPr="00350A61">
        <w:rPr>
          <w:rFonts w:ascii="Arial Narrow" w:hAnsi="Arial Narrow" w:cs="Arial"/>
          <w:color w:val="000000"/>
        </w:rPr>
        <w:t xml:space="preserve"> e da Associação Brasileira de Normas Técnicas. </w:t>
      </w:r>
    </w:p>
    <w:p w:rsidR="007548B6" w:rsidRPr="00350A61" w:rsidRDefault="007548B6" w:rsidP="007548B6">
      <w:pPr>
        <w:pStyle w:val="CM29"/>
        <w:jc w:val="both"/>
        <w:rPr>
          <w:rFonts w:ascii="Arial Narrow" w:hAnsi="Arial Narrow" w:cs="Arial"/>
          <w:color w:val="000000"/>
        </w:rPr>
      </w:pP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OBSERVAÇÕES: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-Coluna 2 – eficiência mínima de remoção de carga orgânica em DBO.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-Coluna 3 – concentração máxima permitida de DBO e RNFT no efluente tratado.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O tratamento deverá atender, ou à eficiência de remoção de DBO ou às concentrações máximas permitidas de DBO e RNFT.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1.4. CARACTERIZAÇÃO DO EMPREENDIMENTO </w:t>
      </w:r>
    </w:p>
    <w:p w:rsidR="007548B6"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Estão previstas as vazões e cargas orgânicas apresentadas abaixo: </w:t>
      </w:r>
    </w:p>
    <w:p w:rsidR="00816707" w:rsidRPr="00816707" w:rsidRDefault="00816707" w:rsidP="00816707">
      <w:pPr>
        <w:pStyle w:val="Default"/>
      </w:pPr>
    </w:p>
    <w:p w:rsidR="007548B6" w:rsidRDefault="007548B6" w:rsidP="007548B6">
      <w:pPr>
        <w:pStyle w:val="Default"/>
        <w:jc w:val="both"/>
        <w:rPr>
          <w:rFonts w:ascii="Arial Narrow" w:hAnsi="Arial Narrow" w:cs="Arial"/>
          <w:b/>
          <w:bCs/>
          <w:i/>
          <w:iCs/>
        </w:rPr>
      </w:pPr>
      <w:r w:rsidRPr="00350A61">
        <w:rPr>
          <w:rFonts w:ascii="Arial Narrow" w:hAnsi="Arial Narrow" w:cs="Arial"/>
          <w:b/>
          <w:i/>
          <w:noProof/>
        </w:rPr>
        <w:drawing>
          <wp:inline distT="0" distB="0" distL="0" distR="0">
            <wp:extent cx="5753735" cy="79375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cstate="print"/>
                    <a:srcRect/>
                    <a:stretch>
                      <a:fillRect/>
                    </a:stretch>
                  </pic:blipFill>
                  <pic:spPr bwMode="auto">
                    <a:xfrm>
                      <a:off x="0" y="0"/>
                      <a:ext cx="5753735" cy="793750"/>
                    </a:xfrm>
                    <a:prstGeom prst="rect">
                      <a:avLst/>
                    </a:prstGeom>
                    <a:noFill/>
                    <a:ln w="9525">
                      <a:noFill/>
                      <a:miter lim="800000"/>
                      <a:headEnd/>
                      <a:tailEnd/>
                    </a:ln>
                  </pic:spPr>
                </pic:pic>
              </a:graphicData>
            </a:graphic>
          </wp:inline>
        </w:drawing>
      </w:r>
    </w:p>
    <w:p w:rsidR="00816707" w:rsidRDefault="00816707" w:rsidP="007548B6">
      <w:pPr>
        <w:pStyle w:val="Default"/>
        <w:jc w:val="both"/>
        <w:rPr>
          <w:rFonts w:ascii="Arial Narrow" w:hAnsi="Arial Narrow" w:cs="Arial"/>
          <w:b/>
          <w:bCs/>
          <w:i/>
          <w:iCs/>
        </w:rPr>
      </w:pPr>
    </w:p>
    <w:p w:rsidR="007548B6" w:rsidRPr="00350A61" w:rsidRDefault="006F33EE" w:rsidP="007548B6">
      <w:pPr>
        <w:pStyle w:val="CM29"/>
        <w:pageBreakBefore/>
        <w:jc w:val="both"/>
        <w:rPr>
          <w:rFonts w:ascii="Arial Narrow" w:hAnsi="Arial Narrow" w:cs="Arial"/>
          <w:color w:val="000000"/>
        </w:rPr>
      </w:pPr>
      <w:r>
        <w:rPr>
          <w:rFonts w:ascii="Arial Narrow" w:hAnsi="Arial Narrow" w:cs="Arial"/>
          <w:b/>
          <w:bCs/>
          <w:color w:val="000000"/>
        </w:rPr>
        <w:lastRenderedPageBreak/>
        <w:t xml:space="preserve">2. </w:t>
      </w:r>
      <w:r w:rsidR="007548B6" w:rsidRPr="00350A61">
        <w:rPr>
          <w:rFonts w:ascii="Arial Narrow" w:hAnsi="Arial Narrow" w:cs="Arial"/>
          <w:b/>
          <w:bCs/>
          <w:color w:val="000000"/>
        </w:rPr>
        <w:t xml:space="preserve">MEMORIAL JUSTIFICATIVO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O sistema proposto para o tratamento é composto por pré-tratamento físico-químico, precedido por um secundário, através do processo de filtro biológico com pré-tratamento em RAFA.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O sistema é precedido de tratamento primário, composto de </w:t>
      </w:r>
      <w:proofErr w:type="spellStart"/>
      <w:r w:rsidRPr="00350A61">
        <w:rPr>
          <w:rFonts w:ascii="Arial Narrow" w:hAnsi="Arial Narrow" w:cs="Arial"/>
          <w:color w:val="000000"/>
        </w:rPr>
        <w:t>gradeamento</w:t>
      </w:r>
      <w:proofErr w:type="spellEnd"/>
      <w:r w:rsidRPr="00350A61">
        <w:rPr>
          <w:rFonts w:ascii="Arial Narrow" w:hAnsi="Arial Narrow" w:cs="Arial"/>
          <w:color w:val="000000"/>
        </w:rPr>
        <w:t xml:space="preserve">, medição de vazão, </w:t>
      </w:r>
      <w:proofErr w:type="spellStart"/>
      <w:r w:rsidRPr="00350A61">
        <w:rPr>
          <w:rFonts w:ascii="Arial Narrow" w:hAnsi="Arial Narrow" w:cs="Arial"/>
          <w:color w:val="000000"/>
        </w:rPr>
        <w:t>desarenação</w:t>
      </w:r>
      <w:proofErr w:type="spellEnd"/>
      <w:r w:rsidRPr="00350A61">
        <w:rPr>
          <w:rFonts w:ascii="Arial Narrow" w:hAnsi="Arial Narrow" w:cs="Arial"/>
          <w:color w:val="000000"/>
        </w:rPr>
        <w:t xml:space="preserve"> e elevatória de esgoto bruto. O tratamento primário tem por finalidade remover os sólidos grosseiros que porventura pudessem danificar bombas ou obstruir tubulações à jusante do tratamento.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Em seguida, o esgoto é recalcado para um tanque de equalização e correção </w:t>
      </w:r>
      <w:proofErr w:type="gramStart"/>
      <w:r w:rsidRPr="00350A61">
        <w:rPr>
          <w:rFonts w:ascii="Arial Narrow" w:hAnsi="Arial Narrow" w:cs="Arial"/>
          <w:color w:val="000000"/>
        </w:rPr>
        <w:t xml:space="preserve">de </w:t>
      </w:r>
      <w:proofErr w:type="spellStart"/>
      <w:r w:rsidRPr="00350A61">
        <w:rPr>
          <w:rFonts w:ascii="Arial Narrow" w:hAnsi="Arial Narrow" w:cs="Arial"/>
          <w:color w:val="000000"/>
        </w:rPr>
        <w:t>de</w:t>
      </w:r>
      <w:proofErr w:type="spellEnd"/>
      <w:proofErr w:type="gramEnd"/>
      <w:r w:rsidRPr="00350A61">
        <w:rPr>
          <w:rFonts w:ascii="Arial Narrow" w:hAnsi="Arial Narrow" w:cs="Arial"/>
          <w:color w:val="000000"/>
        </w:rPr>
        <w:t xml:space="preserve"> pH. </w:t>
      </w:r>
      <w:proofErr w:type="gramStart"/>
      <w:r w:rsidRPr="00350A61">
        <w:rPr>
          <w:rFonts w:ascii="Arial Narrow" w:hAnsi="Arial Narrow" w:cs="Arial"/>
          <w:color w:val="000000"/>
        </w:rPr>
        <w:t>Tal etapa têm</w:t>
      </w:r>
      <w:proofErr w:type="gramEnd"/>
      <w:r w:rsidRPr="00350A61">
        <w:rPr>
          <w:rFonts w:ascii="Arial Narrow" w:hAnsi="Arial Narrow" w:cs="Arial"/>
          <w:color w:val="000000"/>
        </w:rPr>
        <w:t xml:space="preserve"> por finalidade corrigir eventuais distúrbios causados por compostos químicos misturados ao efluente residual gerado nas atividades dos laboratórios. O tratamento físico-químico ter por objetivo neutralizar o </w:t>
      </w:r>
      <w:proofErr w:type="gramStart"/>
      <w:r w:rsidRPr="00350A61">
        <w:rPr>
          <w:rFonts w:ascii="Arial Narrow" w:hAnsi="Arial Narrow" w:cs="Arial"/>
          <w:color w:val="000000"/>
        </w:rPr>
        <w:t>pH</w:t>
      </w:r>
      <w:proofErr w:type="gramEnd"/>
      <w:r w:rsidRPr="00350A61">
        <w:rPr>
          <w:rFonts w:ascii="Arial Narrow" w:hAnsi="Arial Narrow" w:cs="Arial"/>
          <w:color w:val="000000"/>
        </w:rPr>
        <w:t xml:space="preserve"> do efluente, evitando distúrbios no processo biológico secundário e futuros danos aos equipamentos e ao meio ambiente.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Nesta etapa, O processo adotado é o TRATAMENTO FÍSICO-QUÍMICO DE NEUTRALIZACÃO DE </w:t>
      </w:r>
      <w:proofErr w:type="gramStart"/>
      <w:r w:rsidRPr="00350A61">
        <w:rPr>
          <w:rFonts w:ascii="Arial Narrow" w:hAnsi="Arial Narrow" w:cs="Arial"/>
          <w:color w:val="000000"/>
        </w:rPr>
        <w:t>pH</w:t>
      </w:r>
      <w:proofErr w:type="gramEnd"/>
      <w:r>
        <w:rPr>
          <w:rFonts w:ascii="Arial Narrow" w:hAnsi="Arial Narrow" w:cs="Arial"/>
          <w:color w:val="000000"/>
        </w:rPr>
        <w:t>.</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O processo de neutralização consiste na medição do efluente em um tanque de equalização. Caso o </w:t>
      </w:r>
      <w:proofErr w:type="gramStart"/>
      <w:r w:rsidRPr="00350A61">
        <w:rPr>
          <w:rFonts w:ascii="Arial Narrow" w:hAnsi="Arial Narrow" w:cs="Arial"/>
          <w:color w:val="000000"/>
        </w:rPr>
        <w:t>pH</w:t>
      </w:r>
      <w:proofErr w:type="gramEnd"/>
      <w:r w:rsidRPr="00350A61">
        <w:rPr>
          <w:rFonts w:ascii="Arial Narrow" w:hAnsi="Arial Narrow" w:cs="Arial"/>
          <w:color w:val="000000"/>
        </w:rPr>
        <w:t xml:space="preserve"> medido esteja abaixo de 6, deve-se adicionar Hidróxido de Sódio (</w:t>
      </w:r>
      <w:proofErr w:type="spellStart"/>
      <w:r w:rsidRPr="00350A61">
        <w:rPr>
          <w:rFonts w:ascii="Arial Narrow" w:hAnsi="Arial Narrow" w:cs="Arial"/>
          <w:color w:val="000000"/>
        </w:rPr>
        <w:t>NaOH</w:t>
      </w:r>
      <w:proofErr w:type="spellEnd"/>
      <w:r w:rsidRPr="00350A61">
        <w:rPr>
          <w:rFonts w:ascii="Arial Narrow" w:hAnsi="Arial Narrow" w:cs="Arial"/>
          <w:color w:val="000000"/>
        </w:rPr>
        <w:t xml:space="preserve">) 10% através de bomba dosadora automática até que se alcance a faixa requerida, entre 6 a 8. Caso o </w:t>
      </w:r>
      <w:proofErr w:type="gramStart"/>
      <w:r w:rsidRPr="00350A61">
        <w:rPr>
          <w:rFonts w:ascii="Arial Narrow" w:hAnsi="Arial Narrow" w:cs="Arial"/>
          <w:color w:val="000000"/>
        </w:rPr>
        <w:t>pH</w:t>
      </w:r>
      <w:proofErr w:type="gramEnd"/>
      <w:r w:rsidRPr="00350A61">
        <w:rPr>
          <w:rFonts w:ascii="Arial Narrow" w:hAnsi="Arial Narrow" w:cs="Arial"/>
          <w:color w:val="000000"/>
        </w:rPr>
        <w:t xml:space="preserve"> esteja acima de 8 deve-se adicionar Ácido </w:t>
      </w:r>
      <w:proofErr w:type="spellStart"/>
      <w:r w:rsidRPr="00350A61">
        <w:rPr>
          <w:rFonts w:ascii="Arial Narrow" w:hAnsi="Arial Narrow" w:cs="Arial"/>
          <w:color w:val="000000"/>
        </w:rPr>
        <w:t>Cloridrico</w:t>
      </w:r>
      <w:proofErr w:type="spellEnd"/>
      <w:r w:rsidRPr="00350A61">
        <w:rPr>
          <w:rFonts w:ascii="Arial Narrow" w:hAnsi="Arial Narrow" w:cs="Arial"/>
          <w:color w:val="000000"/>
        </w:rPr>
        <w:t xml:space="preserve"> (</w:t>
      </w:r>
      <w:proofErr w:type="spellStart"/>
      <w:r w:rsidRPr="00350A61">
        <w:rPr>
          <w:rFonts w:ascii="Arial Narrow" w:hAnsi="Arial Narrow" w:cs="Arial"/>
          <w:color w:val="000000"/>
        </w:rPr>
        <w:t>HCl</w:t>
      </w:r>
      <w:proofErr w:type="spellEnd"/>
      <w:r w:rsidRPr="00350A61">
        <w:rPr>
          <w:rFonts w:ascii="Arial Narrow" w:hAnsi="Arial Narrow" w:cs="Arial"/>
          <w:color w:val="000000"/>
        </w:rPr>
        <w:t xml:space="preserve"> 10%), objetivando baixar o pH do efluente, tornando-o </w:t>
      </w:r>
      <w:proofErr w:type="spellStart"/>
      <w:r w:rsidRPr="00350A61">
        <w:rPr>
          <w:rFonts w:ascii="Arial Narrow" w:hAnsi="Arial Narrow" w:cs="Arial"/>
          <w:color w:val="000000"/>
        </w:rPr>
        <w:t>neuto</w:t>
      </w:r>
      <w:proofErr w:type="spellEnd"/>
      <w:r w:rsidRPr="00350A61">
        <w:rPr>
          <w:rFonts w:ascii="Arial Narrow" w:hAnsi="Arial Narrow" w:cs="Arial"/>
          <w:color w:val="000000"/>
        </w:rPr>
        <w:t xml:space="preserve">.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Após a adição do neutralizante, mistura-se a solução por agitação mecânica, e realiza-se uma nova medição do </w:t>
      </w:r>
      <w:proofErr w:type="gramStart"/>
      <w:r w:rsidRPr="00350A61">
        <w:rPr>
          <w:rFonts w:ascii="Arial Narrow" w:hAnsi="Arial Narrow" w:cs="Arial"/>
          <w:color w:val="000000"/>
        </w:rPr>
        <w:t>pH</w:t>
      </w:r>
      <w:proofErr w:type="gramEnd"/>
      <w:r w:rsidRPr="00350A61">
        <w:rPr>
          <w:rFonts w:ascii="Arial Narrow" w:hAnsi="Arial Narrow" w:cs="Arial"/>
          <w:color w:val="000000"/>
        </w:rPr>
        <w:t xml:space="preserve">. Caso o efluente esteja neutralizado, o mesmo segue por gravidade para o reator anaeróbio. Caso contrário, o sistema irá retornar ao processo de mistura, até que se atinja a faixa pré-determinada.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Deve-se ressaltar o elevado nível de automação do processo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Após neutralização do </w:t>
      </w:r>
      <w:proofErr w:type="gramStart"/>
      <w:r w:rsidRPr="00350A61">
        <w:rPr>
          <w:rFonts w:ascii="Arial Narrow" w:hAnsi="Arial Narrow" w:cs="Arial"/>
          <w:color w:val="000000"/>
        </w:rPr>
        <w:t>pH</w:t>
      </w:r>
      <w:proofErr w:type="gramEnd"/>
      <w:r w:rsidRPr="00350A61">
        <w:rPr>
          <w:rFonts w:ascii="Arial Narrow" w:hAnsi="Arial Narrow" w:cs="Arial"/>
          <w:color w:val="000000"/>
        </w:rPr>
        <w:t xml:space="preserve">, o efluente é encaminhado para o tratamento biológico. O processo adotado é o de FILTRO BIOLÓGICO, COM PRÉ-TRATAMENTO EM RAFA. </w:t>
      </w:r>
    </w:p>
    <w:p w:rsidR="007548B6" w:rsidRPr="00350A61" w:rsidRDefault="007548B6" w:rsidP="00816707">
      <w:pPr>
        <w:pStyle w:val="CM7"/>
        <w:spacing w:before="120" w:after="120" w:line="240" w:lineRule="auto"/>
        <w:jc w:val="both"/>
        <w:rPr>
          <w:rFonts w:ascii="Arial Narrow" w:hAnsi="Arial Narrow" w:cs="Arial"/>
          <w:color w:val="000000"/>
        </w:rPr>
      </w:pPr>
      <w:r w:rsidRPr="00350A61">
        <w:rPr>
          <w:rFonts w:ascii="Arial Narrow" w:hAnsi="Arial Narrow" w:cs="Arial"/>
          <w:color w:val="000000"/>
        </w:rPr>
        <w:t xml:space="preserve">O sistema proposto para o tratamento é do tipo Reator Anaeróbio de Fluxo Ascendente e filtro biológico. </w:t>
      </w:r>
      <w:proofErr w:type="gramStart"/>
      <w:r w:rsidRPr="00350A61">
        <w:rPr>
          <w:rFonts w:ascii="Arial Narrow" w:hAnsi="Arial Narrow" w:cs="Arial"/>
          <w:color w:val="000000"/>
        </w:rPr>
        <w:t>Será</w:t>
      </w:r>
      <w:proofErr w:type="gramEnd"/>
      <w:r w:rsidRPr="00350A61">
        <w:rPr>
          <w:rFonts w:ascii="Arial Narrow" w:hAnsi="Arial Narrow" w:cs="Arial"/>
          <w:color w:val="000000"/>
        </w:rPr>
        <w:t xml:space="preserve"> composto de Reator Anaeróbio, elevatória de esgoto bruto e recirculação, filtro biológico e decantação secundária.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O tratamento anaeróbio será responsável pela retenção e digestão dos sólidos advindos do efluente bruto e do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xml:space="preserve"> secundário, sendo capaz de </w:t>
      </w:r>
      <w:proofErr w:type="spellStart"/>
      <w:r w:rsidRPr="00350A61">
        <w:rPr>
          <w:rFonts w:ascii="Arial Narrow" w:hAnsi="Arial Narrow" w:cs="Arial"/>
          <w:color w:val="000000"/>
        </w:rPr>
        <w:t>rete-los</w:t>
      </w:r>
      <w:proofErr w:type="spellEnd"/>
      <w:r w:rsidRPr="00350A61">
        <w:rPr>
          <w:rFonts w:ascii="Arial Narrow" w:hAnsi="Arial Narrow" w:cs="Arial"/>
          <w:color w:val="000000"/>
        </w:rPr>
        <w:t xml:space="preserve"> e ainda reduzir a carga orgânica do afluente.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O filtro biológico será responsável pelo polimento secundário do sistema. A alternativa aplicada compreende promover o crescimento microbiano fixo na superfície do recheio do reator. Os micro-organismos se fixam então no meio plástico, sendo</w:t>
      </w:r>
      <w:proofErr w:type="gramStart"/>
      <w:r w:rsidRPr="00350A61">
        <w:rPr>
          <w:rFonts w:ascii="Arial Narrow" w:hAnsi="Arial Narrow" w:cs="Arial"/>
          <w:color w:val="000000"/>
        </w:rPr>
        <w:t xml:space="preserve"> portanto</w:t>
      </w:r>
      <w:proofErr w:type="gramEnd"/>
      <w:r w:rsidRPr="00350A61">
        <w:rPr>
          <w:rFonts w:ascii="Arial Narrow" w:hAnsi="Arial Narrow" w:cs="Arial"/>
          <w:color w:val="000000"/>
        </w:rPr>
        <w:t xml:space="preserve"> possível atingir elevadas concentrações e idade de lodo no interior do filtro, minimizando os descartes de lodo em excesso.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O efluente é distribuído uniformemente no filtro biológico, </w:t>
      </w:r>
      <w:proofErr w:type="spellStart"/>
      <w:r w:rsidRPr="00350A61">
        <w:rPr>
          <w:rFonts w:ascii="Arial Narrow" w:hAnsi="Arial Narrow" w:cs="Arial"/>
          <w:color w:val="000000"/>
        </w:rPr>
        <w:t>percolando</w:t>
      </w:r>
      <w:proofErr w:type="spellEnd"/>
      <w:r w:rsidRPr="00350A61">
        <w:rPr>
          <w:rFonts w:ascii="Arial Narrow" w:hAnsi="Arial Narrow" w:cs="Arial"/>
          <w:color w:val="000000"/>
        </w:rPr>
        <w:t xml:space="preserve"> através dele. Os mecanismos de transporte mássico carreiam o substrato para o interior do filme microbiano aderido no recheio. Devido ao grande volume de vazios, a aeração se da por convecção natural, devido </w:t>
      </w:r>
      <w:proofErr w:type="gramStart"/>
      <w:r w:rsidRPr="00350A61">
        <w:rPr>
          <w:rFonts w:ascii="Arial Narrow" w:hAnsi="Arial Narrow" w:cs="Arial"/>
          <w:color w:val="000000"/>
        </w:rPr>
        <w:t>a</w:t>
      </w:r>
      <w:proofErr w:type="gramEnd"/>
      <w:r w:rsidRPr="00350A61">
        <w:rPr>
          <w:rFonts w:ascii="Arial Narrow" w:hAnsi="Arial Narrow" w:cs="Arial"/>
          <w:color w:val="000000"/>
        </w:rPr>
        <w:t xml:space="preserve"> diferença de temperatura entre o ar e o esgoto.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Uma das maiores vantagens do filtro biológico é que ele propicia o crescimento de uma microflora variada, ainda que as bactérias sejam o principal grupo responsável pela remoção do substrato. Um esquema de recirculação no filtro biológico é responsável por uma melhoria significativa em sua </w:t>
      </w:r>
      <w:proofErr w:type="gramStart"/>
      <w:r w:rsidRPr="00350A61">
        <w:rPr>
          <w:rFonts w:ascii="Arial Narrow" w:hAnsi="Arial Narrow" w:cs="Arial"/>
          <w:color w:val="000000"/>
        </w:rPr>
        <w:t>performance</w:t>
      </w:r>
      <w:proofErr w:type="gramEnd"/>
      <w:r w:rsidRPr="00350A61">
        <w:rPr>
          <w:rFonts w:ascii="Arial Narrow" w:hAnsi="Arial Narrow" w:cs="Arial"/>
          <w:color w:val="000000"/>
        </w:rPr>
        <w:t xml:space="preserve"> em relação a remoção de substrato. </w:t>
      </w:r>
    </w:p>
    <w:p w:rsidR="007548B6" w:rsidRPr="00350A61" w:rsidRDefault="007548B6" w:rsidP="00816707">
      <w:pPr>
        <w:pStyle w:val="Default"/>
        <w:spacing w:before="120" w:after="120"/>
        <w:jc w:val="both"/>
        <w:rPr>
          <w:rFonts w:ascii="Arial Narrow" w:hAnsi="Arial Narrow" w:cs="Arial"/>
        </w:rPr>
      </w:pPr>
      <w:r w:rsidRPr="00350A61">
        <w:rPr>
          <w:rFonts w:ascii="Arial Narrow" w:hAnsi="Arial Narrow" w:cs="Arial"/>
        </w:rPr>
        <w:t xml:space="preserve">O efluente tratado será encaminhado do filtro para o </w:t>
      </w:r>
      <w:proofErr w:type="spellStart"/>
      <w:r w:rsidRPr="00350A61">
        <w:rPr>
          <w:rFonts w:ascii="Arial Narrow" w:hAnsi="Arial Narrow" w:cs="Arial"/>
        </w:rPr>
        <w:t>decantador</w:t>
      </w:r>
      <w:proofErr w:type="spellEnd"/>
      <w:r w:rsidRPr="00350A61">
        <w:rPr>
          <w:rFonts w:ascii="Arial Narrow" w:hAnsi="Arial Narrow" w:cs="Arial"/>
        </w:rPr>
        <w:t xml:space="preserve"> secundário, onde o excesso de lodo gerado será então separado do efluente tratado. </w:t>
      </w:r>
    </w:p>
    <w:p w:rsidR="007548B6" w:rsidRPr="00350A61" w:rsidRDefault="007548B6" w:rsidP="00816707">
      <w:pPr>
        <w:pStyle w:val="Default"/>
        <w:spacing w:before="120" w:after="120"/>
        <w:jc w:val="both"/>
        <w:rPr>
          <w:rFonts w:ascii="Arial Narrow" w:hAnsi="Arial Narrow" w:cs="Arial"/>
        </w:rPr>
      </w:pPr>
    </w:p>
    <w:p w:rsidR="007548B6" w:rsidRPr="00350A61" w:rsidRDefault="007548B6" w:rsidP="007548B6">
      <w:pPr>
        <w:pStyle w:val="CM29"/>
        <w:pageBreakBefore/>
        <w:jc w:val="both"/>
        <w:rPr>
          <w:rFonts w:ascii="Arial Narrow" w:hAnsi="Arial Narrow" w:cs="Arial"/>
          <w:color w:val="000000"/>
        </w:rPr>
      </w:pPr>
      <w:r w:rsidRPr="00350A61">
        <w:rPr>
          <w:rFonts w:ascii="Arial Narrow" w:hAnsi="Arial Narrow" w:cs="Arial"/>
          <w:b/>
          <w:bCs/>
          <w:color w:val="000000"/>
        </w:rPr>
        <w:lastRenderedPageBreak/>
        <w:t xml:space="preserve">3. MEMORIAL DE CÁLCULO DO SISTEMA DE TRATAMENTO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3.1. PARÂMETROS DE PROJETO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3.1.1. Considerações de Projeto: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-Número de funcionários: 300 </w:t>
      </w:r>
      <w:proofErr w:type="gramStart"/>
      <w:r w:rsidRPr="00350A61">
        <w:rPr>
          <w:rFonts w:ascii="Arial Narrow" w:hAnsi="Arial Narrow" w:cs="Arial"/>
          <w:color w:val="000000"/>
        </w:rPr>
        <w:t>funcionários -Contribuição</w:t>
      </w:r>
      <w:proofErr w:type="gramEnd"/>
      <w:r w:rsidRPr="00350A61">
        <w:rPr>
          <w:rFonts w:ascii="Arial Narrow" w:hAnsi="Arial Narrow" w:cs="Arial"/>
          <w:color w:val="000000"/>
        </w:rPr>
        <w:t xml:space="preserve"> per capita de esgoto: 50 l/(</w:t>
      </w:r>
      <w:proofErr w:type="spellStart"/>
      <w:r w:rsidRPr="00350A61">
        <w:rPr>
          <w:rFonts w:ascii="Arial Narrow" w:hAnsi="Arial Narrow" w:cs="Arial"/>
          <w:color w:val="000000"/>
        </w:rPr>
        <w:t>hab.dia</w:t>
      </w:r>
      <w:proofErr w:type="spellEnd"/>
      <w:r w:rsidRPr="00350A61">
        <w:rPr>
          <w:rFonts w:ascii="Arial Narrow" w:hAnsi="Arial Narrow" w:cs="Arial"/>
          <w:color w:val="000000"/>
        </w:rPr>
        <w:t xml:space="preserve">) - Concentração de carga orgânica por litro: 250 </w:t>
      </w:r>
      <w:proofErr w:type="spellStart"/>
      <w:r w:rsidRPr="00350A61">
        <w:rPr>
          <w:rFonts w:ascii="Arial Narrow" w:hAnsi="Arial Narrow" w:cs="Arial"/>
          <w:color w:val="000000"/>
        </w:rPr>
        <w:t>mg</w:t>
      </w:r>
      <w:proofErr w:type="spellEnd"/>
      <w:r w:rsidRPr="00350A61">
        <w:rPr>
          <w:rFonts w:ascii="Arial Narrow" w:hAnsi="Arial Narrow" w:cs="Arial"/>
          <w:color w:val="000000"/>
        </w:rPr>
        <w:t xml:space="preserve">/l -Coeficiente p/ dia de maior consumo: 1,2 -Coeficiente p/ hora de maior consumo: 1,5 </w:t>
      </w:r>
    </w:p>
    <w:p w:rsidR="007548B6" w:rsidRPr="00350A61" w:rsidRDefault="007548B6" w:rsidP="007548B6">
      <w:pPr>
        <w:pStyle w:val="CM28"/>
        <w:jc w:val="both"/>
        <w:rPr>
          <w:rFonts w:ascii="Arial Narrow" w:hAnsi="Arial Narrow" w:cs="Arial"/>
          <w:color w:val="000000"/>
        </w:rPr>
      </w:pPr>
      <w:r w:rsidRPr="00350A61">
        <w:rPr>
          <w:rFonts w:ascii="Arial Narrow" w:hAnsi="Arial Narrow" w:cs="Arial"/>
          <w:b/>
          <w:bCs/>
          <w:color w:val="000000"/>
        </w:rPr>
        <w:t xml:space="preserve">3.1.2. Vazões de Projeto: </w:t>
      </w:r>
    </w:p>
    <w:p w:rsidR="007548B6" w:rsidRPr="00350A61" w:rsidRDefault="007548B6" w:rsidP="007548B6">
      <w:pPr>
        <w:pStyle w:val="CM31"/>
        <w:jc w:val="both"/>
        <w:rPr>
          <w:rFonts w:ascii="Arial Narrow" w:hAnsi="Arial Narrow" w:cs="Arial"/>
          <w:color w:val="000000"/>
        </w:rPr>
      </w:pPr>
      <w:proofErr w:type="spellStart"/>
      <w:r w:rsidRPr="00350A61">
        <w:rPr>
          <w:rFonts w:ascii="Arial Narrow" w:hAnsi="Arial Narrow" w:cs="Arial"/>
          <w:color w:val="000000"/>
        </w:rPr>
        <w:t>Qméd</w:t>
      </w:r>
      <w:proofErr w:type="spellEnd"/>
      <w:r w:rsidRPr="00350A61">
        <w:rPr>
          <w:rFonts w:ascii="Arial Narrow" w:hAnsi="Arial Narrow" w:cs="Arial"/>
          <w:color w:val="000000"/>
        </w:rPr>
        <w:t xml:space="preserve"> = </w:t>
      </w:r>
      <w:proofErr w:type="gramStart"/>
      <w:r w:rsidRPr="00350A61">
        <w:rPr>
          <w:rFonts w:ascii="Arial Narrow" w:hAnsi="Arial Narrow" w:cs="Arial"/>
          <w:color w:val="000000"/>
        </w:rPr>
        <w:t xml:space="preserve">( </w:t>
      </w:r>
      <w:proofErr w:type="gramEnd"/>
      <w:r w:rsidRPr="00350A61">
        <w:rPr>
          <w:rFonts w:ascii="Arial Narrow" w:hAnsi="Arial Narrow" w:cs="Arial"/>
          <w:color w:val="000000"/>
        </w:rPr>
        <w:t xml:space="preserve">300 x 0,05 ) </w:t>
      </w:r>
    </w:p>
    <w:p w:rsidR="007548B6" w:rsidRPr="00350A61" w:rsidRDefault="007548B6" w:rsidP="007548B6">
      <w:pPr>
        <w:pStyle w:val="CM30"/>
        <w:jc w:val="both"/>
        <w:rPr>
          <w:rFonts w:ascii="Arial Narrow" w:hAnsi="Arial Narrow" w:cs="Arial"/>
          <w:color w:val="000000"/>
        </w:rPr>
      </w:pPr>
      <w:r w:rsidRPr="00350A61">
        <w:rPr>
          <w:rFonts w:ascii="Arial Narrow" w:hAnsi="Arial Narrow" w:cs="Arial"/>
          <w:color w:val="000000"/>
        </w:rPr>
        <w:t>Q</w:t>
      </w:r>
      <w:proofErr w:type="spellStart"/>
      <w:r w:rsidRPr="00350A61">
        <w:rPr>
          <w:rFonts w:ascii="Arial Narrow" w:hAnsi="Arial Narrow" w:cs="Arial"/>
          <w:color w:val="000000"/>
          <w:position w:val="-5"/>
          <w:vertAlign w:val="subscript"/>
        </w:rPr>
        <w:t>méd</w:t>
      </w:r>
      <w:proofErr w:type="spellEnd"/>
      <w:r w:rsidRPr="00350A61">
        <w:rPr>
          <w:rFonts w:ascii="Arial Narrow" w:hAnsi="Arial Narrow" w:cs="Arial"/>
          <w:color w:val="000000"/>
          <w:position w:val="-5"/>
          <w:vertAlign w:val="subscript"/>
        </w:rPr>
        <w:t xml:space="preserve"> </w:t>
      </w:r>
      <w:r w:rsidRPr="00350A61">
        <w:rPr>
          <w:rFonts w:ascii="Arial Narrow" w:hAnsi="Arial Narrow" w:cs="Arial"/>
          <w:color w:val="000000"/>
        </w:rPr>
        <w:t>= 15 m</w:t>
      </w:r>
      <w:r w:rsidRPr="00350A61">
        <w:rPr>
          <w:rFonts w:ascii="Arial Narrow" w:hAnsi="Arial Narrow" w:cs="Arial"/>
          <w:color w:val="000000"/>
          <w:position w:val="9"/>
          <w:vertAlign w:val="superscript"/>
        </w:rPr>
        <w:t>3</w:t>
      </w:r>
      <w:r w:rsidRPr="00350A61">
        <w:rPr>
          <w:rFonts w:ascii="Arial Narrow" w:hAnsi="Arial Narrow" w:cs="Arial"/>
          <w:color w:val="000000"/>
        </w:rPr>
        <w:t>/dia</w:t>
      </w:r>
      <w:proofErr w:type="gramStart"/>
      <w:r w:rsidRPr="00350A61">
        <w:rPr>
          <w:rFonts w:ascii="Arial Narrow" w:hAnsi="Arial Narrow" w:cs="Arial"/>
          <w:color w:val="000000"/>
        </w:rPr>
        <w:t xml:space="preserve">  </w:t>
      </w:r>
      <w:proofErr w:type="spellStart"/>
      <w:proofErr w:type="gramEnd"/>
      <w:r w:rsidRPr="00350A61">
        <w:rPr>
          <w:rFonts w:ascii="Arial Narrow" w:hAnsi="Arial Narrow" w:cs="Arial"/>
          <w:color w:val="000000"/>
        </w:rPr>
        <w:t>Qmáx</w:t>
      </w:r>
      <w:proofErr w:type="spellEnd"/>
      <w:r w:rsidRPr="00350A61">
        <w:rPr>
          <w:rFonts w:ascii="Arial Narrow" w:hAnsi="Arial Narrow" w:cs="Arial"/>
          <w:color w:val="000000"/>
        </w:rPr>
        <w:t xml:space="preserve"> = 15 x 1,2 x 1,5 = 27 m</w:t>
      </w:r>
      <w:r w:rsidRPr="00350A61">
        <w:rPr>
          <w:rFonts w:ascii="Arial Narrow" w:hAnsi="Arial Narrow" w:cs="Arial"/>
          <w:color w:val="000000"/>
          <w:position w:val="12"/>
          <w:vertAlign w:val="superscript"/>
        </w:rPr>
        <w:t>3</w:t>
      </w:r>
      <w:r w:rsidRPr="00350A61">
        <w:rPr>
          <w:rFonts w:ascii="Arial Narrow" w:hAnsi="Arial Narrow" w:cs="Arial"/>
          <w:color w:val="000000"/>
        </w:rPr>
        <w:t xml:space="preserve">/dia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OBS: Para o processo biológico usaremos a vazão média e para a caixa de grade, caixa de areia, elevatória e medidor de vazão </w:t>
      </w:r>
      <w:proofErr w:type="gramStart"/>
      <w:r w:rsidRPr="00350A61">
        <w:rPr>
          <w:rFonts w:ascii="Arial Narrow" w:hAnsi="Arial Narrow" w:cs="Arial"/>
          <w:color w:val="000000"/>
        </w:rPr>
        <w:t>iremos considerar</w:t>
      </w:r>
      <w:proofErr w:type="gramEnd"/>
      <w:r w:rsidRPr="00350A61">
        <w:rPr>
          <w:rFonts w:ascii="Arial Narrow" w:hAnsi="Arial Narrow" w:cs="Arial"/>
          <w:color w:val="000000"/>
        </w:rPr>
        <w:t xml:space="preserve"> o caso da vazão máxima.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3.1.3. Carga Orgânica de Projeto: </w:t>
      </w:r>
    </w:p>
    <w:p w:rsidR="007548B6" w:rsidRPr="00350A61" w:rsidRDefault="007548B6" w:rsidP="007548B6">
      <w:pPr>
        <w:pStyle w:val="CM33"/>
        <w:jc w:val="both"/>
        <w:rPr>
          <w:rFonts w:ascii="Arial Narrow" w:hAnsi="Arial Narrow" w:cs="Arial"/>
          <w:color w:val="000000"/>
        </w:rPr>
      </w:pPr>
      <w:proofErr w:type="spellStart"/>
      <w:r w:rsidRPr="00350A61">
        <w:rPr>
          <w:rFonts w:ascii="Arial Narrow" w:hAnsi="Arial Narrow" w:cs="Arial"/>
          <w:color w:val="000000"/>
        </w:rPr>
        <w:t>C.O.</w:t>
      </w:r>
      <w:proofErr w:type="spellEnd"/>
      <w:r w:rsidRPr="00350A61">
        <w:rPr>
          <w:rFonts w:ascii="Arial Narrow" w:hAnsi="Arial Narrow" w:cs="Arial"/>
          <w:color w:val="000000"/>
        </w:rPr>
        <w:t xml:space="preserve">= </w:t>
      </w:r>
      <w:proofErr w:type="gramStart"/>
      <w:r w:rsidRPr="00350A61">
        <w:rPr>
          <w:rFonts w:ascii="Arial Narrow" w:hAnsi="Arial Narrow" w:cs="Arial"/>
          <w:color w:val="000000"/>
        </w:rPr>
        <w:t xml:space="preserve">( </w:t>
      </w:r>
      <w:proofErr w:type="gramEnd"/>
      <w:r w:rsidRPr="00350A61">
        <w:rPr>
          <w:rFonts w:ascii="Arial Narrow" w:hAnsi="Arial Narrow" w:cs="Arial"/>
          <w:color w:val="000000"/>
        </w:rPr>
        <w:t>15 x 0,25 )</w:t>
      </w:r>
    </w:p>
    <w:p w:rsidR="007548B6" w:rsidRPr="00350A61" w:rsidRDefault="007548B6" w:rsidP="007548B6">
      <w:pPr>
        <w:pStyle w:val="Default"/>
        <w:framePr w:w="888" w:wrap="auto" w:vAnchor="page" w:hAnchor="page" w:x="3773" w:y="7192"/>
        <w:jc w:val="both"/>
        <w:rPr>
          <w:rFonts w:ascii="Arial Narrow" w:hAnsi="Arial Narrow" w:cs="Arial"/>
        </w:rPr>
      </w:pPr>
      <w:r w:rsidRPr="00350A61">
        <w:rPr>
          <w:rFonts w:ascii="Arial Narrow" w:hAnsi="Arial Narrow" w:cs="Arial"/>
          <w:noProof/>
        </w:rPr>
        <w:drawing>
          <wp:inline distT="0" distB="0" distL="0" distR="0">
            <wp:extent cx="86360" cy="52070"/>
            <wp:effectExtent l="19050" t="0" r="889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cstate="print"/>
                    <a:srcRect/>
                    <a:stretch>
                      <a:fillRect/>
                    </a:stretch>
                  </pic:blipFill>
                  <pic:spPr bwMode="auto">
                    <a:xfrm>
                      <a:off x="0" y="0"/>
                      <a:ext cx="86360" cy="52070"/>
                    </a:xfrm>
                    <a:prstGeom prst="rect">
                      <a:avLst/>
                    </a:prstGeom>
                    <a:noFill/>
                    <a:ln w="9525">
                      <a:noFill/>
                      <a:miter lim="800000"/>
                      <a:headEnd/>
                      <a:tailEnd/>
                    </a:ln>
                  </pic:spPr>
                </pic:pic>
              </a:graphicData>
            </a:graphic>
          </wp:inline>
        </w:drawing>
      </w:r>
      <w:r w:rsidRPr="00350A61">
        <w:rPr>
          <w:rFonts w:ascii="Arial Narrow" w:hAnsi="Arial Narrow" w:cs="Arial"/>
        </w:rPr>
        <w:t xml:space="preserve">x </w:t>
      </w:r>
    </w:p>
    <w:p w:rsidR="007548B6" w:rsidRPr="00350A61" w:rsidRDefault="007548B6" w:rsidP="007548B6">
      <w:pPr>
        <w:pStyle w:val="CM29"/>
        <w:jc w:val="both"/>
        <w:rPr>
          <w:rFonts w:ascii="Arial Narrow" w:hAnsi="Arial Narrow" w:cs="Arial"/>
          <w:color w:val="000000"/>
        </w:rPr>
      </w:pPr>
      <w:proofErr w:type="spellStart"/>
      <w:r w:rsidRPr="00350A61">
        <w:rPr>
          <w:rFonts w:ascii="Arial Narrow" w:hAnsi="Arial Narrow" w:cs="Arial"/>
          <w:color w:val="000000"/>
        </w:rPr>
        <w:t>C.O.</w:t>
      </w:r>
      <w:proofErr w:type="spellEnd"/>
      <w:r w:rsidRPr="00350A61">
        <w:rPr>
          <w:rFonts w:ascii="Arial Narrow" w:hAnsi="Arial Narrow" w:cs="Arial"/>
          <w:color w:val="000000"/>
        </w:rPr>
        <w:t xml:space="preserve"> = 3,75 Kg DBO/dia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3.1.4. Parâmetros de Dimensionamento: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-DBO afluente média: </w:t>
      </w:r>
      <w:proofErr w:type="spellStart"/>
      <w:r w:rsidRPr="00350A61">
        <w:rPr>
          <w:rFonts w:ascii="Arial Narrow" w:hAnsi="Arial Narrow" w:cs="Arial"/>
          <w:color w:val="000000"/>
        </w:rPr>
        <w:t>So</w:t>
      </w:r>
      <w:proofErr w:type="spellEnd"/>
      <w:r w:rsidRPr="00350A61">
        <w:rPr>
          <w:rFonts w:ascii="Arial Narrow" w:hAnsi="Arial Narrow" w:cs="Arial"/>
          <w:color w:val="000000"/>
        </w:rPr>
        <w:t xml:space="preserve"> = 250,0 </w:t>
      </w:r>
      <w:proofErr w:type="spellStart"/>
      <w:proofErr w:type="gramStart"/>
      <w:r w:rsidRPr="00350A61">
        <w:rPr>
          <w:rFonts w:ascii="Arial Narrow" w:hAnsi="Arial Narrow" w:cs="Arial"/>
          <w:color w:val="000000"/>
        </w:rPr>
        <w:t>mg</w:t>
      </w:r>
      <w:proofErr w:type="spellEnd"/>
      <w:proofErr w:type="gramEnd"/>
      <w:r w:rsidRPr="00350A61">
        <w:rPr>
          <w:rFonts w:ascii="Arial Narrow" w:hAnsi="Arial Narrow" w:cs="Arial"/>
          <w:color w:val="000000"/>
        </w:rPr>
        <w:t xml:space="preserve">/l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3.1.4.1. Reator Anaeróbio: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-Tempo de detenção hidráulico: TDH = 7,0 h</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 -Tempo de detenção hidráulico para vazão máxima: TDHM = 5,0 h</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 -Velocidade superficial: VS = 0,50 m/h </w:t>
      </w:r>
      <w:proofErr w:type="gramStart"/>
      <w:r w:rsidRPr="00350A61">
        <w:rPr>
          <w:rFonts w:ascii="Arial Narrow" w:hAnsi="Arial Narrow" w:cs="Arial"/>
          <w:color w:val="000000"/>
        </w:rPr>
        <w:t>-Velocidade</w:t>
      </w:r>
      <w:proofErr w:type="gramEnd"/>
      <w:r w:rsidRPr="00350A61">
        <w:rPr>
          <w:rFonts w:ascii="Arial Narrow" w:hAnsi="Arial Narrow" w:cs="Arial"/>
          <w:color w:val="000000"/>
        </w:rPr>
        <w:t xml:space="preserve"> superficial máxima: VSM = 0,90 m/h</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 -Tempo de Detenção no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xml:space="preserve">: TDC = 1,00 h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-Taxa de aplicação Superficial: TAS = 1,0 m</w:t>
      </w:r>
      <w:r w:rsidRPr="00350A61">
        <w:rPr>
          <w:rFonts w:ascii="Arial Narrow" w:hAnsi="Arial Narrow" w:cs="Arial"/>
          <w:color w:val="000000"/>
          <w:position w:val="9"/>
          <w:vertAlign w:val="superscript"/>
        </w:rPr>
        <w:t>3</w:t>
      </w:r>
      <w:r w:rsidRPr="00350A61">
        <w:rPr>
          <w:rFonts w:ascii="Arial Narrow" w:hAnsi="Arial Narrow" w:cs="Arial"/>
          <w:color w:val="000000"/>
        </w:rPr>
        <w:t>/</w:t>
      </w:r>
      <w:proofErr w:type="gramStart"/>
      <w:r w:rsidRPr="00350A61">
        <w:rPr>
          <w:rFonts w:ascii="Arial Narrow" w:hAnsi="Arial Narrow" w:cs="Arial"/>
          <w:color w:val="000000"/>
        </w:rPr>
        <w:t>m</w:t>
      </w:r>
      <w:r w:rsidRPr="00350A61">
        <w:rPr>
          <w:rFonts w:ascii="Arial Narrow" w:hAnsi="Arial Narrow" w:cs="Arial"/>
          <w:color w:val="000000"/>
          <w:position w:val="9"/>
          <w:vertAlign w:val="superscript"/>
        </w:rPr>
        <w:t>2</w:t>
      </w:r>
      <w:r w:rsidRPr="00350A61">
        <w:rPr>
          <w:rFonts w:ascii="Arial Narrow" w:hAnsi="Arial Narrow" w:cs="Arial"/>
          <w:color w:val="000000"/>
        </w:rPr>
        <w:t>.</w:t>
      </w:r>
      <w:proofErr w:type="gramEnd"/>
      <w:r w:rsidRPr="00350A61">
        <w:rPr>
          <w:rFonts w:ascii="Arial Narrow" w:hAnsi="Arial Narrow" w:cs="Arial"/>
          <w:color w:val="000000"/>
        </w:rPr>
        <w:t xml:space="preserve">hora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-Tempo de detenção hidráulica no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xml:space="preserve"> secundário TDH: 1,5 h </w:t>
      </w:r>
    </w:p>
    <w:p w:rsidR="007548B6" w:rsidRPr="00350A61" w:rsidRDefault="007548B6" w:rsidP="007548B6">
      <w:pPr>
        <w:pStyle w:val="CM29"/>
        <w:jc w:val="both"/>
        <w:rPr>
          <w:rFonts w:ascii="Arial Narrow" w:hAnsi="Arial Narrow" w:cs="Arial"/>
          <w:b/>
          <w:bCs/>
          <w:color w:val="000000"/>
        </w:rPr>
      </w:pP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3.1.4.2. Filtro Biológico: </w:t>
      </w:r>
    </w:p>
    <w:p w:rsidR="007548B6" w:rsidRPr="00350A61" w:rsidRDefault="007548B6" w:rsidP="007548B6">
      <w:pPr>
        <w:pStyle w:val="Default"/>
        <w:jc w:val="both"/>
        <w:rPr>
          <w:rFonts w:ascii="Arial Narrow" w:hAnsi="Arial Narrow" w:cs="Arial"/>
        </w:rPr>
      </w:pPr>
      <w:r w:rsidRPr="00350A61">
        <w:rPr>
          <w:rFonts w:ascii="Arial Narrow" w:hAnsi="Arial Narrow" w:cs="Arial"/>
        </w:rPr>
        <w:t>-Razão de recirculação: r = 170 %</w:t>
      </w:r>
    </w:p>
    <w:p w:rsidR="007548B6" w:rsidRPr="00350A61" w:rsidRDefault="007548B6" w:rsidP="007548B6">
      <w:pPr>
        <w:pStyle w:val="Default"/>
        <w:jc w:val="both"/>
        <w:rPr>
          <w:rFonts w:ascii="Arial Narrow" w:hAnsi="Arial Narrow" w:cs="Arial"/>
        </w:rPr>
      </w:pPr>
      <w:r w:rsidRPr="00350A61">
        <w:rPr>
          <w:rFonts w:ascii="Arial Narrow" w:hAnsi="Arial Narrow" w:cs="Arial"/>
        </w:rPr>
        <w:t xml:space="preserve"> -Taxa de aplicação hidráulica: </w:t>
      </w:r>
      <w:proofErr w:type="spellStart"/>
      <w:r w:rsidRPr="00350A61">
        <w:rPr>
          <w:rFonts w:ascii="Arial Narrow" w:hAnsi="Arial Narrow" w:cs="Arial"/>
        </w:rPr>
        <w:t>Thi</w:t>
      </w:r>
      <w:proofErr w:type="spellEnd"/>
      <w:r w:rsidRPr="00350A61">
        <w:rPr>
          <w:rFonts w:ascii="Arial Narrow" w:hAnsi="Arial Narrow" w:cs="Arial"/>
        </w:rPr>
        <w:t xml:space="preserve"> = 2,7 m</w:t>
      </w:r>
      <w:r w:rsidRPr="00350A61">
        <w:rPr>
          <w:rFonts w:ascii="Arial Narrow" w:hAnsi="Arial Narrow" w:cs="Arial"/>
          <w:position w:val="9"/>
          <w:vertAlign w:val="superscript"/>
        </w:rPr>
        <w:t>3</w:t>
      </w:r>
      <w:r w:rsidRPr="00350A61">
        <w:rPr>
          <w:rFonts w:ascii="Arial Narrow" w:hAnsi="Arial Narrow" w:cs="Arial"/>
        </w:rPr>
        <w:t>/</w:t>
      </w:r>
      <w:proofErr w:type="gramStart"/>
      <w:r w:rsidRPr="00350A61">
        <w:rPr>
          <w:rFonts w:ascii="Arial Narrow" w:hAnsi="Arial Narrow" w:cs="Arial"/>
        </w:rPr>
        <w:t>(</w:t>
      </w:r>
      <w:proofErr w:type="gramEnd"/>
      <w:r w:rsidRPr="00350A61">
        <w:rPr>
          <w:rFonts w:ascii="Arial Narrow" w:hAnsi="Arial Narrow" w:cs="Arial"/>
        </w:rPr>
        <w:t>m</w:t>
      </w:r>
      <w:r w:rsidRPr="00350A61">
        <w:rPr>
          <w:rFonts w:ascii="Arial Narrow" w:hAnsi="Arial Narrow" w:cs="Arial"/>
          <w:position w:val="9"/>
          <w:vertAlign w:val="superscript"/>
        </w:rPr>
        <w:t>2</w:t>
      </w:r>
      <w:r w:rsidRPr="00350A61">
        <w:rPr>
          <w:rFonts w:ascii="Arial Narrow" w:hAnsi="Arial Narrow" w:cs="Arial"/>
        </w:rPr>
        <w:t xml:space="preserve">.hora) </w:t>
      </w:r>
    </w:p>
    <w:p w:rsidR="007548B6" w:rsidRPr="00350A61" w:rsidRDefault="007548B6" w:rsidP="007548B6">
      <w:pPr>
        <w:pStyle w:val="Default"/>
        <w:jc w:val="both"/>
        <w:rPr>
          <w:rFonts w:ascii="Arial Narrow" w:hAnsi="Arial Narrow" w:cs="Arial"/>
        </w:rPr>
      </w:pPr>
      <w:r w:rsidRPr="00350A61">
        <w:rPr>
          <w:rFonts w:ascii="Arial Narrow" w:hAnsi="Arial Narrow" w:cs="Arial"/>
        </w:rPr>
        <w:t xml:space="preserve">-Taxa de aplicação de carga orgânica máxima: </w:t>
      </w:r>
      <w:proofErr w:type="spellStart"/>
      <w:r w:rsidRPr="00350A61">
        <w:rPr>
          <w:rFonts w:ascii="Arial Narrow" w:hAnsi="Arial Narrow" w:cs="Arial"/>
        </w:rPr>
        <w:t>Tco</w:t>
      </w:r>
      <w:proofErr w:type="spellEnd"/>
      <w:r w:rsidRPr="00350A61">
        <w:rPr>
          <w:rFonts w:ascii="Arial Narrow" w:hAnsi="Arial Narrow" w:cs="Arial"/>
        </w:rPr>
        <w:t xml:space="preserve"> = 3,0 Kg/(</w:t>
      </w:r>
      <w:proofErr w:type="gramStart"/>
      <w:r w:rsidRPr="00350A61">
        <w:rPr>
          <w:rFonts w:ascii="Arial Narrow" w:hAnsi="Arial Narrow" w:cs="Arial"/>
        </w:rPr>
        <w:t>m</w:t>
      </w:r>
      <w:r w:rsidRPr="00350A61">
        <w:rPr>
          <w:rFonts w:ascii="Arial Narrow" w:hAnsi="Arial Narrow" w:cs="Arial"/>
          <w:position w:val="9"/>
          <w:vertAlign w:val="superscript"/>
        </w:rPr>
        <w:t>3</w:t>
      </w:r>
      <w:r w:rsidRPr="00350A61">
        <w:rPr>
          <w:rFonts w:ascii="Arial Narrow" w:hAnsi="Arial Narrow" w:cs="Arial"/>
        </w:rPr>
        <w:t>.</w:t>
      </w:r>
      <w:proofErr w:type="gramEnd"/>
      <w:r w:rsidRPr="00350A61">
        <w:rPr>
          <w:rFonts w:ascii="Arial Narrow" w:hAnsi="Arial Narrow" w:cs="Arial"/>
        </w:rPr>
        <w:t xml:space="preserve">dia) </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CM29"/>
        <w:pageBreakBefore/>
        <w:jc w:val="both"/>
        <w:rPr>
          <w:rFonts w:ascii="Arial Narrow" w:hAnsi="Arial Narrow" w:cs="Arial"/>
          <w:color w:val="000000"/>
        </w:rPr>
      </w:pPr>
      <w:r w:rsidRPr="00350A61">
        <w:rPr>
          <w:rFonts w:ascii="Arial Narrow" w:hAnsi="Arial Narrow" w:cs="Arial"/>
          <w:b/>
          <w:bCs/>
          <w:color w:val="000000"/>
        </w:rPr>
        <w:lastRenderedPageBreak/>
        <w:t xml:space="preserve">3.2. DIMENSIONAMENTO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3.2.1. Canal de Entrada: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3.2.1.1. </w:t>
      </w:r>
      <w:proofErr w:type="spellStart"/>
      <w:r w:rsidRPr="00350A61">
        <w:rPr>
          <w:rFonts w:ascii="Arial Narrow" w:hAnsi="Arial Narrow" w:cs="Arial"/>
          <w:b/>
          <w:bCs/>
          <w:color w:val="000000"/>
        </w:rPr>
        <w:t>Gradeamento</w:t>
      </w:r>
      <w:proofErr w:type="spellEnd"/>
      <w:r w:rsidRPr="00350A61">
        <w:rPr>
          <w:rFonts w:ascii="Arial Narrow" w:hAnsi="Arial Narrow" w:cs="Arial"/>
          <w:b/>
          <w:bCs/>
          <w:color w:val="000000"/>
        </w:rPr>
        <w:t xml:space="preserve"> fino: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i/>
          <w:iCs/>
          <w:color w:val="000000"/>
        </w:rPr>
        <w:t xml:space="preserve">De acordo com EB 2185 da ABNT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Q </w:t>
      </w:r>
      <w:proofErr w:type="spellStart"/>
      <w:r w:rsidRPr="00350A61">
        <w:rPr>
          <w:rFonts w:ascii="Arial Narrow" w:hAnsi="Arial Narrow" w:cs="Arial"/>
          <w:color w:val="000000"/>
        </w:rPr>
        <w:t>máx</w:t>
      </w:r>
      <w:proofErr w:type="spellEnd"/>
      <w:r w:rsidRPr="00350A61">
        <w:rPr>
          <w:rFonts w:ascii="Arial Narrow" w:hAnsi="Arial Narrow" w:cs="Arial"/>
          <w:color w:val="000000"/>
        </w:rPr>
        <w:t xml:space="preserve"> = 27,0 m3/dia = 0,31 l/s = 0,0003 m</w:t>
      </w:r>
      <w:r w:rsidRPr="00350A61">
        <w:rPr>
          <w:rFonts w:ascii="Arial Narrow" w:hAnsi="Arial Narrow" w:cs="Arial"/>
          <w:color w:val="000000"/>
          <w:position w:val="12"/>
          <w:vertAlign w:val="superscript"/>
        </w:rPr>
        <w:t>3</w:t>
      </w:r>
      <w:r w:rsidRPr="00350A61">
        <w:rPr>
          <w:rFonts w:ascii="Arial Narrow" w:hAnsi="Arial Narrow" w:cs="Arial"/>
          <w:color w:val="000000"/>
        </w:rPr>
        <w:t xml:space="preserve">/s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Espaçamento entre as barras (a</w:t>
      </w:r>
      <w:proofErr w:type="gramStart"/>
      <w:r w:rsidRPr="00350A61">
        <w:rPr>
          <w:rFonts w:ascii="Arial Narrow" w:hAnsi="Arial Narrow" w:cs="Arial"/>
          <w:color w:val="000000"/>
        </w:rPr>
        <w:t>) :</w:t>
      </w:r>
      <w:proofErr w:type="gramEnd"/>
      <w:r w:rsidRPr="00350A61">
        <w:rPr>
          <w:rFonts w:ascii="Arial Narrow" w:hAnsi="Arial Narrow" w:cs="Arial"/>
          <w:color w:val="000000"/>
        </w:rPr>
        <w:t xml:space="preserve"> 20 mm Espessura das barras (t) : 3/8” = 0,95 cm Velocidade de escoamento entre as barras ( v ) : 1,0 m/s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Área Útil Da Grade (</w:t>
      </w:r>
      <w:proofErr w:type="spellStart"/>
      <w:r w:rsidRPr="00350A61">
        <w:rPr>
          <w:rFonts w:ascii="Arial Narrow" w:hAnsi="Arial Narrow" w:cs="Arial"/>
          <w:color w:val="000000"/>
        </w:rPr>
        <w:t>Au</w:t>
      </w:r>
      <w:proofErr w:type="spellEnd"/>
      <w:r w:rsidRPr="00350A61">
        <w:rPr>
          <w:rFonts w:ascii="Arial Narrow" w:hAnsi="Arial Narrow" w:cs="Arial"/>
          <w:color w:val="000000"/>
        </w:rPr>
        <w:t xml:space="preserve">) </w:t>
      </w:r>
    </w:p>
    <w:p w:rsidR="007548B6" w:rsidRPr="00350A61" w:rsidRDefault="007548B6" w:rsidP="007548B6">
      <w:pPr>
        <w:pStyle w:val="CM4"/>
        <w:spacing w:line="240" w:lineRule="auto"/>
        <w:jc w:val="both"/>
        <w:rPr>
          <w:rFonts w:ascii="Arial Narrow" w:hAnsi="Arial Narrow" w:cs="Arial"/>
          <w:color w:val="000000"/>
        </w:rPr>
      </w:pPr>
      <w:proofErr w:type="spellStart"/>
      <w:r w:rsidRPr="00350A61">
        <w:rPr>
          <w:rFonts w:ascii="Arial Narrow" w:hAnsi="Arial Narrow" w:cs="Arial"/>
          <w:color w:val="000000"/>
        </w:rPr>
        <w:t>Au</w:t>
      </w:r>
      <w:proofErr w:type="spellEnd"/>
      <w:r w:rsidRPr="00350A61">
        <w:rPr>
          <w:rFonts w:ascii="Arial Narrow" w:hAnsi="Arial Narrow" w:cs="Arial"/>
          <w:color w:val="000000"/>
        </w:rPr>
        <w:t xml:space="preserve">= </w:t>
      </w:r>
      <w:proofErr w:type="spellStart"/>
      <w:r w:rsidRPr="00350A61">
        <w:rPr>
          <w:rFonts w:ascii="Arial Narrow" w:hAnsi="Arial Narrow" w:cs="Arial"/>
          <w:color w:val="000000"/>
        </w:rPr>
        <w:t>Qmáx</w:t>
      </w:r>
      <w:proofErr w:type="spellEnd"/>
      <w:r w:rsidRPr="00350A61">
        <w:rPr>
          <w:rFonts w:ascii="Arial Narrow" w:hAnsi="Arial Narrow" w:cs="Arial"/>
          <w:color w:val="000000"/>
        </w:rPr>
        <w:t xml:space="preserve"> / v </w:t>
      </w:r>
    </w:p>
    <w:p w:rsidR="007548B6" w:rsidRPr="00350A61" w:rsidRDefault="007548B6" w:rsidP="007548B6">
      <w:pPr>
        <w:pStyle w:val="CM3"/>
        <w:jc w:val="both"/>
        <w:rPr>
          <w:rFonts w:ascii="Arial Narrow" w:hAnsi="Arial Narrow" w:cs="Arial"/>
          <w:color w:val="000000"/>
        </w:rPr>
      </w:pPr>
      <w:proofErr w:type="gramStart"/>
      <w:r w:rsidRPr="00350A61">
        <w:rPr>
          <w:rFonts w:ascii="Arial Narrow" w:hAnsi="Arial Narrow" w:cs="Arial"/>
          <w:color w:val="000000"/>
        </w:rPr>
        <w:t>2</w:t>
      </w:r>
      <w:proofErr w:type="gramEnd"/>
    </w:p>
    <w:p w:rsidR="007548B6" w:rsidRPr="00350A61" w:rsidRDefault="007548B6" w:rsidP="007548B6">
      <w:pPr>
        <w:pStyle w:val="CM31"/>
        <w:jc w:val="both"/>
        <w:rPr>
          <w:rFonts w:ascii="Arial Narrow" w:hAnsi="Arial Narrow" w:cs="Arial"/>
          <w:color w:val="000000"/>
        </w:rPr>
      </w:pPr>
      <w:proofErr w:type="spellStart"/>
      <w:r w:rsidRPr="00350A61">
        <w:rPr>
          <w:rFonts w:ascii="Arial Narrow" w:hAnsi="Arial Narrow" w:cs="Arial"/>
          <w:color w:val="000000"/>
        </w:rPr>
        <w:t>Au</w:t>
      </w:r>
      <w:proofErr w:type="spellEnd"/>
      <w:r w:rsidRPr="00350A61">
        <w:rPr>
          <w:rFonts w:ascii="Arial Narrow" w:hAnsi="Arial Narrow" w:cs="Arial"/>
          <w:color w:val="000000"/>
        </w:rPr>
        <w:t xml:space="preserve">= 0,0003 / 1 = 0,0003 m Eficiência Da Grade (E) </w:t>
      </w:r>
    </w:p>
    <w:p w:rsidR="007548B6" w:rsidRPr="00350A61" w:rsidRDefault="007548B6" w:rsidP="007548B6">
      <w:pPr>
        <w:pStyle w:val="CM30"/>
        <w:jc w:val="both"/>
        <w:rPr>
          <w:rFonts w:ascii="Arial Narrow" w:hAnsi="Arial Narrow" w:cs="Arial"/>
          <w:color w:val="000000"/>
        </w:rPr>
      </w:pPr>
      <w:r w:rsidRPr="00350A61">
        <w:rPr>
          <w:rFonts w:ascii="Arial Narrow" w:hAnsi="Arial Narrow" w:cs="Arial"/>
          <w:color w:val="000000"/>
        </w:rPr>
        <w:t>E=a/(a+t) E = 2 /</w:t>
      </w:r>
      <w:proofErr w:type="gramStart"/>
      <w:r w:rsidRPr="00350A61">
        <w:rPr>
          <w:rFonts w:ascii="Arial Narrow" w:hAnsi="Arial Narrow" w:cs="Arial"/>
          <w:color w:val="000000"/>
        </w:rPr>
        <w:t>(</w:t>
      </w:r>
      <w:proofErr w:type="gramEnd"/>
      <w:r w:rsidRPr="00350A61">
        <w:rPr>
          <w:rFonts w:ascii="Arial Narrow" w:hAnsi="Arial Narrow" w:cs="Arial"/>
          <w:color w:val="000000"/>
        </w:rPr>
        <w:t xml:space="preserve">2 + 0,95 )= 67,8% Seção De Escoamento (A) A = </w:t>
      </w:r>
      <w:proofErr w:type="spellStart"/>
      <w:r w:rsidRPr="00350A61">
        <w:rPr>
          <w:rFonts w:ascii="Arial Narrow" w:hAnsi="Arial Narrow" w:cs="Arial"/>
          <w:color w:val="000000"/>
        </w:rPr>
        <w:t>Au</w:t>
      </w:r>
      <w:proofErr w:type="spellEnd"/>
      <w:r w:rsidRPr="00350A61">
        <w:rPr>
          <w:rFonts w:ascii="Arial Narrow" w:hAnsi="Arial Narrow" w:cs="Arial"/>
          <w:color w:val="000000"/>
        </w:rPr>
        <w:t xml:space="preserve"> /E A = 0,0005 m² OBS: Adotamos um cesto de coleta de 0,30 x 0,30 x 0,30 de modo a reter os sólidos grosseiros.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3.2.1.2. Vertedor Thompson </w:t>
      </w:r>
    </w:p>
    <w:p w:rsidR="007548B6" w:rsidRPr="00350A61" w:rsidRDefault="007548B6" w:rsidP="007548B6">
      <w:pPr>
        <w:pStyle w:val="Default"/>
        <w:jc w:val="both"/>
        <w:rPr>
          <w:rFonts w:ascii="Arial Narrow" w:hAnsi="Arial Narrow" w:cs="Arial"/>
        </w:rPr>
      </w:pPr>
      <w:proofErr w:type="spellStart"/>
      <w:r w:rsidRPr="00350A61">
        <w:rPr>
          <w:rFonts w:ascii="Arial Narrow" w:hAnsi="Arial Narrow" w:cs="Arial"/>
        </w:rPr>
        <w:t>Qmáx</w:t>
      </w:r>
      <w:proofErr w:type="spellEnd"/>
      <w:r w:rsidRPr="00350A61">
        <w:rPr>
          <w:rFonts w:ascii="Arial Narrow" w:hAnsi="Arial Narrow" w:cs="Arial"/>
        </w:rPr>
        <w:t xml:space="preserve"> = 27,0 m</w:t>
      </w:r>
      <w:r w:rsidRPr="00350A61">
        <w:rPr>
          <w:rFonts w:ascii="Arial Narrow" w:hAnsi="Arial Narrow" w:cs="Arial"/>
          <w:position w:val="12"/>
          <w:vertAlign w:val="superscript"/>
        </w:rPr>
        <w:t>3</w:t>
      </w:r>
      <w:r w:rsidRPr="00350A61">
        <w:rPr>
          <w:rFonts w:ascii="Arial Narrow" w:hAnsi="Arial Narrow" w:cs="Arial"/>
        </w:rPr>
        <w:t xml:space="preserve">/d </w:t>
      </w:r>
    </w:p>
    <w:p w:rsidR="007548B6" w:rsidRPr="00350A61" w:rsidRDefault="007548B6" w:rsidP="007548B6">
      <w:pPr>
        <w:pStyle w:val="CM30"/>
        <w:jc w:val="both"/>
        <w:rPr>
          <w:rFonts w:ascii="Arial Narrow" w:hAnsi="Arial Narrow" w:cs="Arial"/>
          <w:color w:val="000000"/>
        </w:rPr>
      </w:pPr>
      <w:r w:rsidRPr="00350A61">
        <w:rPr>
          <w:rFonts w:ascii="Arial Narrow" w:hAnsi="Arial Narrow" w:cs="Arial"/>
          <w:color w:val="000000"/>
        </w:rPr>
        <w:t xml:space="preserve">Dadas </w:t>
      </w:r>
      <w:proofErr w:type="gramStart"/>
      <w:r w:rsidRPr="00350A61">
        <w:rPr>
          <w:rFonts w:ascii="Arial Narrow" w:hAnsi="Arial Narrow" w:cs="Arial"/>
          <w:color w:val="000000"/>
        </w:rPr>
        <w:t>as</w:t>
      </w:r>
      <w:proofErr w:type="gramEnd"/>
      <w:r w:rsidRPr="00350A61">
        <w:rPr>
          <w:rFonts w:ascii="Arial Narrow" w:hAnsi="Arial Narrow" w:cs="Arial"/>
          <w:color w:val="000000"/>
        </w:rPr>
        <w:t xml:space="preserve"> vazões de projeto, adotou-se um medidor Thompson. Como o nível d'água é determinado pelo medidor Thompson, teremos as seguintes situações: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Q=1,4H</w:t>
      </w:r>
      <w:r w:rsidRPr="00350A61">
        <w:rPr>
          <w:rFonts w:ascii="Arial Narrow" w:hAnsi="Arial Narrow" w:cs="Arial"/>
          <w:color w:val="000000"/>
          <w:position w:val="9"/>
          <w:vertAlign w:val="superscript"/>
        </w:rPr>
        <w:t xml:space="preserve">5/2 </w:t>
      </w:r>
      <w:r w:rsidRPr="00350A61">
        <w:rPr>
          <w:rFonts w:ascii="Arial Narrow" w:hAnsi="Arial Narrow" w:cs="Arial"/>
          <w:color w:val="000000"/>
        </w:rPr>
        <w:t xml:space="preserve">Vazão: Altura(H):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Média = 15,0 m</w:t>
      </w:r>
      <w:r w:rsidRPr="00350A61">
        <w:rPr>
          <w:rFonts w:ascii="Arial Narrow" w:hAnsi="Arial Narrow" w:cs="Arial"/>
          <w:color w:val="000000"/>
          <w:position w:val="9"/>
          <w:vertAlign w:val="superscript"/>
        </w:rPr>
        <w:t>3</w:t>
      </w:r>
      <w:r w:rsidRPr="00350A61">
        <w:rPr>
          <w:rFonts w:ascii="Arial Narrow" w:hAnsi="Arial Narrow" w:cs="Arial"/>
          <w:color w:val="000000"/>
        </w:rPr>
        <w:t xml:space="preserve">/dia 0,03 m </w:t>
      </w:r>
    </w:p>
    <w:p w:rsidR="007548B6" w:rsidRPr="00350A61" w:rsidRDefault="007548B6" w:rsidP="007548B6">
      <w:pPr>
        <w:pStyle w:val="CM14"/>
        <w:jc w:val="both"/>
        <w:rPr>
          <w:rFonts w:ascii="Arial Narrow" w:hAnsi="Arial Narrow" w:cs="Arial"/>
          <w:color w:val="000000"/>
        </w:rPr>
      </w:pPr>
      <w:r w:rsidRPr="00350A61">
        <w:rPr>
          <w:rFonts w:ascii="Arial Narrow" w:hAnsi="Arial Narrow" w:cs="Arial"/>
          <w:color w:val="000000"/>
        </w:rPr>
        <w:t>Máxima = 27,0 m</w:t>
      </w:r>
      <w:r w:rsidRPr="00350A61">
        <w:rPr>
          <w:rFonts w:ascii="Arial Narrow" w:hAnsi="Arial Narrow" w:cs="Arial"/>
          <w:color w:val="000000"/>
          <w:position w:val="9"/>
          <w:vertAlign w:val="superscript"/>
        </w:rPr>
        <w:t>3</w:t>
      </w:r>
      <w:r w:rsidRPr="00350A61">
        <w:rPr>
          <w:rFonts w:ascii="Arial Narrow" w:hAnsi="Arial Narrow" w:cs="Arial"/>
          <w:color w:val="000000"/>
        </w:rPr>
        <w:t xml:space="preserve">/dia 0,03 m </w:t>
      </w:r>
    </w:p>
    <w:p w:rsidR="007548B6" w:rsidRPr="00350A61" w:rsidRDefault="007548B6" w:rsidP="007548B6">
      <w:pPr>
        <w:pStyle w:val="CM15"/>
        <w:spacing w:line="240" w:lineRule="auto"/>
        <w:jc w:val="both"/>
        <w:rPr>
          <w:rFonts w:ascii="Arial Narrow" w:hAnsi="Arial Narrow" w:cs="Arial"/>
          <w:color w:val="000000"/>
        </w:rPr>
      </w:pPr>
      <w:r w:rsidRPr="00350A61">
        <w:rPr>
          <w:rFonts w:ascii="Arial Narrow" w:hAnsi="Arial Narrow" w:cs="Arial"/>
          <w:color w:val="000000"/>
        </w:rPr>
        <w:t xml:space="preserve">Adotou-se a altura útil de 20 cm. </w:t>
      </w:r>
    </w:p>
    <w:p w:rsidR="007548B6" w:rsidRPr="00350A61" w:rsidRDefault="007548B6" w:rsidP="007548B6">
      <w:pPr>
        <w:pStyle w:val="CM15"/>
        <w:spacing w:line="240" w:lineRule="auto"/>
        <w:jc w:val="both"/>
        <w:rPr>
          <w:rFonts w:ascii="Arial Narrow" w:hAnsi="Arial Narrow" w:cs="Arial"/>
          <w:color w:val="000000"/>
        </w:rPr>
      </w:pPr>
    </w:p>
    <w:p w:rsidR="007548B6" w:rsidRPr="00350A61" w:rsidRDefault="007548B6" w:rsidP="007548B6">
      <w:pPr>
        <w:pStyle w:val="CM15"/>
        <w:spacing w:line="240" w:lineRule="auto"/>
        <w:jc w:val="both"/>
        <w:rPr>
          <w:rFonts w:ascii="Arial Narrow" w:hAnsi="Arial Narrow" w:cs="Arial"/>
          <w:color w:val="000000"/>
        </w:rPr>
      </w:pPr>
      <w:r w:rsidRPr="00350A61">
        <w:rPr>
          <w:rFonts w:ascii="Arial Narrow" w:hAnsi="Arial Narrow" w:cs="Arial"/>
          <w:b/>
          <w:bCs/>
          <w:color w:val="000000"/>
        </w:rPr>
        <w:t xml:space="preserve">3.2.1.3. Caixa </w:t>
      </w:r>
      <w:proofErr w:type="spellStart"/>
      <w:r w:rsidRPr="00350A61">
        <w:rPr>
          <w:rFonts w:ascii="Arial Narrow" w:hAnsi="Arial Narrow" w:cs="Arial"/>
          <w:b/>
          <w:bCs/>
          <w:color w:val="000000"/>
        </w:rPr>
        <w:t>Desarenadora</w:t>
      </w:r>
      <w:proofErr w:type="spellEnd"/>
      <w:r w:rsidRPr="00350A61">
        <w:rPr>
          <w:rFonts w:ascii="Arial Narrow" w:hAnsi="Arial Narrow" w:cs="Arial"/>
          <w:b/>
          <w:bCs/>
          <w:color w:val="000000"/>
        </w:rPr>
        <w:t xml:space="preserve">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i/>
          <w:iCs/>
          <w:color w:val="000000"/>
        </w:rPr>
        <w:t xml:space="preserve">Dados extraídos da NBR 12.209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-Vazão de esgotos = </w:t>
      </w:r>
      <w:proofErr w:type="spellStart"/>
      <w:r w:rsidRPr="00350A61">
        <w:rPr>
          <w:rFonts w:ascii="Arial Narrow" w:hAnsi="Arial Narrow" w:cs="Arial"/>
          <w:color w:val="000000"/>
        </w:rPr>
        <w:t>Qmáx</w:t>
      </w:r>
      <w:proofErr w:type="spellEnd"/>
      <w:r w:rsidRPr="00350A61">
        <w:rPr>
          <w:rFonts w:ascii="Arial Narrow" w:hAnsi="Arial Narrow" w:cs="Arial"/>
          <w:color w:val="000000"/>
        </w:rPr>
        <w:t xml:space="preserve"> = 27,0 m</w:t>
      </w:r>
      <w:r w:rsidRPr="00350A61">
        <w:rPr>
          <w:rFonts w:ascii="Arial Narrow" w:hAnsi="Arial Narrow" w:cs="Arial"/>
          <w:color w:val="000000"/>
          <w:position w:val="11"/>
          <w:vertAlign w:val="superscript"/>
        </w:rPr>
        <w:t>3</w:t>
      </w:r>
      <w:r w:rsidRPr="00350A61">
        <w:rPr>
          <w:rFonts w:ascii="Arial Narrow" w:hAnsi="Arial Narrow" w:cs="Arial"/>
          <w:color w:val="000000"/>
        </w:rPr>
        <w:t xml:space="preserve">/d = 0,31 l/s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-Taxa de aplicação adotada = 600 m3/</w:t>
      </w:r>
      <w:proofErr w:type="gramStart"/>
      <w:r w:rsidRPr="00350A61">
        <w:rPr>
          <w:rFonts w:ascii="Arial Narrow" w:hAnsi="Arial Narrow" w:cs="Arial"/>
          <w:color w:val="000000"/>
        </w:rPr>
        <w:t>(</w:t>
      </w:r>
      <w:proofErr w:type="gramEnd"/>
      <w:r w:rsidRPr="00350A61">
        <w:rPr>
          <w:rFonts w:ascii="Arial Narrow" w:hAnsi="Arial Narrow" w:cs="Arial"/>
          <w:color w:val="000000"/>
        </w:rPr>
        <w:t xml:space="preserve">m2.dia) -Tempo de detenção hidráulica = t &gt; 120 </w:t>
      </w:r>
      <w:proofErr w:type="spellStart"/>
      <w:r w:rsidRPr="00350A61">
        <w:rPr>
          <w:rFonts w:ascii="Arial Narrow" w:hAnsi="Arial Narrow" w:cs="Arial"/>
          <w:color w:val="000000"/>
        </w:rPr>
        <w:t>Seg</w:t>
      </w:r>
      <w:proofErr w:type="spellEnd"/>
      <w:r w:rsidRPr="00350A61">
        <w:rPr>
          <w:rFonts w:ascii="Arial Narrow" w:hAnsi="Arial Narrow" w:cs="Arial"/>
          <w:color w:val="000000"/>
        </w:rPr>
        <w:t xml:space="preserve">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-Velocidade média de escoamento máxima para a seção transversal = 0,30 m/s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-Velocidade máxima de escoamento máxima para a seção transversal = 0,40 m/s </w:t>
      </w:r>
    </w:p>
    <w:p w:rsidR="007548B6" w:rsidRPr="00350A61" w:rsidRDefault="007548B6" w:rsidP="007548B6">
      <w:pPr>
        <w:pStyle w:val="Default"/>
        <w:jc w:val="both"/>
        <w:rPr>
          <w:rFonts w:ascii="Arial Narrow" w:hAnsi="Arial Narrow" w:cs="Arial"/>
        </w:rPr>
      </w:pPr>
      <w:r w:rsidRPr="00350A61">
        <w:rPr>
          <w:rFonts w:ascii="Arial Narrow" w:hAnsi="Arial Narrow" w:cs="Arial"/>
        </w:rPr>
        <w:t xml:space="preserve">Cálculo da área </w:t>
      </w:r>
    </w:p>
    <w:p w:rsidR="007548B6" w:rsidRPr="00350A61" w:rsidRDefault="007548B6" w:rsidP="007548B6">
      <w:pPr>
        <w:pStyle w:val="CM34"/>
        <w:jc w:val="both"/>
        <w:rPr>
          <w:rFonts w:ascii="Arial Narrow" w:hAnsi="Arial Narrow" w:cs="Arial"/>
          <w:color w:val="000000"/>
        </w:rPr>
      </w:pP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S = Q/</w:t>
      </w:r>
      <w:proofErr w:type="spellStart"/>
      <w:r w:rsidRPr="00350A61">
        <w:rPr>
          <w:rFonts w:ascii="Arial Narrow" w:hAnsi="Arial Narrow" w:cs="Arial"/>
          <w:color w:val="000000"/>
        </w:rPr>
        <w:t>Tes</w:t>
      </w:r>
      <w:proofErr w:type="spellEnd"/>
      <w:r w:rsidRPr="00350A61">
        <w:rPr>
          <w:rFonts w:ascii="Arial Narrow" w:hAnsi="Arial Narrow" w:cs="Arial"/>
          <w:color w:val="000000"/>
        </w:rPr>
        <w:t xml:space="preserve"> = 27,0 600 0,05 m²</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Medidas:</w:t>
      </w:r>
      <w:r>
        <w:rPr>
          <w:rFonts w:ascii="Arial Narrow" w:hAnsi="Arial Narrow" w:cs="Arial"/>
          <w:color w:val="000000"/>
        </w:rPr>
        <w:t xml:space="preserve"> </w:t>
      </w:r>
      <w:r w:rsidRPr="00350A61">
        <w:rPr>
          <w:rFonts w:ascii="Arial Narrow" w:hAnsi="Arial Narrow" w:cs="Arial"/>
          <w:color w:val="000000"/>
        </w:rPr>
        <w:t xml:space="preserve">Necessárias: Adotadas: </w:t>
      </w:r>
    </w:p>
    <w:p w:rsidR="007548B6" w:rsidRPr="00350A61" w:rsidRDefault="007548B6" w:rsidP="007548B6">
      <w:pPr>
        <w:pStyle w:val="CM30"/>
        <w:jc w:val="both"/>
        <w:rPr>
          <w:rFonts w:ascii="Arial Narrow" w:hAnsi="Arial Narrow" w:cs="Arial"/>
          <w:color w:val="000000"/>
        </w:rPr>
      </w:pPr>
      <w:r w:rsidRPr="00350A61">
        <w:rPr>
          <w:rFonts w:ascii="Arial Narrow" w:hAnsi="Arial Narrow" w:cs="Arial"/>
          <w:color w:val="000000"/>
        </w:rPr>
        <w:t>Comprimento(C): 0,1 m</w:t>
      </w:r>
      <w:r>
        <w:rPr>
          <w:rFonts w:ascii="Arial Narrow" w:hAnsi="Arial Narrow" w:cs="Arial"/>
          <w:color w:val="000000"/>
        </w:rPr>
        <w:t xml:space="preserve"> </w:t>
      </w:r>
      <w:r>
        <w:rPr>
          <w:rFonts w:ascii="Arial Narrow" w:hAnsi="Arial Narrow" w:cs="Arial"/>
          <w:color w:val="000000"/>
        </w:rPr>
        <w:tab/>
      </w:r>
      <w:r w:rsidRPr="00350A61">
        <w:rPr>
          <w:rFonts w:ascii="Arial Narrow" w:hAnsi="Arial Narrow" w:cs="Arial"/>
          <w:color w:val="000000"/>
        </w:rPr>
        <w:tab/>
        <w:t xml:space="preserve">0,4 m </w:t>
      </w:r>
    </w:p>
    <w:p w:rsidR="007548B6" w:rsidRPr="00350A61" w:rsidRDefault="007548B6" w:rsidP="007548B6">
      <w:pPr>
        <w:pStyle w:val="CM30"/>
        <w:jc w:val="both"/>
        <w:rPr>
          <w:rFonts w:ascii="Arial Narrow" w:hAnsi="Arial Narrow" w:cs="Arial"/>
          <w:color w:val="000000"/>
        </w:rPr>
      </w:pPr>
      <w:r w:rsidRPr="00350A61">
        <w:rPr>
          <w:rFonts w:ascii="Arial Narrow" w:hAnsi="Arial Narrow" w:cs="Arial"/>
          <w:color w:val="000000"/>
        </w:rPr>
        <w:t>Largura(L): 0,4 m</w:t>
      </w:r>
      <w:r w:rsidRPr="00350A61">
        <w:rPr>
          <w:rFonts w:ascii="Arial Narrow" w:hAnsi="Arial Narrow" w:cs="Arial"/>
          <w:color w:val="000000"/>
        </w:rPr>
        <w:tab/>
        <w:t xml:space="preserve">0,4 m </w:t>
      </w:r>
    </w:p>
    <w:p w:rsidR="007548B6" w:rsidRDefault="007548B6" w:rsidP="007548B6">
      <w:pPr>
        <w:pStyle w:val="CM28"/>
        <w:jc w:val="both"/>
        <w:rPr>
          <w:rFonts w:ascii="Arial Narrow" w:hAnsi="Arial Narrow" w:cs="Arial"/>
          <w:b/>
          <w:bCs/>
          <w:color w:val="000000"/>
        </w:rPr>
      </w:pPr>
    </w:p>
    <w:p w:rsidR="007548B6" w:rsidRPr="00350A61" w:rsidRDefault="007548B6" w:rsidP="007548B6">
      <w:pPr>
        <w:pStyle w:val="CM28"/>
        <w:jc w:val="both"/>
        <w:rPr>
          <w:rFonts w:ascii="Arial Narrow" w:hAnsi="Arial Narrow" w:cs="Arial"/>
          <w:color w:val="000000"/>
        </w:rPr>
      </w:pPr>
      <w:r w:rsidRPr="00350A61">
        <w:rPr>
          <w:rFonts w:ascii="Arial Narrow" w:hAnsi="Arial Narrow" w:cs="Arial"/>
          <w:b/>
          <w:bCs/>
          <w:color w:val="000000"/>
        </w:rPr>
        <w:t xml:space="preserve">3.2.1.4. Cálculo da velocidade a montante da grade: </w:t>
      </w:r>
    </w:p>
    <w:p w:rsidR="007548B6" w:rsidRPr="00350A61" w:rsidRDefault="007548B6" w:rsidP="007548B6">
      <w:pPr>
        <w:pStyle w:val="CM32"/>
        <w:jc w:val="both"/>
        <w:rPr>
          <w:rFonts w:ascii="Arial Narrow" w:hAnsi="Arial Narrow" w:cs="Arial"/>
          <w:color w:val="000000"/>
        </w:rPr>
      </w:pPr>
      <w:r w:rsidRPr="00350A61">
        <w:rPr>
          <w:rFonts w:ascii="Arial Narrow" w:hAnsi="Arial Narrow" w:cs="Arial"/>
          <w:color w:val="000000"/>
          <w:position w:val="-5"/>
          <w:vertAlign w:val="subscript"/>
        </w:rPr>
        <w:t>V</w:t>
      </w:r>
      <w:proofErr w:type="spellStart"/>
      <w:r w:rsidRPr="00350A61">
        <w:rPr>
          <w:rFonts w:ascii="Arial Narrow" w:hAnsi="Arial Narrow" w:cs="Arial"/>
          <w:color w:val="000000"/>
        </w:rPr>
        <w:t>méd</w:t>
      </w:r>
      <w:proofErr w:type="spellEnd"/>
      <w:r w:rsidRPr="00350A61">
        <w:rPr>
          <w:rFonts w:ascii="Arial Narrow" w:hAnsi="Arial Narrow" w:cs="Arial"/>
          <w:color w:val="000000"/>
        </w:rPr>
        <w:t xml:space="preserve"> = </w:t>
      </w:r>
      <w:proofErr w:type="spellStart"/>
      <w:r w:rsidRPr="00350A61">
        <w:rPr>
          <w:rFonts w:ascii="Arial Narrow" w:hAnsi="Arial Narrow" w:cs="Arial"/>
          <w:color w:val="000000"/>
        </w:rPr>
        <w:t>Qméd</w:t>
      </w:r>
      <w:proofErr w:type="spellEnd"/>
      <w:r w:rsidRPr="00350A61">
        <w:rPr>
          <w:rFonts w:ascii="Arial Narrow" w:hAnsi="Arial Narrow" w:cs="Arial"/>
          <w:color w:val="000000"/>
        </w:rPr>
        <w:t xml:space="preserve"> </w:t>
      </w:r>
      <w:r w:rsidRPr="00350A61">
        <w:rPr>
          <w:rFonts w:ascii="Arial Narrow" w:hAnsi="Arial Narrow" w:cs="Arial"/>
          <w:color w:val="000000"/>
          <w:position w:val="-4"/>
          <w:vertAlign w:val="subscript"/>
        </w:rPr>
        <w:t>/</w:t>
      </w:r>
      <w:proofErr w:type="gramStart"/>
      <w:r w:rsidRPr="00350A61">
        <w:rPr>
          <w:rFonts w:ascii="Arial Narrow" w:hAnsi="Arial Narrow" w:cs="Arial"/>
          <w:color w:val="000000"/>
        </w:rPr>
        <w:t>(</w:t>
      </w:r>
      <w:proofErr w:type="gramEnd"/>
      <w:r w:rsidRPr="00350A61">
        <w:rPr>
          <w:rFonts w:ascii="Arial Narrow" w:hAnsi="Arial Narrow" w:cs="Arial"/>
          <w:color w:val="000000"/>
        </w:rPr>
        <w:t xml:space="preserve">L x H) = 0,02 m/s &lt; 0,3 </w:t>
      </w:r>
    </w:p>
    <w:p w:rsidR="007548B6" w:rsidRPr="00350A61" w:rsidRDefault="007548B6" w:rsidP="007548B6">
      <w:pPr>
        <w:pStyle w:val="CM35"/>
        <w:jc w:val="both"/>
        <w:rPr>
          <w:rFonts w:ascii="Arial Narrow" w:hAnsi="Arial Narrow" w:cs="Arial"/>
          <w:color w:val="000000"/>
        </w:rPr>
      </w:pPr>
      <w:r w:rsidRPr="00350A61">
        <w:rPr>
          <w:rFonts w:ascii="Arial Narrow" w:hAnsi="Arial Narrow" w:cs="Arial"/>
          <w:color w:val="000000"/>
          <w:position w:val="-5"/>
          <w:vertAlign w:val="subscript"/>
        </w:rPr>
        <w:t>V</w:t>
      </w:r>
      <w:proofErr w:type="spellStart"/>
      <w:r w:rsidRPr="00350A61">
        <w:rPr>
          <w:rFonts w:ascii="Arial Narrow" w:hAnsi="Arial Narrow" w:cs="Arial"/>
          <w:color w:val="000000"/>
        </w:rPr>
        <w:t>máx</w:t>
      </w:r>
      <w:proofErr w:type="spellEnd"/>
      <w:r w:rsidRPr="00350A61">
        <w:rPr>
          <w:rFonts w:ascii="Arial Narrow" w:hAnsi="Arial Narrow" w:cs="Arial"/>
          <w:color w:val="000000"/>
        </w:rPr>
        <w:t xml:space="preserve"> = </w:t>
      </w:r>
      <w:proofErr w:type="spellStart"/>
      <w:r w:rsidRPr="00350A61">
        <w:rPr>
          <w:rFonts w:ascii="Arial Narrow" w:hAnsi="Arial Narrow" w:cs="Arial"/>
          <w:color w:val="000000"/>
        </w:rPr>
        <w:t>Qmáx</w:t>
      </w:r>
      <w:proofErr w:type="spellEnd"/>
      <w:r w:rsidRPr="00350A61">
        <w:rPr>
          <w:rFonts w:ascii="Arial Narrow" w:hAnsi="Arial Narrow" w:cs="Arial"/>
          <w:color w:val="000000"/>
        </w:rPr>
        <w:t xml:space="preserve"> /</w:t>
      </w:r>
      <w:proofErr w:type="gramStart"/>
      <w:r w:rsidRPr="00350A61">
        <w:rPr>
          <w:rFonts w:ascii="Arial Narrow" w:hAnsi="Arial Narrow" w:cs="Arial"/>
          <w:color w:val="000000"/>
        </w:rPr>
        <w:t>(</w:t>
      </w:r>
      <w:proofErr w:type="spellStart"/>
      <w:proofErr w:type="gramEnd"/>
      <w:r w:rsidRPr="00350A61">
        <w:rPr>
          <w:rFonts w:ascii="Arial Narrow" w:hAnsi="Arial Narrow" w:cs="Arial"/>
          <w:color w:val="000000"/>
        </w:rPr>
        <w:t>LxH</w:t>
      </w:r>
      <w:proofErr w:type="spellEnd"/>
      <w:r w:rsidRPr="00350A61">
        <w:rPr>
          <w:rFonts w:ascii="Arial Narrow" w:hAnsi="Arial Narrow" w:cs="Arial"/>
          <w:color w:val="000000"/>
        </w:rPr>
        <w:t xml:space="preserve">) = 0,02 m/s &lt; 0,4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3.2.1.5. Cálculo da área livre para escoamento (vazão máxima): </w:t>
      </w:r>
    </w:p>
    <w:p w:rsidR="007548B6" w:rsidRPr="00350A61" w:rsidRDefault="007548B6" w:rsidP="007548B6">
      <w:pPr>
        <w:pStyle w:val="CM35"/>
        <w:jc w:val="both"/>
        <w:rPr>
          <w:rFonts w:ascii="Arial Narrow" w:hAnsi="Arial Narrow" w:cs="Arial"/>
          <w:color w:val="000000"/>
        </w:rPr>
      </w:pPr>
      <w:r w:rsidRPr="00350A61">
        <w:rPr>
          <w:rFonts w:ascii="Arial Narrow" w:hAnsi="Arial Narrow" w:cs="Arial"/>
          <w:color w:val="000000"/>
        </w:rPr>
        <w:t xml:space="preserve">Largura do canal: 0,4 m </w:t>
      </w:r>
    </w:p>
    <w:p w:rsidR="007548B6" w:rsidRPr="00350A61" w:rsidRDefault="007548B6" w:rsidP="007548B6">
      <w:pPr>
        <w:pStyle w:val="CM35"/>
        <w:jc w:val="both"/>
        <w:rPr>
          <w:rFonts w:ascii="Arial Narrow" w:hAnsi="Arial Narrow" w:cs="Arial"/>
          <w:color w:val="000000"/>
        </w:rPr>
      </w:pPr>
      <w:r w:rsidRPr="00350A61">
        <w:rPr>
          <w:rFonts w:ascii="Arial Narrow" w:hAnsi="Arial Narrow" w:cs="Arial"/>
          <w:color w:val="000000"/>
        </w:rPr>
        <w:t>Largura considerada mínima para uma limpeza manual eficiente, de acordo com a NBR-12209.</w:t>
      </w:r>
    </w:p>
    <w:p w:rsidR="007548B6" w:rsidRPr="00350A61" w:rsidRDefault="007548B6" w:rsidP="007548B6">
      <w:pPr>
        <w:pStyle w:val="CM35"/>
        <w:jc w:val="both"/>
        <w:rPr>
          <w:rFonts w:ascii="Arial Narrow" w:hAnsi="Arial Narrow" w:cs="Arial"/>
          <w:color w:val="000000"/>
        </w:rPr>
      </w:pPr>
      <w:r w:rsidRPr="00350A61">
        <w:rPr>
          <w:rFonts w:ascii="Arial Narrow" w:hAnsi="Arial Narrow" w:cs="Arial"/>
          <w:color w:val="000000"/>
        </w:rPr>
        <w:t xml:space="preserve"> </w:t>
      </w:r>
      <w:proofErr w:type="spellStart"/>
      <w:proofErr w:type="gramStart"/>
      <w:r w:rsidRPr="00350A61">
        <w:rPr>
          <w:rFonts w:ascii="Arial Narrow" w:hAnsi="Arial Narrow" w:cs="Arial"/>
          <w:color w:val="000000"/>
        </w:rPr>
        <w:t>NEsp</w:t>
      </w:r>
      <w:proofErr w:type="spellEnd"/>
      <w:proofErr w:type="gramEnd"/>
      <w:r w:rsidRPr="00350A61">
        <w:rPr>
          <w:rFonts w:ascii="Arial Narrow" w:hAnsi="Arial Narrow" w:cs="Arial"/>
          <w:color w:val="000000"/>
        </w:rPr>
        <w:t xml:space="preserve"> = 40/ (a+t) </w:t>
      </w:r>
      <w:r w:rsidRPr="00350A61">
        <w:rPr>
          <w:rFonts w:ascii="Cambria Math" w:hAnsi="Cambria Math" w:cs="Arial"/>
          <w:color w:val="000000"/>
        </w:rPr>
        <w:t>≅</w:t>
      </w:r>
      <w:r w:rsidRPr="00350A61">
        <w:rPr>
          <w:rFonts w:ascii="Arial Narrow" w:hAnsi="Arial Narrow" w:cs="Arial"/>
          <w:color w:val="000000"/>
        </w:rPr>
        <w:t xml:space="preserve"> 14 </w:t>
      </w:r>
    </w:p>
    <w:p w:rsidR="007548B6" w:rsidRPr="00350A61" w:rsidRDefault="007548B6" w:rsidP="007548B6">
      <w:pPr>
        <w:pStyle w:val="CM29"/>
        <w:jc w:val="both"/>
        <w:rPr>
          <w:rFonts w:ascii="Arial Narrow" w:hAnsi="Arial Narrow" w:cs="Arial"/>
          <w:color w:val="000000"/>
        </w:rPr>
      </w:pPr>
      <w:proofErr w:type="spellStart"/>
      <w:proofErr w:type="gramStart"/>
      <w:r w:rsidRPr="00350A61">
        <w:rPr>
          <w:rFonts w:ascii="Arial Narrow" w:hAnsi="Arial Narrow" w:cs="Arial"/>
          <w:color w:val="000000"/>
        </w:rPr>
        <w:t>ALiv</w:t>
      </w:r>
      <w:proofErr w:type="spellEnd"/>
      <w:proofErr w:type="gramEnd"/>
      <w:r w:rsidRPr="00350A61">
        <w:rPr>
          <w:rFonts w:ascii="Arial Narrow" w:hAnsi="Arial Narrow" w:cs="Arial"/>
          <w:color w:val="000000"/>
        </w:rPr>
        <w:t xml:space="preserve"> = </w:t>
      </w:r>
      <w:proofErr w:type="spellStart"/>
      <w:r w:rsidRPr="00350A61">
        <w:rPr>
          <w:rFonts w:ascii="Arial Narrow" w:hAnsi="Arial Narrow" w:cs="Arial"/>
          <w:color w:val="000000"/>
        </w:rPr>
        <w:t>Nesp</w:t>
      </w:r>
      <w:proofErr w:type="spellEnd"/>
      <w:r w:rsidRPr="00350A61">
        <w:rPr>
          <w:rFonts w:ascii="Arial Narrow" w:hAnsi="Arial Narrow" w:cs="Arial"/>
          <w:color w:val="000000"/>
        </w:rPr>
        <w:t xml:space="preserve"> x </w:t>
      </w:r>
      <w:proofErr w:type="spellStart"/>
      <w:r w:rsidRPr="00350A61">
        <w:rPr>
          <w:rFonts w:ascii="Arial Narrow" w:hAnsi="Arial Narrow" w:cs="Arial"/>
          <w:color w:val="000000"/>
        </w:rPr>
        <w:t>axH</w:t>
      </w:r>
      <w:proofErr w:type="spellEnd"/>
      <w:r w:rsidRPr="00350A61">
        <w:rPr>
          <w:rFonts w:ascii="Arial Narrow" w:hAnsi="Arial Narrow" w:cs="Arial"/>
          <w:color w:val="000000"/>
        </w:rPr>
        <w:t xml:space="preserve"> = 0,010 m2 </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3.2.1.6. Cálculo da velocidade através da grade (vazão máxima): </w:t>
      </w:r>
    </w:p>
    <w:p w:rsidR="007548B6" w:rsidRPr="00350A61" w:rsidRDefault="007548B6" w:rsidP="007548B6">
      <w:pPr>
        <w:pStyle w:val="CM33"/>
        <w:ind w:hanging="48"/>
        <w:jc w:val="both"/>
        <w:rPr>
          <w:rFonts w:ascii="Arial Narrow" w:hAnsi="Arial Narrow" w:cs="Arial"/>
          <w:color w:val="000000"/>
        </w:rPr>
      </w:pPr>
      <w:r w:rsidRPr="00350A61">
        <w:rPr>
          <w:rFonts w:ascii="Arial Narrow" w:hAnsi="Arial Narrow" w:cs="Arial"/>
          <w:color w:val="000000"/>
        </w:rPr>
        <w:t xml:space="preserve">Atendendo a largura mínima do canal preconizada na NBR-12209, a velocidade no canal não atenderá a velocidade mínima estipulada na EB-2185 em virtude da baixa vazão do empreendimento. Grade Limpa: </w:t>
      </w:r>
    </w:p>
    <w:p w:rsidR="007548B6" w:rsidRPr="00350A61" w:rsidRDefault="007548B6" w:rsidP="007548B6">
      <w:pPr>
        <w:pStyle w:val="CM35"/>
        <w:ind w:firstLine="1450"/>
        <w:jc w:val="both"/>
        <w:rPr>
          <w:rFonts w:ascii="Arial Narrow" w:hAnsi="Arial Narrow" w:cs="Arial"/>
          <w:color w:val="000000"/>
        </w:rPr>
      </w:pPr>
      <w:r w:rsidRPr="00350A61">
        <w:rPr>
          <w:rFonts w:ascii="Arial Narrow" w:hAnsi="Arial Narrow" w:cs="Arial"/>
          <w:color w:val="000000"/>
        </w:rPr>
        <w:t xml:space="preserve"> </w:t>
      </w:r>
      <w:r w:rsidRPr="00350A61">
        <w:rPr>
          <w:rFonts w:ascii="Arial Narrow" w:hAnsi="Arial Narrow" w:cs="Arial"/>
          <w:color w:val="000000"/>
          <w:position w:val="-5"/>
          <w:vertAlign w:val="subscript"/>
        </w:rPr>
        <w:t>V</w:t>
      </w:r>
      <w:r w:rsidRPr="00350A61">
        <w:rPr>
          <w:rFonts w:ascii="Arial Narrow" w:hAnsi="Arial Narrow" w:cs="Arial"/>
          <w:color w:val="000000"/>
        </w:rPr>
        <w:t xml:space="preserve">L = </w:t>
      </w:r>
      <w:proofErr w:type="spellStart"/>
      <w:r w:rsidRPr="00350A61">
        <w:rPr>
          <w:rFonts w:ascii="Arial Narrow" w:hAnsi="Arial Narrow" w:cs="Arial"/>
          <w:color w:val="000000"/>
        </w:rPr>
        <w:t>Qmáx</w:t>
      </w:r>
      <w:proofErr w:type="spellEnd"/>
      <w:r w:rsidRPr="00350A61">
        <w:rPr>
          <w:rFonts w:ascii="Arial Narrow" w:hAnsi="Arial Narrow" w:cs="Arial"/>
          <w:color w:val="000000"/>
        </w:rPr>
        <w:t xml:space="preserve"> </w:t>
      </w:r>
      <w:proofErr w:type="spellStart"/>
      <w:proofErr w:type="gramStart"/>
      <w:r w:rsidRPr="00350A61">
        <w:rPr>
          <w:rFonts w:ascii="Arial Narrow" w:hAnsi="Arial Narrow" w:cs="Arial"/>
          <w:color w:val="000000"/>
        </w:rPr>
        <w:t>ALiv</w:t>
      </w:r>
      <w:proofErr w:type="spellEnd"/>
      <w:proofErr w:type="gramEnd"/>
      <w:r w:rsidRPr="00350A61">
        <w:rPr>
          <w:rFonts w:ascii="Arial Narrow" w:hAnsi="Arial Narrow" w:cs="Arial"/>
          <w:color w:val="000000"/>
        </w:rPr>
        <w:t xml:space="preserve"> = 0,03 m/s </w:t>
      </w:r>
    </w:p>
    <w:p w:rsidR="007548B6" w:rsidRPr="00350A61" w:rsidRDefault="007548B6" w:rsidP="007548B6">
      <w:pPr>
        <w:pStyle w:val="CM34"/>
        <w:jc w:val="both"/>
        <w:rPr>
          <w:rFonts w:ascii="Arial Narrow" w:hAnsi="Arial Narrow" w:cs="Arial"/>
          <w:color w:val="000000"/>
        </w:rPr>
      </w:pPr>
      <w:r w:rsidRPr="00350A61">
        <w:rPr>
          <w:rFonts w:ascii="Arial Narrow" w:hAnsi="Arial Narrow" w:cs="Arial"/>
          <w:color w:val="000000"/>
        </w:rPr>
        <w:t xml:space="preserve">Grade suja (50% de obstrução): </w:t>
      </w:r>
    </w:p>
    <w:p w:rsidR="007548B6" w:rsidRPr="00350A61" w:rsidRDefault="007548B6" w:rsidP="007548B6">
      <w:pPr>
        <w:pStyle w:val="Default"/>
        <w:jc w:val="both"/>
        <w:rPr>
          <w:rFonts w:ascii="Arial Narrow" w:hAnsi="Arial Narrow" w:cs="Arial"/>
        </w:rPr>
      </w:pPr>
      <w:r w:rsidRPr="00350A61">
        <w:rPr>
          <w:rFonts w:ascii="Arial Narrow" w:hAnsi="Arial Narrow" w:cs="Arial"/>
        </w:rPr>
        <w:t>VS = 2 x VL 0,06 m/s</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CM28"/>
        <w:jc w:val="both"/>
        <w:rPr>
          <w:rFonts w:ascii="Arial Narrow" w:hAnsi="Arial Narrow" w:cs="Arial"/>
          <w:b/>
          <w:bCs/>
          <w:color w:val="000000"/>
        </w:rPr>
      </w:pPr>
      <w:r w:rsidRPr="00350A61">
        <w:rPr>
          <w:rFonts w:ascii="Arial Narrow" w:hAnsi="Arial Narrow" w:cs="Arial"/>
          <w:b/>
          <w:bCs/>
          <w:color w:val="000000"/>
        </w:rPr>
        <w:t xml:space="preserve">3.2.1.7. Cálculo da perda de carga máxima (vazão máxima): </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w:t>
      </w:r>
      <w:r w:rsidRPr="00350A61">
        <w:rPr>
          <w:rFonts w:ascii="Arial Narrow" w:hAnsi="Arial Narrow" w:cs="Arial"/>
          <w:color w:val="000000"/>
        </w:rPr>
        <w:t></w:t>
      </w:r>
      <w:r w:rsidRPr="00350A61">
        <w:rPr>
          <w:rFonts w:ascii="Arial Narrow" w:hAnsi="Arial Narrow" w:cs="Arial"/>
          <w:color w:val="000000"/>
        </w:rPr>
        <w:t></w:t>
      </w:r>
      <w:r w:rsidRPr="00350A61">
        <w:rPr>
          <w:rFonts w:ascii="Arial Narrow" w:hAnsi="Arial Narrow" w:cs="Arial"/>
          <w:color w:val="000000"/>
        </w:rPr>
        <w:t></w:t>
      </w:r>
      <w:proofErr w:type="gramStart"/>
      <w:r w:rsidRPr="00350A61">
        <w:rPr>
          <w:rFonts w:ascii="Arial Narrow" w:hAnsi="Arial Narrow" w:cs="Arial"/>
          <w:color w:val="000000"/>
        </w:rPr>
        <w:t xml:space="preserve">( </w:t>
      </w:r>
      <w:proofErr w:type="gramEnd"/>
      <w:r w:rsidRPr="00350A61">
        <w:rPr>
          <w:rFonts w:ascii="Arial Narrow" w:hAnsi="Arial Narrow" w:cs="Arial"/>
          <w:color w:val="000000"/>
        </w:rPr>
        <w:t xml:space="preserve">VS 2 </w:t>
      </w:r>
      <w:proofErr w:type="spellStart"/>
      <w:r w:rsidRPr="00350A61">
        <w:rPr>
          <w:rFonts w:ascii="Arial Narrow" w:hAnsi="Arial Narrow" w:cs="Arial"/>
          <w:color w:val="000000"/>
        </w:rPr>
        <w:t>Vmáx</w:t>
      </w:r>
      <w:proofErr w:type="spellEnd"/>
      <w:r w:rsidRPr="00350A61">
        <w:rPr>
          <w:rFonts w:ascii="Arial Narrow" w:hAnsi="Arial Narrow" w:cs="Arial"/>
          <w:color w:val="000000"/>
        </w:rPr>
        <w:t xml:space="preserve"> 2 ) 1,43 ( 2 x g ) 0,000 m</w:t>
      </w:r>
    </w:p>
    <w:p w:rsidR="007548B6" w:rsidRPr="00350A61" w:rsidRDefault="007548B6" w:rsidP="007548B6">
      <w:pPr>
        <w:autoSpaceDE w:val="0"/>
        <w:autoSpaceDN w:val="0"/>
        <w:adjustRightInd w:val="0"/>
        <w:jc w:val="both"/>
        <w:rPr>
          <w:rFonts w:ascii="Arial Narrow" w:hAnsi="Arial Narrow" w:cs="Arial"/>
          <w:b/>
          <w:bCs/>
          <w:color w:val="000000"/>
        </w:rPr>
      </w:pPr>
      <w:r w:rsidRPr="00350A61">
        <w:rPr>
          <w:rFonts w:ascii="Arial Narrow" w:hAnsi="Arial Narrow" w:cs="Arial"/>
          <w:b/>
          <w:bCs/>
          <w:color w:val="000000"/>
        </w:rPr>
        <w:t xml:space="preserve">3.2.2. Elevatória de esgoto: </w:t>
      </w:r>
    </w:p>
    <w:p w:rsidR="007548B6" w:rsidRPr="00350A61" w:rsidRDefault="007548B6" w:rsidP="007548B6">
      <w:pPr>
        <w:pStyle w:val="Default"/>
        <w:jc w:val="both"/>
        <w:rPr>
          <w:rFonts w:ascii="Arial Narrow" w:hAnsi="Arial Narrow" w:cs="Arial"/>
        </w:rPr>
      </w:pPr>
      <w:r w:rsidRPr="00350A61">
        <w:rPr>
          <w:rFonts w:ascii="Arial Narrow" w:hAnsi="Arial Narrow" w:cs="Arial"/>
          <w:b/>
          <w:bCs/>
        </w:rPr>
        <w:t>3.2.2.1. Vazões Afluentes</w:t>
      </w:r>
    </w:p>
    <w:tbl>
      <w:tblPr>
        <w:tblpPr w:leftFromText="141" w:rightFromText="141" w:vertAnchor="text" w:horzAnchor="margin" w:tblpY="208"/>
        <w:tblW w:w="8567" w:type="dxa"/>
        <w:tblLayout w:type="fixed"/>
        <w:tblLook w:val="0000"/>
      </w:tblPr>
      <w:tblGrid>
        <w:gridCol w:w="990"/>
        <w:gridCol w:w="1340"/>
        <w:gridCol w:w="527"/>
        <w:gridCol w:w="1445"/>
        <w:gridCol w:w="350"/>
        <w:gridCol w:w="3915"/>
      </w:tblGrid>
      <w:tr w:rsidR="007548B6" w:rsidRPr="00350A61" w:rsidTr="00816707">
        <w:trPr>
          <w:trHeight w:val="362"/>
        </w:trPr>
        <w:tc>
          <w:tcPr>
            <w:tcW w:w="990" w:type="dxa"/>
            <w:vAlign w:val="center"/>
          </w:tcPr>
          <w:p w:rsidR="007548B6" w:rsidRPr="00350A61" w:rsidRDefault="007548B6" w:rsidP="00816707">
            <w:pPr>
              <w:pStyle w:val="Default"/>
              <w:jc w:val="both"/>
              <w:rPr>
                <w:rFonts w:ascii="Arial Narrow" w:hAnsi="Arial Narrow" w:cs="Arial"/>
              </w:rPr>
            </w:pPr>
            <w:proofErr w:type="spellStart"/>
            <w:r w:rsidRPr="00350A61">
              <w:rPr>
                <w:rFonts w:ascii="Arial Narrow" w:hAnsi="Arial Narrow" w:cs="Arial"/>
              </w:rPr>
              <w:t>Qméd</w:t>
            </w:r>
            <w:proofErr w:type="spellEnd"/>
            <w:r w:rsidRPr="00350A61">
              <w:rPr>
                <w:rFonts w:ascii="Arial Narrow" w:hAnsi="Arial Narrow" w:cs="Arial"/>
              </w:rPr>
              <w:t xml:space="preserve"> = </w:t>
            </w:r>
            <w:proofErr w:type="spellStart"/>
            <w:r w:rsidRPr="00350A61">
              <w:rPr>
                <w:rFonts w:ascii="Arial Narrow" w:hAnsi="Arial Narrow" w:cs="Arial"/>
              </w:rPr>
              <w:t>Qmáx</w:t>
            </w:r>
            <w:proofErr w:type="spellEnd"/>
            <w:r w:rsidRPr="00350A61">
              <w:rPr>
                <w:rFonts w:ascii="Arial Narrow" w:hAnsi="Arial Narrow" w:cs="Arial"/>
              </w:rPr>
              <w:t xml:space="preserve"> = </w:t>
            </w:r>
          </w:p>
        </w:tc>
        <w:tc>
          <w:tcPr>
            <w:tcW w:w="1340" w:type="dxa"/>
            <w:vAlign w:val="center"/>
          </w:tcPr>
          <w:p w:rsidR="007548B6" w:rsidRPr="00350A61" w:rsidRDefault="007548B6" w:rsidP="00816707">
            <w:pPr>
              <w:pStyle w:val="Default"/>
              <w:jc w:val="both"/>
              <w:rPr>
                <w:rFonts w:ascii="Arial Narrow" w:hAnsi="Arial Narrow" w:cs="Arial"/>
              </w:rPr>
            </w:pPr>
            <w:r w:rsidRPr="00350A61">
              <w:rPr>
                <w:rFonts w:ascii="Arial Narrow" w:hAnsi="Arial Narrow" w:cs="Arial"/>
              </w:rPr>
              <w:t xml:space="preserve">15,0 m3/dia 27,0 m3/dia </w:t>
            </w:r>
          </w:p>
        </w:tc>
        <w:tc>
          <w:tcPr>
            <w:tcW w:w="527" w:type="dxa"/>
            <w:vAlign w:val="center"/>
          </w:tcPr>
          <w:p w:rsidR="007548B6" w:rsidRPr="00350A61" w:rsidRDefault="007548B6" w:rsidP="00816707">
            <w:pPr>
              <w:pStyle w:val="Default"/>
              <w:jc w:val="both"/>
              <w:rPr>
                <w:rFonts w:ascii="Arial Narrow" w:hAnsi="Arial Narrow" w:cs="Arial"/>
              </w:rPr>
            </w:pPr>
            <w:r w:rsidRPr="00350A61">
              <w:rPr>
                <w:rFonts w:ascii="Arial Narrow" w:hAnsi="Arial Narrow" w:cs="Arial"/>
              </w:rPr>
              <w:t>=</w:t>
            </w:r>
          </w:p>
          <w:p w:rsidR="007548B6" w:rsidRPr="00350A61" w:rsidRDefault="007548B6" w:rsidP="00816707">
            <w:pPr>
              <w:pStyle w:val="Default"/>
              <w:jc w:val="both"/>
              <w:rPr>
                <w:rFonts w:ascii="Arial Narrow" w:hAnsi="Arial Narrow" w:cs="Arial"/>
              </w:rPr>
            </w:pPr>
            <w:r w:rsidRPr="00350A61">
              <w:rPr>
                <w:rFonts w:ascii="Arial Narrow" w:hAnsi="Arial Narrow" w:cs="Arial"/>
              </w:rPr>
              <w:t xml:space="preserve">= </w:t>
            </w:r>
          </w:p>
        </w:tc>
        <w:tc>
          <w:tcPr>
            <w:tcW w:w="1445" w:type="dxa"/>
            <w:vAlign w:val="center"/>
          </w:tcPr>
          <w:p w:rsidR="007548B6" w:rsidRPr="00350A61" w:rsidRDefault="007548B6" w:rsidP="00816707">
            <w:pPr>
              <w:pStyle w:val="Default"/>
              <w:jc w:val="both"/>
              <w:rPr>
                <w:rFonts w:ascii="Arial Narrow" w:hAnsi="Arial Narrow" w:cs="Arial"/>
              </w:rPr>
            </w:pPr>
            <w:r w:rsidRPr="00350A61">
              <w:rPr>
                <w:rFonts w:ascii="Arial Narrow" w:hAnsi="Arial Narrow" w:cs="Arial"/>
              </w:rPr>
              <w:t xml:space="preserve">0,63 m3/hora 1,13 m3/hora </w:t>
            </w:r>
          </w:p>
        </w:tc>
        <w:tc>
          <w:tcPr>
            <w:tcW w:w="350" w:type="dxa"/>
            <w:vAlign w:val="center"/>
          </w:tcPr>
          <w:p w:rsidR="007548B6" w:rsidRPr="00350A61" w:rsidRDefault="007548B6" w:rsidP="00816707">
            <w:pPr>
              <w:pStyle w:val="Default"/>
              <w:jc w:val="both"/>
              <w:rPr>
                <w:rFonts w:ascii="Arial Narrow" w:hAnsi="Arial Narrow" w:cs="Arial"/>
              </w:rPr>
            </w:pPr>
            <w:r w:rsidRPr="00350A61">
              <w:rPr>
                <w:rFonts w:ascii="Arial Narrow" w:hAnsi="Arial Narrow" w:cs="Arial"/>
              </w:rPr>
              <w:t xml:space="preserve">= = </w:t>
            </w:r>
          </w:p>
        </w:tc>
        <w:tc>
          <w:tcPr>
            <w:tcW w:w="3915" w:type="dxa"/>
            <w:vAlign w:val="center"/>
          </w:tcPr>
          <w:p w:rsidR="007548B6" w:rsidRPr="00350A61" w:rsidRDefault="007548B6" w:rsidP="00816707">
            <w:pPr>
              <w:pStyle w:val="Default"/>
              <w:jc w:val="both"/>
              <w:rPr>
                <w:rFonts w:ascii="Arial Narrow" w:hAnsi="Arial Narrow" w:cs="Arial"/>
              </w:rPr>
            </w:pPr>
            <w:r w:rsidRPr="00350A61">
              <w:rPr>
                <w:rFonts w:ascii="Arial Narrow" w:hAnsi="Arial Narrow" w:cs="Arial"/>
              </w:rPr>
              <w:t>0,010 m3/min.</w:t>
            </w:r>
          </w:p>
          <w:p w:rsidR="007548B6" w:rsidRPr="00350A61" w:rsidRDefault="007548B6" w:rsidP="00816707">
            <w:pPr>
              <w:pStyle w:val="Default"/>
              <w:jc w:val="both"/>
              <w:rPr>
                <w:rFonts w:ascii="Arial Narrow" w:hAnsi="Arial Narrow" w:cs="Arial"/>
              </w:rPr>
            </w:pPr>
            <w:r w:rsidRPr="00350A61">
              <w:rPr>
                <w:rFonts w:ascii="Arial Narrow" w:hAnsi="Arial Narrow" w:cs="Arial"/>
              </w:rPr>
              <w:t xml:space="preserve"> 0,019 m3/min. </w:t>
            </w:r>
          </w:p>
        </w:tc>
      </w:tr>
    </w:tbl>
    <w:p w:rsidR="007548B6" w:rsidRPr="00350A61" w:rsidRDefault="007548B6" w:rsidP="007548B6">
      <w:pPr>
        <w:pStyle w:val="Default"/>
        <w:jc w:val="both"/>
        <w:rPr>
          <w:rFonts w:ascii="Arial Narrow" w:hAnsi="Arial Narrow" w:cs="Arial"/>
          <w:b/>
          <w:bCs/>
        </w:rPr>
      </w:pPr>
    </w:p>
    <w:p w:rsidR="007548B6" w:rsidRPr="00350A61" w:rsidRDefault="007548B6" w:rsidP="007548B6">
      <w:pPr>
        <w:pStyle w:val="Default"/>
        <w:jc w:val="both"/>
        <w:rPr>
          <w:rFonts w:ascii="Arial Narrow" w:hAnsi="Arial Narrow" w:cs="Arial"/>
          <w:b/>
          <w:bCs/>
        </w:rPr>
      </w:pPr>
    </w:p>
    <w:p w:rsidR="007548B6" w:rsidRPr="00350A61" w:rsidRDefault="007548B6" w:rsidP="007548B6">
      <w:pPr>
        <w:pStyle w:val="Default"/>
        <w:jc w:val="both"/>
        <w:rPr>
          <w:rFonts w:ascii="Arial Narrow" w:hAnsi="Arial Narrow" w:cs="Arial"/>
          <w:b/>
          <w:bCs/>
        </w:rPr>
      </w:pPr>
    </w:p>
    <w:p w:rsidR="007548B6" w:rsidRPr="00350A61" w:rsidRDefault="007548B6" w:rsidP="007548B6">
      <w:pPr>
        <w:pStyle w:val="Default"/>
        <w:jc w:val="both"/>
        <w:rPr>
          <w:rFonts w:ascii="Arial Narrow" w:hAnsi="Arial Narrow" w:cs="Arial"/>
          <w:b/>
          <w:bCs/>
        </w:rPr>
      </w:pPr>
    </w:p>
    <w:p w:rsidR="007548B6" w:rsidRPr="00350A61" w:rsidRDefault="007548B6" w:rsidP="007548B6">
      <w:pPr>
        <w:pStyle w:val="Default"/>
        <w:jc w:val="both"/>
        <w:rPr>
          <w:rFonts w:ascii="Arial Narrow" w:hAnsi="Arial Narrow" w:cs="Arial"/>
          <w:b/>
          <w:bCs/>
        </w:rPr>
      </w:pPr>
      <w:r w:rsidRPr="00350A61">
        <w:rPr>
          <w:rFonts w:ascii="Arial Narrow" w:hAnsi="Arial Narrow" w:cs="Arial"/>
          <w:b/>
          <w:bCs/>
        </w:rPr>
        <w:t xml:space="preserve">3.2.2.2. Volume Útil Do Poço (Vu) </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Default"/>
        <w:jc w:val="both"/>
        <w:rPr>
          <w:rFonts w:ascii="Arial Narrow" w:hAnsi="Arial Narrow" w:cs="Arial"/>
        </w:rPr>
      </w:pPr>
      <w:r w:rsidRPr="00350A61">
        <w:rPr>
          <w:rFonts w:ascii="Arial Narrow" w:hAnsi="Arial Narrow" w:cs="Arial"/>
        </w:rPr>
        <w:t xml:space="preserve">Volume Mínimo </w:t>
      </w:r>
      <w:proofErr w:type="spellStart"/>
      <w:r w:rsidRPr="00350A61">
        <w:rPr>
          <w:rFonts w:ascii="Arial Narrow" w:hAnsi="Arial Narrow" w:cs="Arial"/>
        </w:rPr>
        <w:t>Necesário</w:t>
      </w:r>
      <w:proofErr w:type="spellEnd"/>
      <w:r w:rsidRPr="00350A61">
        <w:rPr>
          <w:rFonts w:ascii="Arial Narrow" w:hAnsi="Arial Narrow" w:cs="Arial"/>
        </w:rPr>
        <w:t xml:space="preserve"> </w:t>
      </w:r>
    </w:p>
    <w:p w:rsidR="007548B6" w:rsidRPr="00350A61" w:rsidRDefault="007548B6" w:rsidP="007548B6">
      <w:pPr>
        <w:pStyle w:val="Default"/>
        <w:jc w:val="both"/>
        <w:rPr>
          <w:rFonts w:ascii="Arial Narrow" w:hAnsi="Arial Narrow" w:cs="Arial"/>
        </w:rPr>
      </w:pPr>
      <w:r w:rsidRPr="00350A61">
        <w:rPr>
          <w:rFonts w:ascii="Arial Narrow" w:hAnsi="Arial Narrow" w:cs="Arial"/>
        </w:rPr>
        <w:t xml:space="preserve">Vu = </w:t>
      </w:r>
      <w:proofErr w:type="spellStart"/>
      <w:r w:rsidRPr="00350A61">
        <w:rPr>
          <w:rFonts w:ascii="Arial Narrow" w:hAnsi="Arial Narrow" w:cs="Arial"/>
        </w:rPr>
        <w:t>Qmáx</w:t>
      </w:r>
      <w:proofErr w:type="spellEnd"/>
      <w:r w:rsidRPr="00350A61">
        <w:rPr>
          <w:rFonts w:ascii="Arial Narrow" w:hAnsi="Arial Narrow" w:cs="Arial"/>
        </w:rPr>
        <w:t xml:space="preserve"> * (10/4)</w:t>
      </w:r>
    </w:p>
    <w:p w:rsidR="007548B6" w:rsidRPr="00350A61" w:rsidRDefault="007548B6" w:rsidP="007548B6">
      <w:pPr>
        <w:pStyle w:val="Default"/>
        <w:jc w:val="both"/>
        <w:rPr>
          <w:rFonts w:ascii="Arial Narrow" w:hAnsi="Arial Narrow" w:cs="Arial"/>
        </w:rPr>
      </w:pPr>
      <w:r w:rsidRPr="00350A61">
        <w:rPr>
          <w:rFonts w:ascii="Arial Narrow" w:hAnsi="Arial Narrow" w:cs="Arial"/>
        </w:rPr>
        <w:t xml:space="preserve">Vu = 0,05 m3 </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Default"/>
        <w:jc w:val="both"/>
        <w:rPr>
          <w:rFonts w:ascii="Arial Narrow" w:hAnsi="Arial Narrow" w:cs="Arial"/>
        </w:rPr>
      </w:pPr>
      <w:r w:rsidRPr="00350A61">
        <w:rPr>
          <w:rFonts w:ascii="Arial Narrow" w:hAnsi="Arial Narrow" w:cs="Arial"/>
        </w:rPr>
        <w:t xml:space="preserve">Dimensões do poço adotado: </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Default"/>
        <w:jc w:val="both"/>
        <w:rPr>
          <w:rFonts w:ascii="Arial Narrow" w:hAnsi="Arial Narrow" w:cs="Arial"/>
        </w:rPr>
      </w:pPr>
      <w:r w:rsidRPr="00350A61">
        <w:rPr>
          <w:rFonts w:ascii="Arial Narrow" w:hAnsi="Arial Narrow" w:cs="Arial"/>
        </w:rPr>
        <w:t xml:space="preserve">Formato circular: </w:t>
      </w:r>
    </w:p>
    <w:p w:rsidR="007548B6" w:rsidRPr="00350A61" w:rsidRDefault="007548B6" w:rsidP="007548B6">
      <w:pPr>
        <w:pStyle w:val="Default"/>
        <w:jc w:val="both"/>
        <w:rPr>
          <w:rFonts w:ascii="Arial Narrow" w:hAnsi="Arial Narrow" w:cs="Arial"/>
        </w:rPr>
      </w:pPr>
      <w:r w:rsidRPr="00350A61">
        <w:rPr>
          <w:rFonts w:ascii="Arial Narrow" w:hAnsi="Arial Narrow" w:cs="Arial"/>
        </w:rPr>
        <w:t>Diâmetro: 1,5 m</w:t>
      </w:r>
    </w:p>
    <w:p w:rsidR="007548B6" w:rsidRPr="00350A61" w:rsidRDefault="007548B6" w:rsidP="007548B6">
      <w:pPr>
        <w:pStyle w:val="Default"/>
        <w:jc w:val="both"/>
        <w:rPr>
          <w:rFonts w:ascii="Arial Narrow" w:hAnsi="Arial Narrow" w:cs="Arial"/>
        </w:rPr>
      </w:pPr>
      <w:r w:rsidRPr="00350A61">
        <w:rPr>
          <w:rFonts w:ascii="Arial Narrow" w:hAnsi="Arial Narrow" w:cs="Arial"/>
        </w:rPr>
        <w:t>Altura útil: 0,40m</w:t>
      </w:r>
    </w:p>
    <w:p w:rsidR="007548B6" w:rsidRPr="00350A61" w:rsidRDefault="007548B6" w:rsidP="007548B6">
      <w:pPr>
        <w:pStyle w:val="Default"/>
        <w:jc w:val="both"/>
        <w:rPr>
          <w:rFonts w:ascii="Arial Narrow" w:hAnsi="Arial Narrow" w:cs="Arial"/>
        </w:rPr>
      </w:pPr>
      <w:r w:rsidRPr="00350A61">
        <w:rPr>
          <w:rFonts w:ascii="Arial Narrow" w:hAnsi="Arial Narrow" w:cs="Arial"/>
        </w:rPr>
        <w:t>Vol. útil: 0,35 m³</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Default"/>
        <w:jc w:val="both"/>
        <w:rPr>
          <w:rFonts w:ascii="Arial Narrow" w:hAnsi="Arial Narrow" w:cs="Arial"/>
          <w:b/>
          <w:bCs/>
        </w:rPr>
      </w:pPr>
      <w:r w:rsidRPr="00350A61">
        <w:rPr>
          <w:rFonts w:ascii="Arial Narrow" w:hAnsi="Arial Narrow" w:cs="Arial"/>
          <w:b/>
          <w:bCs/>
        </w:rPr>
        <w:t xml:space="preserve">3.2.2.3. Vazão De Bombeamento </w:t>
      </w:r>
    </w:p>
    <w:p w:rsidR="007548B6" w:rsidRPr="00350A61" w:rsidRDefault="007548B6" w:rsidP="007548B6">
      <w:pPr>
        <w:pStyle w:val="Default"/>
        <w:jc w:val="both"/>
        <w:rPr>
          <w:rFonts w:ascii="Arial Narrow" w:hAnsi="Arial Narrow" w:cs="Arial"/>
          <w:b/>
          <w:bCs/>
        </w:rPr>
      </w:pP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Adotando-se duas bombas submersíveis ABS </w:t>
      </w:r>
      <w:proofErr w:type="gramStart"/>
      <w:r w:rsidRPr="00350A61">
        <w:rPr>
          <w:rFonts w:ascii="Arial Narrow" w:hAnsi="Arial Narrow" w:cs="Arial"/>
          <w:color w:val="000000"/>
        </w:rPr>
        <w:t>700T</w:t>
      </w:r>
      <w:proofErr w:type="gramEnd"/>
      <w:r w:rsidRPr="00350A61">
        <w:rPr>
          <w:rFonts w:ascii="Arial Narrow" w:hAnsi="Arial Narrow" w:cs="Arial"/>
          <w:color w:val="000000"/>
        </w:rPr>
        <w:t xml:space="preserve"> para 25 m3/h e 6mca por elevatória.</w:t>
      </w:r>
    </w:p>
    <w:p w:rsidR="007548B6" w:rsidRPr="00350A61" w:rsidRDefault="007548B6" w:rsidP="007548B6">
      <w:pPr>
        <w:autoSpaceDE w:val="0"/>
        <w:autoSpaceDN w:val="0"/>
        <w:adjustRightInd w:val="0"/>
        <w:jc w:val="both"/>
        <w:rPr>
          <w:rFonts w:ascii="Arial Narrow" w:hAnsi="Arial Narrow" w:cs="Arial"/>
          <w:color w:val="000000"/>
        </w:rPr>
      </w:pPr>
    </w:p>
    <w:p w:rsidR="007548B6" w:rsidRPr="00350A61" w:rsidRDefault="007548B6" w:rsidP="007548B6">
      <w:pPr>
        <w:autoSpaceDE w:val="0"/>
        <w:autoSpaceDN w:val="0"/>
        <w:adjustRightInd w:val="0"/>
        <w:jc w:val="both"/>
        <w:rPr>
          <w:rFonts w:ascii="Arial Narrow" w:hAnsi="Arial Narrow" w:cs="Arial"/>
          <w:i/>
          <w:color w:val="000000"/>
        </w:rPr>
      </w:pPr>
      <w:proofErr w:type="spellStart"/>
      <w:r w:rsidRPr="00350A61">
        <w:rPr>
          <w:rFonts w:ascii="Arial Narrow" w:hAnsi="Arial Narrow" w:cs="Arial"/>
          <w:i/>
          <w:color w:val="000000"/>
        </w:rPr>
        <w:t>Qb</w:t>
      </w:r>
      <w:proofErr w:type="spellEnd"/>
      <w:r w:rsidRPr="00350A61">
        <w:rPr>
          <w:rFonts w:ascii="Arial Narrow" w:hAnsi="Arial Narrow" w:cs="Arial"/>
          <w:i/>
          <w:color w:val="000000"/>
        </w:rPr>
        <w:t xml:space="preserve"> = 25 m3/h = 0,42 m3/</w:t>
      </w:r>
      <w:proofErr w:type="spellStart"/>
      <w:r w:rsidRPr="00350A61">
        <w:rPr>
          <w:rFonts w:ascii="Arial Narrow" w:hAnsi="Arial Narrow" w:cs="Arial"/>
          <w:i/>
          <w:color w:val="000000"/>
        </w:rPr>
        <w:t>min</w:t>
      </w:r>
      <w:proofErr w:type="spellEnd"/>
    </w:p>
    <w:p w:rsidR="007548B6" w:rsidRPr="00350A61" w:rsidRDefault="007548B6" w:rsidP="007548B6">
      <w:pPr>
        <w:autoSpaceDE w:val="0"/>
        <w:autoSpaceDN w:val="0"/>
        <w:adjustRightInd w:val="0"/>
        <w:jc w:val="both"/>
        <w:rPr>
          <w:rFonts w:ascii="Arial Narrow" w:hAnsi="Arial Narrow" w:cs="Arial"/>
          <w:color w:val="000000"/>
        </w:rPr>
      </w:pP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O tempo de bombeamento médio (</w:t>
      </w:r>
      <w:proofErr w:type="spellStart"/>
      <w:r w:rsidRPr="00350A61">
        <w:rPr>
          <w:rFonts w:ascii="Arial Narrow" w:hAnsi="Arial Narrow" w:cs="Arial"/>
          <w:color w:val="000000"/>
        </w:rPr>
        <w:t>Tbméd</w:t>
      </w:r>
      <w:proofErr w:type="spellEnd"/>
      <w:r w:rsidRPr="00350A61">
        <w:rPr>
          <w:rFonts w:ascii="Arial Narrow" w:hAnsi="Arial Narrow" w:cs="Arial"/>
          <w:color w:val="000000"/>
        </w:rPr>
        <w:t>) será:</w:t>
      </w:r>
    </w:p>
    <w:p w:rsidR="007548B6" w:rsidRPr="00350A61" w:rsidRDefault="007548B6" w:rsidP="007548B6">
      <w:pPr>
        <w:autoSpaceDE w:val="0"/>
        <w:autoSpaceDN w:val="0"/>
        <w:adjustRightInd w:val="0"/>
        <w:jc w:val="both"/>
        <w:rPr>
          <w:rFonts w:ascii="Arial Narrow" w:hAnsi="Arial Narrow" w:cs="Arial"/>
          <w:color w:val="000000"/>
        </w:rPr>
      </w:pPr>
    </w:p>
    <w:p w:rsidR="007548B6" w:rsidRPr="00350A61" w:rsidRDefault="007548B6" w:rsidP="007548B6">
      <w:pPr>
        <w:autoSpaceDE w:val="0"/>
        <w:autoSpaceDN w:val="0"/>
        <w:adjustRightInd w:val="0"/>
        <w:jc w:val="both"/>
        <w:rPr>
          <w:rFonts w:ascii="Arial Narrow" w:hAnsi="Arial Narrow" w:cs="Arial"/>
          <w:i/>
          <w:color w:val="000000"/>
        </w:rPr>
      </w:pPr>
      <w:proofErr w:type="spellStart"/>
      <w:r w:rsidRPr="00350A61">
        <w:rPr>
          <w:rFonts w:ascii="Arial Narrow" w:hAnsi="Arial Narrow" w:cs="Arial"/>
          <w:i/>
          <w:color w:val="000000"/>
        </w:rPr>
        <w:t>Tbmed</w:t>
      </w:r>
      <w:proofErr w:type="spellEnd"/>
      <w:r w:rsidRPr="00350A61">
        <w:rPr>
          <w:rFonts w:ascii="Arial Narrow" w:hAnsi="Arial Narrow" w:cs="Arial"/>
          <w:i/>
          <w:color w:val="000000"/>
        </w:rPr>
        <w:t xml:space="preserve"> = Vu / (</w:t>
      </w:r>
      <w:proofErr w:type="spellStart"/>
      <w:r w:rsidRPr="00350A61">
        <w:rPr>
          <w:rFonts w:ascii="Arial Narrow" w:hAnsi="Arial Narrow" w:cs="Arial"/>
          <w:i/>
          <w:color w:val="000000"/>
        </w:rPr>
        <w:t>Qb</w:t>
      </w:r>
      <w:proofErr w:type="spellEnd"/>
      <w:r w:rsidRPr="00350A61">
        <w:rPr>
          <w:rFonts w:ascii="Arial Narrow" w:hAnsi="Arial Narrow" w:cs="Arial"/>
          <w:i/>
          <w:color w:val="000000"/>
        </w:rPr>
        <w:t xml:space="preserve"> - </w:t>
      </w:r>
      <w:proofErr w:type="spellStart"/>
      <w:r w:rsidRPr="00350A61">
        <w:rPr>
          <w:rFonts w:ascii="Arial Narrow" w:hAnsi="Arial Narrow" w:cs="Arial"/>
          <w:i/>
          <w:color w:val="000000"/>
        </w:rPr>
        <w:t>Qméd</w:t>
      </w:r>
      <w:proofErr w:type="spellEnd"/>
      <w:proofErr w:type="gramStart"/>
      <w:r w:rsidRPr="00350A61">
        <w:rPr>
          <w:rFonts w:ascii="Arial Narrow" w:hAnsi="Arial Narrow" w:cs="Arial"/>
          <w:i/>
          <w:color w:val="000000"/>
        </w:rPr>
        <w:t>)</w:t>
      </w:r>
      <w:proofErr w:type="gramEnd"/>
      <w:r w:rsidRPr="00350A61">
        <w:rPr>
          <w:rFonts w:ascii="Arial Narrow" w:hAnsi="Arial Narrow" w:cs="Arial"/>
          <w:i/>
          <w:color w:val="000000"/>
        </w:rPr>
        <w:t xml:space="preserve">= 0,87 </w:t>
      </w:r>
      <w:proofErr w:type="spellStart"/>
      <w:r w:rsidRPr="00350A61">
        <w:rPr>
          <w:rFonts w:ascii="Arial Narrow" w:hAnsi="Arial Narrow" w:cs="Arial"/>
          <w:i/>
          <w:color w:val="000000"/>
        </w:rPr>
        <w:t>min</w:t>
      </w:r>
      <w:proofErr w:type="spellEnd"/>
    </w:p>
    <w:p w:rsidR="007548B6" w:rsidRPr="00350A61" w:rsidRDefault="007548B6" w:rsidP="007548B6">
      <w:pPr>
        <w:autoSpaceDE w:val="0"/>
        <w:autoSpaceDN w:val="0"/>
        <w:adjustRightInd w:val="0"/>
        <w:jc w:val="both"/>
        <w:rPr>
          <w:rFonts w:ascii="Arial Narrow" w:hAnsi="Arial Narrow" w:cs="Arial"/>
          <w:color w:val="000000"/>
        </w:rPr>
      </w:pP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O tempo de parada médio (</w:t>
      </w:r>
      <w:proofErr w:type="spellStart"/>
      <w:r w:rsidRPr="00350A61">
        <w:rPr>
          <w:rFonts w:ascii="Arial Narrow" w:hAnsi="Arial Narrow" w:cs="Arial"/>
          <w:color w:val="000000"/>
        </w:rPr>
        <w:t>Tpméd</w:t>
      </w:r>
      <w:proofErr w:type="spellEnd"/>
      <w:r w:rsidRPr="00350A61">
        <w:rPr>
          <w:rFonts w:ascii="Arial Narrow" w:hAnsi="Arial Narrow" w:cs="Arial"/>
          <w:color w:val="000000"/>
        </w:rPr>
        <w:t>) será:</w:t>
      </w:r>
    </w:p>
    <w:p w:rsidR="007548B6" w:rsidRPr="00350A61" w:rsidRDefault="007548B6" w:rsidP="007548B6">
      <w:pPr>
        <w:autoSpaceDE w:val="0"/>
        <w:autoSpaceDN w:val="0"/>
        <w:adjustRightInd w:val="0"/>
        <w:jc w:val="both"/>
        <w:rPr>
          <w:rFonts w:ascii="Arial Narrow" w:hAnsi="Arial Narrow" w:cs="Arial"/>
          <w:color w:val="000000"/>
        </w:rPr>
      </w:pPr>
    </w:p>
    <w:p w:rsidR="007548B6" w:rsidRPr="00350A61" w:rsidRDefault="007548B6" w:rsidP="007548B6">
      <w:pPr>
        <w:autoSpaceDE w:val="0"/>
        <w:autoSpaceDN w:val="0"/>
        <w:adjustRightInd w:val="0"/>
        <w:jc w:val="both"/>
        <w:rPr>
          <w:rFonts w:ascii="Arial Narrow" w:hAnsi="Arial Narrow" w:cs="Arial"/>
          <w:i/>
          <w:color w:val="000000"/>
        </w:rPr>
      </w:pPr>
      <w:proofErr w:type="spellStart"/>
      <w:r w:rsidRPr="00350A61">
        <w:rPr>
          <w:rFonts w:ascii="Arial Narrow" w:hAnsi="Arial Narrow" w:cs="Arial"/>
          <w:i/>
          <w:color w:val="000000"/>
        </w:rPr>
        <w:t>Tpmáx</w:t>
      </w:r>
      <w:proofErr w:type="spellEnd"/>
      <w:r w:rsidRPr="00350A61">
        <w:rPr>
          <w:rFonts w:ascii="Arial Narrow" w:hAnsi="Arial Narrow" w:cs="Arial"/>
          <w:i/>
          <w:color w:val="000000"/>
        </w:rPr>
        <w:t xml:space="preserve"> = Vu / (</w:t>
      </w:r>
      <w:proofErr w:type="spellStart"/>
      <w:r w:rsidRPr="00350A61">
        <w:rPr>
          <w:rFonts w:ascii="Arial Narrow" w:hAnsi="Arial Narrow" w:cs="Arial"/>
          <w:i/>
          <w:color w:val="000000"/>
        </w:rPr>
        <w:t>Qméd</w:t>
      </w:r>
      <w:proofErr w:type="spellEnd"/>
      <w:proofErr w:type="gramStart"/>
      <w:r w:rsidRPr="00350A61">
        <w:rPr>
          <w:rFonts w:ascii="Arial Narrow" w:hAnsi="Arial Narrow" w:cs="Arial"/>
          <w:i/>
          <w:color w:val="000000"/>
        </w:rPr>
        <w:t>)</w:t>
      </w:r>
      <w:proofErr w:type="gramEnd"/>
      <w:r w:rsidRPr="00350A61">
        <w:rPr>
          <w:rFonts w:ascii="Arial Narrow" w:hAnsi="Arial Narrow" w:cs="Arial"/>
          <w:i/>
          <w:color w:val="000000"/>
        </w:rPr>
        <w:t xml:space="preserve">= 33,93 </w:t>
      </w:r>
      <w:proofErr w:type="spellStart"/>
      <w:r w:rsidRPr="00350A61">
        <w:rPr>
          <w:rFonts w:ascii="Arial Narrow" w:hAnsi="Arial Narrow" w:cs="Arial"/>
          <w:i/>
          <w:color w:val="000000"/>
        </w:rPr>
        <w:t>min</w:t>
      </w:r>
      <w:proofErr w:type="spellEnd"/>
    </w:p>
    <w:p w:rsidR="007548B6" w:rsidRPr="00350A61" w:rsidRDefault="007548B6" w:rsidP="007548B6">
      <w:pPr>
        <w:autoSpaceDE w:val="0"/>
        <w:autoSpaceDN w:val="0"/>
        <w:adjustRightInd w:val="0"/>
        <w:jc w:val="both"/>
        <w:rPr>
          <w:rFonts w:ascii="Arial Narrow" w:hAnsi="Arial Narrow" w:cs="Arial"/>
          <w:color w:val="000000"/>
        </w:rPr>
      </w:pP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Verificação Do Número De Partidas Da Bomba</w:t>
      </w:r>
    </w:p>
    <w:p w:rsidR="007548B6" w:rsidRPr="00350A61" w:rsidRDefault="007548B6" w:rsidP="007548B6">
      <w:pPr>
        <w:autoSpaceDE w:val="0"/>
        <w:autoSpaceDN w:val="0"/>
        <w:adjustRightInd w:val="0"/>
        <w:jc w:val="both"/>
        <w:rPr>
          <w:rFonts w:ascii="Arial Narrow" w:hAnsi="Arial Narrow" w:cs="Arial"/>
          <w:color w:val="000000"/>
        </w:rPr>
      </w:pPr>
    </w:p>
    <w:p w:rsidR="007548B6" w:rsidRPr="00350A61" w:rsidRDefault="007548B6" w:rsidP="007548B6">
      <w:pPr>
        <w:pStyle w:val="Default"/>
        <w:jc w:val="both"/>
        <w:rPr>
          <w:rFonts w:ascii="Arial Narrow" w:hAnsi="Arial Narrow" w:cs="Arial"/>
          <w:i/>
        </w:rPr>
      </w:pPr>
      <w:proofErr w:type="spellStart"/>
      <w:r w:rsidRPr="00350A61">
        <w:rPr>
          <w:rFonts w:ascii="Arial Narrow" w:hAnsi="Arial Narrow" w:cs="Arial"/>
          <w:i/>
        </w:rPr>
        <w:t>Nméd</w:t>
      </w:r>
      <w:proofErr w:type="spellEnd"/>
      <w:r w:rsidRPr="00350A61">
        <w:rPr>
          <w:rFonts w:ascii="Arial Narrow" w:hAnsi="Arial Narrow" w:cs="Arial"/>
          <w:i/>
        </w:rPr>
        <w:t xml:space="preserve"> =60/</w:t>
      </w:r>
      <w:proofErr w:type="gramStart"/>
      <w:r w:rsidRPr="00350A61">
        <w:rPr>
          <w:rFonts w:ascii="Arial Narrow" w:hAnsi="Arial Narrow" w:cs="Arial"/>
          <w:i/>
        </w:rPr>
        <w:t>(</w:t>
      </w:r>
      <w:proofErr w:type="spellStart"/>
      <w:proofErr w:type="gramEnd"/>
      <w:r w:rsidRPr="00350A61">
        <w:rPr>
          <w:rFonts w:ascii="Arial Narrow" w:hAnsi="Arial Narrow" w:cs="Arial"/>
          <w:i/>
        </w:rPr>
        <w:t>Tpméd</w:t>
      </w:r>
      <w:proofErr w:type="spellEnd"/>
      <w:r w:rsidRPr="00350A61">
        <w:rPr>
          <w:rFonts w:ascii="Arial Narrow" w:hAnsi="Arial Narrow" w:cs="Arial"/>
          <w:i/>
        </w:rPr>
        <w:t>+</w:t>
      </w:r>
      <w:proofErr w:type="spellStart"/>
      <w:r w:rsidRPr="00350A61">
        <w:rPr>
          <w:rFonts w:ascii="Arial Narrow" w:hAnsi="Arial Narrow" w:cs="Arial"/>
          <w:i/>
        </w:rPr>
        <w:t>Tbméd</w:t>
      </w:r>
      <w:proofErr w:type="spellEnd"/>
      <w:r w:rsidRPr="00350A61">
        <w:rPr>
          <w:rFonts w:ascii="Arial Narrow" w:hAnsi="Arial Narrow" w:cs="Arial"/>
          <w:i/>
        </w:rPr>
        <w:t>)= 1,72 partidas/h</w:t>
      </w:r>
    </w:p>
    <w:p w:rsidR="007548B6" w:rsidRPr="00350A61" w:rsidRDefault="007548B6" w:rsidP="007548B6">
      <w:pPr>
        <w:pStyle w:val="Default"/>
        <w:jc w:val="both"/>
        <w:rPr>
          <w:rFonts w:ascii="Arial Narrow" w:hAnsi="Arial Narrow" w:cs="Arial"/>
          <w:i/>
        </w:rPr>
      </w:pPr>
    </w:p>
    <w:p w:rsidR="007548B6" w:rsidRPr="00350A61" w:rsidRDefault="007548B6" w:rsidP="007548B6">
      <w:pPr>
        <w:pStyle w:val="Default"/>
        <w:jc w:val="both"/>
        <w:rPr>
          <w:rFonts w:ascii="Arial Narrow" w:hAnsi="Arial Narrow" w:cs="Arial"/>
          <w:i/>
        </w:rPr>
      </w:pPr>
    </w:p>
    <w:p w:rsidR="007548B6" w:rsidRPr="00350A61" w:rsidRDefault="007548B6" w:rsidP="007548B6">
      <w:pPr>
        <w:pStyle w:val="Default"/>
        <w:jc w:val="both"/>
        <w:rPr>
          <w:rFonts w:ascii="Arial Narrow" w:hAnsi="Arial Narrow" w:cs="Arial"/>
          <w:b/>
          <w:bCs/>
        </w:rPr>
      </w:pPr>
      <w:r w:rsidRPr="00350A61">
        <w:rPr>
          <w:rFonts w:ascii="Arial Narrow" w:hAnsi="Arial Narrow" w:cs="Arial"/>
          <w:b/>
          <w:bCs/>
        </w:rPr>
        <w:t>3.2.3. Cálculo do Filtro Biológico</w:t>
      </w:r>
    </w:p>
    <w:p w:rsidR="007548B6" w:rsidRPr="00350A61" w:rsidRDefault="007548B6" w:rsidP="007548B6">
      <w:pPr>
        <w:pStyle w:val="Default"/>
        <w:jc w:val="both"/>
        <w:rPr>
          <w:rFonts w:ascii="Arial Narrow" w:hAnsi="Arial Narrow" w:cs="Arial"/>
          <w:b/>
          <w:bCs/>
        </w:rPr>
      </w:pPr>
    </w:p>
    <w:p w:rsidR="007548B6" w:rsidRPr="00350A61" w:rsidRDefault="007548B6" w:rsidP="007548B6">
      <w:pPr>
        <w:pStyle w:val="Default"/>
        <w:jc w:val="both"/>
        <w:rPr>
          <w:rFonts w:ascii="Arial Narrow" w:hAnsi="Arial Narrow" w:cs="Arial"/>
          <w:b/>
          <w:bCs/>
        </w:rPr>
      </w:pPr>
      <w:r w:rsidRPr="00350A61">
        <w:rPr>
          <w:rFonts w:ascii="Arial Narrow" w:hAnsi="Arial Narrow" w:cs="Arial"/>
          <w:b/>
          <w:bCs/>
        </w:rPr>
        <w:t xml:space="preserve">3.2.3.1. Pela taxa de aplicação </w:t>
      </w:r>
      <w:proofErr w:type="gramStart"/>
      <w:r w:rsidRPr="00350A61">
        <w:rPr>
          <w:rFonts w:ascii="Arial Narrow" w:hAnsi="Arial Narrow" w:cs="Arial"/>
          <w:b/>
          <w:bCs/>
        </w:rPr>
        <w:t>hidráulica :</w:t>
      </w:r>
      <w:proofErr w:type="gramEnd"/>
      <w:r w:rsidRPr="00350A61">
        <w:rPr>
          <w:rFonts w:ascii="Arial Narrow" w:hAnsi="Arial Narrow" w:cs="Arial"/>
          <w:b/>
          <w:bCs/>
        </w:rPr>
        <w:t xml:space="preserve"> </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CM28"/>
        <w:jc w:val="both"/>
        <w:rPr>
          <w:rFonts w:ascii="Arial Narrow" w:hAnsi="Arial Narrow" w:cs="Arial"/>
          <w:color w:val="000000"/>
        </w:rPr>
      </w:pPr>
      <w:proofErr w:type="spellStart"/>
      <w:r w:rsidRPr="00350A61">
        <w:rPr>
          <w:rFonts w:ascii="Arial Narrow" w:hAnsi="Arial Narrow" w:cs="Arial"/>
          <w:color w:val="000000"/>
        </w:rPr>
        <w:t>Qrec</w:t>
      </w:r>
      <w:proofErr w:type="spellEnd"/>
      <w:r w:rsidRPr="00350A61">
        <w:rPr>
          <w:rFonts w:ascii="Arial Narrow" w:hAnsi="Arial Narrow" w:cs="Arial"/>
          <w:color w:val="000000"/>
        </w:rPr>
        <w:t xml:space="preserve"> = 1,7 x </w:t>
      </w:r>
      <w:proofErr w:type="spellStart"/>
      <w:r w:rsidRPr="00350A61">
        <w:rPr>
          <w:rFonts w:ascii="Arial Narrow" w:hAnsi="Arial Narrow" w:cs="Arial"/>
          <w:color w:val="000000"/>
        </w:rPr>
        <w:t>Qméd</w:t>
      </w:r>
      <w:proofErr w:type="spellEnd"/>
      <w:r w:rsidRPr="00350A61">
        <w:rPr>
          <w:rFonts w:ascii="Arial Narrow" w:hAnsi="Arial Narrow" w:cs="Arial"/>
          <w:color w:val="000000"/>
        </w:rPr>
        <w:t xml:space="preserve"> = 25,5 m</w:t>
      </w:r>
      <w:r w:rsidRPr="00350A61">
        <w:rPr>
          <w:rFonts w:ascii="Arial Narrow" w:hAnsi="Arial Narrow" w:cs="Arial"/>
          <w:color w:val="000000"/>
          <w:position w:val="9"/>
          <w:vertAlign w:val="superscript"/>
        </w:rPr>
        <w:t>3</w:t>
      </w:r>
      <w:r w:rsidRPr="00350A61">
        <w:rPr>
          <w:rFonts w:ascii="Arial Narrow" w:hAnsi="Arial Narrow" w:cs="Arial"/>
          <w:color w:val="000000"/>
        </w:rPr>
        <w:t xml:space="preserve">/dia </w:t>
      </w:r>
    </w:p>
    <w:p w:rsidR="007548B6" w:rsidRPr="00350A61" w:rsidRDefault="007548B6" w:rsidP="007548B6">
      <w:pPr>
        <w:pStyle w:val="CM28"/>
        <w:jc w:val="both"/>
        <w:rPr>
          <w:rFonts w:ascii="Arial Narrow" w:hAnsi="Arial Narrow" w:cs="Arial"/>
          <w:color w:val="000000"/>
        </w:rPr>
      </w:pPr>
      <w:proofErr w:type="spellStart"/>
      <w:r w:rsidRPr="00350A61">
        <w:rPr>
          <w:rFonts w:ascii="Arial Narrow" w:hAnsi="Arial Narrow" w:cs="Arial"/>
          <w:color w:val="000000"/>
        </w:rPr>
        <w:t>Qtot</w:t>
      </w:r>
      <w:proofErr w:type="spellEnd"/>
      <w:r w:rsidRPr="00350A61">
        <w:rPr>
          <w:rFonts w:ascii="Arial Narrow" w:hAnsi="Arial Narrow" w:cs="Arial"/>
          <w:color w:val="000000"/>
        </w:rPr>
        <w:t xml:space="preserve"> = </w:t>
      </w:r>
      <w:proofErr w:type="spellStart"/>
      <w:r w:rsidRPr="00350A61">
        <w:rPr>
          <w:rFonts w:ascii="Arial Narrow" w:hAnsi="Arial Narrow" w:cs="Arial"/>
          <w:color w:val="000000"/>
        </w:rPr>
        <w:t>Qméd</w:t>
      </w:r>
      <w:proofErr w:type="spellEnd"/>
      <w:r w:rsidRPr="00350A61">
        <w:rPr>
          <w:rFonts w:ascii="Arial Narrow" w:hAnsi="Arial Narrow" w:cs="Arial"/>
          <w:color w:val="000000"/>
        </w:rPr>
        <w:t xml:space="preserve"> + </w:t>
      </w:r>
      <w:proofErr w:type="spellStart"/>
      <w:r w:rsidRPr="00350A61">
        <w:rPr>
          <w:rFonts w:ascii="Arial Narrow" w:hAnsi="Arial Narrow" w:cs="Arial"/>
          <w:color w:val="000000"/>
        </w:rPr>
        <w:t>Qrec</w:t>
      </w:r>
      <w:proofErr w:type="spellEnd"/>
      <w:r w:rsidRPr="00350A61">
        <w:rPr>
          <w:rFonts w:ascii="Arial Narrow" w:hAnsi="Arial Narrow" w:cs="Arial"/>
          <w:color w:val="000000"/>
        </w:rPr>
        <w:t xml:space="preserve"> = 40,5 m</w:t>
      </w:r>
      <w:r w:rsidRPr="00350A61">
        <w:rPr>
          <w:rFonts w:ascii="Arial Narrow" w:hAnsi="Arial Narrow" w:cs="Arial"/>
          <w:color w:val="000000"/>
          <w:position w:val="9"/>
          <w:vertAlign w:val="superscript"/>
        </w:rPr>
        <w:t>3</w:t>
      </w:r>
      <w:r w:rsidRPr="00350A61">
        <w:rPr>
          <w:rFonts w:ascii="Arial Narrow" w:hAnsi="Arial Narrow" w:cs="Arial"/>
          <w:color w:val="000000"/>
        </w:rPr>
        <w:t>/dia</w:t>
      </w:r>
    </w:p>
    <w:p w:rsidR="007548B6" w:rsidRPr="00350A61" w:rsidRDefault="007548B6" w:rsidP="007548B6">
      <w:pPr>
        <w:pStyle w:val="CM28"/>
        <w:jc w:val="both"/>
        <w:rPr>
          <w:rFonts w:ascii="Arial Narrow" w:hAnsi="Arial Narrow" w:cs="Arial"/>
          <w:color w:val="000000"/>
        </w:rPr>
      </w:pPr>
      <w:r w:rsidRPr="00350A61">
        <w:rPr>
          <w:rFonts w:ascii="Arial Narrow" w:hAnsi="Arial Narrow" w:cs="Arial"/>
          <w:color w:val="000000"/>
        </w:rPr>
        <w:t xml:space="preserve"> </w:t>
      </w:r>
      <w:proofErr w:type="spellStart"/>
      <w:r w:rsidRPr="00350A61">
        <w:rPr>
          <w:rFonts w:ascii="Arial Narrow" w:hAnsi="Arial Narrow" w:cs="Arial"/>
          <w:color w:val="000000"/>
        </w:rPr>
        <w:t>Qtot</w:t>
      </w:r>
      <w:proofErr w:type="spellEnd"/>
      <w:r w:rsidRPr="00350A61">
        <w:rPr>
          <w:rFonts w:ascii="Arial Narrow" w:hAnsi="Arial Narrow" w:cs="Arial"/>
          <w:color w:val="000000"/>
        </w:rPr>
        <w:t xml:space="preserve"> = 40,5 m</w:t>
      </w:r>
      <w:r w:rsidRPr="00350A61">
        <w:rPr>
          <w:rFonts w:ascii="Arial Narrow" w:hAnsi="Arial Narrow" w:cs="Arial"/>
          <w:color w:val="000000"/>
          <w:position w:val="9"/>
          <w:vertAlign w:val="superscript"/>
        </w:rPr>
        <w:t>3</w:t>
      </w:r>
      <w:r w:rsidRPr="00350A61">
        <w:rPr>
          <w:rFonts w:ascii="Arial Narrow" w:hAnsi="Arial Narrow" w:cs="Arial"/>
          <w:color w:val="000000"/>
        </w:rPr>
        <w:t>/dia = 1,7 m</w:t>
      </w:r>
      <w:r w:rsidRPr="00350A61">
        <w:rPr>
          <w:rFonts w:ascii="Arial Narrow" w:hAnsi="Arial Narrow" w:cs="Arial"/>
          <w:color w:val="000000"/>
          <w:position w:val="9"/>
          <w:vertAlign w:val="superscript"/>
        </w:rPr>
        <w:t>3</w:t>
      </w:r>
      <w:r w:rsidRPr="00350A61">
        <w:rPr>
          <w:rFonts w:ascii="Arial Narrow" w:hAnsi="Arial Narrow" w:cs="Arial"/>
          <w:color w:val="000000"/>
        </w:rPr>
        <w:t xml:space="preserve">/hora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Área necessária: </w:t>
      </w:r>
    </w:p>
    <w:p w:rsidR="007548B6" w:rsidRPr="00350A61" w:rsidRDefault="007548B6" w:rsidP="007548B6">
      <w:pPr>
        <w:pStyle w:val="CM30"/>
        <w:jc w:val="both"/>
        <w:rPr>
          <w:rFonts w:ascii="Arial Narrow" w:hAnsi="Arial Narrow" w:cs="Arial"/>
          <w:color w:val="000000"/>
          <w:lang w:val="en-US"/>
        </w:rPr>
      </w:pPr>
      <w:proofErr w:type="spellStart"/>
      <w:r w:rsidRPr="00350A61">
        <w:rPr>
          <w:rFonts w:ascii="Arial Narrow" w:hAnsi="Arial Narrow" w:cs="Arial"/>
          <w:color w:val="000000"/>
          <w:lang w:val="en-US"/>
        </w:rPr>
        <w:t>Af</w:t>
      </w:r>
      <w:proofErr w:type="spellEnd"/>
      <w:r w:rsidRPr="00350A61">
        <w:rPr>
          <w:rFonts w:ascii="Arial Narrow" w:hAnsi="Arial Narrow" w:cs="Arial"/>
          <w:color w:val="000000"/>
          <w:lang w:val="en-US"/>
        </w:rPr>
        <w:t xml:space="preserve">= </w:t>
      </w:r>
      <w:proofErr w:type="spellStart"/>
      <w:r w:rsidRPr="00350A61">
        <w:rPr>
          <w:rFonts w:ascii="Arial Narrow" w:hAnsi="Arial Narrow" w:cs="Arial"/>
          <w:color w:val="000000"/>
          <w:lang w:val="en-US"/>
        </w:rPr>
        <w:t>Qtot</w:t>
      </w:r>
      <w:proofErr w:type="spellEnd"/>
      <w:r w:rsidRPr="00350A61">
        <w:rPr>
          <w:rFonts w:ascii="Arial Narrow" w:hAnsi="Arial Narrow" w:cs="Arial"/>
          <w:color w:val="000000"/>
          <w:lang w:val="en-US"/>
        </w:rPr>
        <w:t xml:space="preserve"> / </w:t>
      </w:r>
      <w:proofErr w:type="spellStart"/>
      <w:r w:rsidRPr="00350A61">
        <w:rPr>
          <w:rFonts w:ascii="Arial Narrow" w:hAnsi="Arial Narrow" w:cs="Arial"/>
          <w:color w:val="000000"/>
          <w:lang w:val="en-US"/>
        </w:rPr>
        <w:t>Thi</w:t>
      </w:r>
      <w:proofErr w:type="spellEnd"/>
      <w:r w:rsidRPr="00350A61">
        <w:rPr>
          <w:rFonts w:ascii="Arial Narrow" w:hAnsi="Arial Narrow" w:cs="Arial"/>
          <w:color w:val="000000"/>
          <w:lang w:val="en-US"/>
        </w:rPr>
        <w:t xml:space="preserve"> </w:t>
      </w:r>
      <w:proofErr w:type="spellStart"/>
      <w:r w:rsidRPr="00350A61">
        <w:rPr>
          <w:rFonts w:ascii="Arial Narrow" w:hAnsi="Arial Narrow" w:cs="Arial"/>
          <w:color w:val="000000"/>
          <w:lang w:val="en-US"/>
        </w:rPr>
        <w:t>Af</w:t>
      </w:r>
      <w:proofErr w:type="spellEnd"/>
      <w:r w:rsidRPr="00350A61">
        <w:rPr>
          <w:rFonts w:ascii="Arial Narrow" w:hAnsi="Arial Narrow" w:cs="Arial"/>
          <w:color w:val="000000"/>
          <w:lang w:val="en-US"/>
        </w:rPr>
        <w:t>= 1</w:t>
      </w:r>
      <w:proofErr w:type="gramStart"/>
      <w:r w:rsidRPr="00350A61">
        <w:rPr>
          <w:rFonts w:ascii="Arial Narrow" w:hAnsi="Arial Narrow" w:cs="Arial"/>
          <w:color w:val="000000"/>
          <w:lang w:val="en-US"/>
        </w:rPr>
        <w:t>,7</w:t>
      </w:r>
      <w:proofErr w:type="gramEnd"/>
      <w:r w:rsidRPr="00350A61">
        <w:rPr>
          <w:rFonts w:ascii="Arial Narrow" w:hAnsi="Arial Narrow" w:cs="Arial"/>
          <w:color w:val="000000"/>
          <w:lang w:val="en-US"/>
        </w:rPr>
        <w:t xml:space="preserve"> / 2,7 = 0,63 m</w:t>
      </w:r>
      <w:r w:rsidRPr="00350A61">
        <w:rPr>
          <w:rFonts w:ascii="Arial Narrow" w:hAnsi="Arial Narrow" w:cs="Arial"/>
          <w:color w:val="000000"/>
          <w:position w:val="9"/>
          <w:vertAlign w:val="superscript"/>
          <w:lang w:val="en-US"/>
        </w:rPr>
        <w:t xml:space="preserve">2 </w:t>
      </w:r>
    </w:p>
    <w:p w:rsidR="007548B6" w:rsidRDefault="007548B6" w:rsidP="007548B6">
      <w:pPr>
        <w:pStyle w:val="CM29"/>
        <w:jc w:val="both"/>
        <w:rPr>
          <w:rFonts w:ascii="Arial Narrow" w:hAnsi="Arial Narrow" w:cs="Arial"/>
          <w:b/>
          <w:bCs/>
          <w:color w:val="000000"/>
          <w:lang w:val="en-US"/>
        </w:rPr>
      </w:pP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lang w:val="en-US"/>
        </w:rPr>
        <w:t xml:space="preserve">3.2.3.2. </w:t>
      </w:r>
      <w:r w:rsidRPr="00350A61">
        <w:rPr>
          <w:rFonts w:ascii="Arial Narrow" w:hAnsi="Arial Narrow" w:cs="Arial"/>
          <w:b/>
          <w:bCs/>
          <w:color w:val="000000"/>
        </w:rPr>
        <w:t xml:space="preserve">Pela taxa de aplicação de carga </w:t>
      </w:r>
      <w:proofErr w:type="gramStart"/>
      <w:r w:rsidRPr="00350A61">
        <w:rPr>
          <w:rFonts w:ascii="Arial Narrow" w:hAnsi="Arial Narrow" w:cs="Arial"/>
          <w:b/>
          <w:bCs/>
          <w:color w:val="000000"/>
        </w:rPr>
        <w:t>orgânica :</w:t>
      </w:r>
      <w:proofErr w:type="gramEnd"/>
      <w:r w:rsidRPr="00350A61">
        <w:rPr>
          <w:rFonts w:ascii="Arial Narrow" w:hAnsi="Arial Narrow" w:cs="Arial"/>
          <w:b/>
          <w:bCs/>
          <w:color w:val="000000"/>
        </w:rPr>
        <w:t xml:space="preserve">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Admitindo a altura útil (</w:t>
      </w:r>
      <w:proofErr w:type="spellStart"/>
      <w:r w:rsidRPr="00350A61">
        <w:rPr>
          <w:rFonts w:ascii="Arial Narrow" w:hAnsi="Arial Narrow" w:cs="Arial"/>
          <w:color w:val="000000"/>
        </w:rPr>
        <w:t>hu</w:t>
      </w:r>
      <w:proofErr w:type="spellEnd"/>
      <w:r w:rsidRPr="00350A61">
        <w:rPr>
          <w:rFonts w:ascii="Arial Narrow" w:hAnsi="Arial Narrow" w:cs="Arial"/>
          <w:color w:val="000000"/>
        </w:rPr>
        <w:t xml:space="preserve">) de 3,00 metros, temos: </w:t>
      </w:r>
    </w:p>
    <w:p w:rsidR="007548B6" w:rsidRPr="00350A61" w:rsidRDefault="007548B6" w:rsidP="007548B6">
      <w:pPr>
        <w:pStyle w:val="CM29"/>
        <w:jc w:val="both"/>
        <w:rPr>
          <w:rFonts w:ascii="Arial Narrow" w:hAnsi="Arial Narrow" w:cs="Arial"/>
          <w:color w:val="000000"/>
        </w:rPr>
      </w:pPr>
      <w:proofErr w:type="spellStart"/>
      <w:r w:rsidRPr="00350A61">
        <w:rPr>
          <w:rFonts w:ascii="Arial Narrow" w:hAnsi="Arial Narrow" w:cs="Arial"/>
          <w:color w:val="000000"/>
        </w:rPr>
        <w:t>Vf</w:t>
      </w:r>
      <w:proofErr w:type="spellEnd"/>
      <w:r w:rsidRPr="00350A61">
        <w:rPr>
          <w:rFonts w:ascii="Arial Narrow" w:hAnsi="Arial Narrow" w:cs="Arial"/>
          <w:color w:val="000000"/>
        </w:rPr>
        <w:t xml:space="preserve">= DBO / </w:t>
      </w:r>
      <w:proofErr w:type="spellStart"/>
      <w:r w:rsidRPr="00350A61">
        <w:rPr>
          <w:rFonts w:ascii="Arial Narrow" w:hAnsi="Arial Narrow" w:cs="Arial"/>
          <w:color w:val="000000"/>
        </w:rPr>
        <w:t>Tco</w:t>
      </w:r>
      <w:proofErr w:type="spellEnd"/>
      <w:r w:rsidRPr="00350A61">
        <w:rPr>
          <w:rFonts w:ascii="Arial Narrow" w:hAnsi="Arial Narrow" w:cs="Arial"/>
          <w:color w:val="000000"/>
        </w:rPr>
        <w:t xml:space="preserve"> </w:t>
      </w:r>
      <w:proofErr w:type="spellStart"/>
      <w:r w:rsidRPr="00350A61">
        <w:rPr>
          <w:rFonts w:ascii="Arial Narrow" w:hAnsi="Arial Narrow" w:cs="Arial"/>
          <w:color w:val="000000"/>
        </w:rPr>
        <w:t>Vf</w:t>
      </w:r>
      <w:proofErr w:type="spellEnd"/>
      <w:r w:rsidRPr="00350A61">
        <w:rPr>
          <w:rFonts w:ascii="Arial Narrow" w:hAnsi="Arial Narrow" w:cs="Arial"/>
          <w:color w:val="000000"/>
        </w:rPr>
        <w:t>= 3,75 / 3,00 = 1,3 m</w:t>
      </w:r>
      <w:r w:rsidRPr="00350A61">
        <w:rPr>
          <w:rFonts w:ascii="Arial Narrow" w:hAnsi="Arial Narrow" w:cs="Arial"/>
          <w:color w:val="000000"/>
          <w:position w:val="9"/>
          <w:vertAlign w:val="superscript"/>
        </w:rPr>
        <w:t xml:space="preserve">3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Área necessária: </w:t>
      </w:r>
    </w:p>
    <w:p w:rsidR="007548B6" w:rsidRPr="00350A61" w:rsidRDefault="007548B6" w:rsidP="007548B6">
      <w:pPr>
        <w:pStyle w:val="CM30"/>
        <w:jc w:val="both"/>
        <w:rPr>
          <w:rFonts w:ascii="Arial Narrow" w:hAnsi="Arial Narrow" w:cs="Arial"/>
          <w:color w:val="000000"/>
        </w:rPr>
      </w:pPr>
      <w:proofErr w:type="spellStart"/>
      <w:r w:rsidRPr="00350A61">
        <w:rPr>
          <w:rFonts w:ascii="Arial Narrow" w:hAnsi="Arial Narrow" w:cs="Arial"/>
          <w:color w:val="000000"/>
        </w:rPr>
        <w:t>Af</w:t>
      </w:r>
      <w:proofErr w:type="spellEnd"/>
      <w:r w:rsidRPr="00350A61">
        <w:rPr>
          <w:rFonts w:ascii="Arial Narrow" w:hAnsi="Arial Narrow" w:cs="Arial"/>
          <w:color w:val="000000"/>
        </w:rPr>
        <w:t xml:space="preserve">= </w:t>
      </w:r>
      <w:proofErr w:type="spellStart"/>
      <w:r w:rsidRPr="00350A61">
        <w:rPr>
          <w:rFonts w:ascii="Arial Narrow" w:hAnsi="Arial Narrow" w:cs="Arial"/>
          <w:color w:val="000000"/>
        </w:rPr>
        <w:t>Vf</w:t>
      </w:r>
      <w:proofErr w:type="spellEnd"/>
      <w:r w:rsidRPr="00350A61">
        <w:rPr>
          <w:rFonts w:ascii="Arial Narrow" w:hAnsi="Arial Narrow" w:cs="Arial"/>
          <w:color w:val="000000"/>
        </w:rPr>
        <w:t xml:space="preserve"> /</w:t>
      </w:r>
      <w:proofErr w:type="spellStart"/>
      <w:r w:rsidRPr="00350A61">
        <w:rPr>
          <w:rFonts w:ascii="Arial Narrow" w:hAnsi="Arial Narrow" w:cs="Arial"/>
          <w:color w:val="000000"/>
        </w:rPr>
        <w:t>hu</w:t>
      </w:r>
      <w:proofErr w:type="spellEnd"/>
      <w:r w:rsidRPr="00350A61">
        <w:rPr>
          <w:rFonts w:ascii="Arial Narrow" w:hAnsi="Arial Narrow" w:cs="Arial"/>
          <w:color w:val="000000"/>
        </w:rPr>
        <w:t xml:space="preserve"> </w:t>
      </w:r>
      <w:proofErr w:type="spellStart"/>
      <w:r w:rsidRPr="00350A61">
        <w:rPr>
          <w:rFonts w:ascii="Arial Narrow" w:hAnsi="Arial Narrow" w:cs="Arial"/>
          <w:color w:val="000000"/>
        </w:rPr>
        <w:t>Af</w:t>
      </w:r>
      <w:proofErr w:type="spellEnd"/>
      <w:r w:rsidRPr="00350A61">
        <w:rPr>
          <w:rFonts w:ascii="Arial Narrow" w:hAnsi="Arial Narrow" w:cs="Arial"/>
          <w:color w:val="000000"/>
        </w:rPr>
        <w:t>= 1,25 / 3,00 = 0,42 m</w:t>
      </w:r>
      <w:r w:rsidRPr="00350A61">
        <w:rPr>
          <w:rFonts w:ascii="Arial Narrow" w:hAnsi="Arial Narrow" w:cs="Arial"/>
          <w:color w:val="000000"/>
          <w:position w:val="9"/>
          <w:vertAlign w:val="superscript"/>
        </w:rPr>
        <w:t xml:space="preserve">2 </w:t>
      </w:r>
    </w:p>
    <w:p w:rsidR="007548B6" w:rsidRDefault="007548B6" w:rsidP="007548B6">
      <w:pPr>
        <w:pStyle w:val="CM29"/>
        <w:jc w:val="both"/>
        <w:rPr>
          <w:rFonts w:ascii="Arial Narrow" w:hAnsi="Arial Narrow" w:cs="Arial"/>
          <w:b/>
          <w:bCs/>
          <w:color w:val="000000"/>
        </w:rPr>
      </w:pP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3.2.3.3. Filtro adotado: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Adotado um filtro biológico com as seguintes dimensões: </w:t>
      </w:r>
    </w:p>
    <w:p w:rsidR="007548B6" w:rsidRPr="00350A61" w:rsidRDefault="007548B6" w:rsidP="007548B6">
      <w:pPr>
        <w:pStyle w:val="Default"/>
        <w:jc w:val="both"/>
        <w:rPr>
          <w:rFonts w:ascii="Arial Narrow" w:hAnsi="Arial Narrow" w:cs="Arial"/>
        </w:rPr>
      </w:pPr>
      <w:r w:rsidRPr="00350A61">
        <w:rPr>
          <w:rFonts w:ascii="Arial Narrow" w:hAnsi="Arial Narrow" w:cs="Arial"/>
        </w:rPr>
        <w:t>Modelo: 1,50 m²</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Área da base: 2,52 m</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 Altura útil: 3,00 m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Altura total: 3,40 m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Volume útil: 7,55 m</w:t>
      </w:r>
      <w:r w:rsidRPr="00350A61">
        <w:rPr>
          <w:rFonts w:ascii="Arial Narrow" w:hAnsi="Arial Narrow" w:cs="Arial"/>
          <w:color w:val="000000"/>
          <w:position w:val="9"/>
          <w:vertAlign w:val="superscript"/>
        </w:rPr>
        <w:t xml:space="preserve">3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Deste modo as taxas de aplicação hidráulica e de carga orgânica são: </w:t>
      </w:r>
    </w:p>
    <w:p w:rsidR="007548B6" w:rsidRPr="00350A61" w:rsidRDefault="007548B6" w:rsidP="007548B6">
      <w:pPr>
        <w:pStyle w:val="CM18"/>
        <w:spacing w:line="240" w:lineRule="auto"/>
        <w:jc w:val="both"/>
        <w:rPr>
          <w:rFonts w:ascii="Arial Narrow" w:hAnsi="Arial Narrow" w:cs="Arial"/>
          <w:color w:val="000000"/>
        </w:rPr>
      </w:pPr>
      <w:proofErr w:type="spellStart"/>
      <w:r w:rsidRPr="00350A61">
        <w:rPr>
          <w:rFonts w:ascii="Arial Narrow" w:hAnsi="Arial Narrow" w:cs="Arial"/>
          <w:color w:val="000000"/>
        </w:rPr>
        <w:t>Thi</w:t>
      </w:r>
      <w:proofErr w:type="spellEnd"/>
      <w:r w:rsidRPr="00350A61">
        <w:rPr>
          <w:rFonts w:ascii="Arial Narrow" w:hAnsi="Arial Narrow" w:cs="Arial"/>
          <w:color w:val="000000"/>
        </w:rPr>
        <w:t xml:space="preserve"> = 1,7 / 2,5 = 0,7 m</w:t>
      </w:r>
      <w:r w:rsidRPr="00350A61">
        <w:rPr>
          <w:rFonts w:ascii="Arial Narrow" w:hAnsi="Arial Narrow" w:cs="Arial"/>
          <w:color w:val="000000"/>
          <w:position w:val="9"/>
          <w:vertAlign w:val="superscript"/>
        </w:rPr>
        <w:t>3</w:t>
      </w:r>
      <w:r w:rsidRPr="00350A61">
        <w:rPr>
          <w:rFonts w:ascii="Arial Narrow" w:hAnsi="Arial Narrow" w:cs="Arial"/>
          <w:color w:val="000000"/>
        </w:rPr>
        <w:t>/</w:t>
      </w:r>
      <w:proofErr w:type="gramStart"/>
      <w:r w:rsidRPr="00350A61">
        <w:rPr>
          <w:rFonts w:ascii="Arial Narrow" w:hAnsi="Arial Narrow" w:cs="Arial"/>
          <w:color w:val="000000"/>
        </w:rPr>
        <w:t>(</w:t>
      </w:r>
      <w:proofErr w:type="gramEnd"/>
      <w:r w:rsidRPr="00350A61">
        <w:rPr>
          <w:rFonts w:ascii="Arial Narrow" w:hAnsi="Arial Narrow" w:cs="Arial"/>
          <w:color w:val="000000"/>
        </w:rPr>
        <w:t>m</w:t>
      </w:r>
      <w:r w:rsidRPr="00350A61">
        <w:rPr>
          <w:rFonts w:ascii="Arial Narrow" w:hAnsi="Arial Narrow" w:cs="Arial"/>
          <w:color w:val="000000"/>
          <w:position w:val="9"/>
          <w:vertAlign w:val="superscript"/>
        </w:rPr>
        <w:t>2</w:t>
      </w:r>
      <w:r w:rsidRPr="00350A61">
        <w:rPr>
          <w:rFonts w:ascii="Arial Narrow" w:hAnsi="Arial Narrow" w:cs="Arial"/>
          <w:color w:val="000000"/>
        </w:rPr>
        <w:t xml:space="preserve">.hora) </w:t>
      </w:r>
    </w:p>
    <w:p w:rsidR="007548B6" w:rsidRPr="00350A61" w:rsidRDefault="007548B6" w:rsidP="007548B6">
      <w:pPr>
        <w:pStyle w:val="CM18"/>
        <w:spacing w:line="240" w:lineRule="auto"/>
        <w:jc w:val="both"/>
        <w:rPr>
          <w:rFonts w:ascii="Arial Narrow" w:hAnsi="Arial Narrow" w:cs="Arial"/>
          <w:color w:val="000000"/>
        </w:rPr>
      </w:pPr>
      <w:proofErr w:type="spellStart"/>
      <w:r w:rsidRPr="00350A61">
        <w:rPr>
          <w:rFonts w:ascii="Arial Narrow" w:hAnsi="Arial Narrow" w:cs="Arial"/>
          <w:color w:val="000000"/>
        </w:rPr>
        <w:lastRenderedPageBreak/>
        <w:t>Tco</w:t>
      </w:r>
      <w:proofErr w:type="spellEnd"/>
      <w:r w:rsidRPr="00350A61">
        <w:rPr>
          <w:rFonts w:ascii="Arial Narrow" w:hAnsi="Arial Narrow" w:cs="Arial"/>
          <w:color w:val="000000"/>
        </w:rPr>
        <w:t xml:space="preserve"> = 3,8 / 7,55 = 0,5 Kg/(</w:t>
      </w:r>
      <w:proofErr w:type="gramStart"/>
      <w:r w:rsidRPr="00350A61">
        <w:rPr>
          <w:rFonts w:ascii="Arial Narrow" w:hAnsi="Arial Narrow" w:cs="Arial"/>
          <w:color w:val="000000"/>
        </w:rPr>
        <w:t>m</w:t>
      </w:r>
      <w:r w:rsidRPr="00350A61">
        <w:rPr>
          <w:rFonts w:ascii="Arial Narrow" w:hAnsi="Arial Narrow" w:cs="Arial"/>
          <w:color w:val="000000"/>
          <w:position w:val="9"/>
          <w:vertAlign w:val="superscript"/>
        </w:rPr>
        <w:t>3</w:t>
      </w:r>
      <w:r w:rsidRPr="00350A61">
        <w:rPr>
          <w:rFonts w:ascii="Arial Narrow" w:hAnsi="Arial Narrow" w:cs="Arial"/>
          <w:color w:val="000000"/>
        </w:rPr>
        <w:t>.</w:t>
      </w:r>
      <w:proofErr w:type="gramEnd"/>
      <w:r w:rsidRPr="00350A61">
        <w:rPr>
          <w:rFonts w:ascii="Arial Narrow" w:hAnsi="Arial Narrow" w:cs="Arial"/>
          <w:color w:val="000000"/>
        </w:rPr>
        <w:t xml:space="preserve">dia) </w:t>
      </w:r>
    </w:p>
    <w:p w:rsidR="007548B6" w:rsidRPr="00350A61" w:rsidRDefault="007548B6" w:rsidP="007548B6">
      <w:pPr>
        <w:pStyle w:val="CM18"/>
        <w:spacing w:line="240" w:lineRule="auto"/>
        <w:jc w:val="both"/>
        <w:rPr>
          <w:rFonts w:ascii="Arial Narrow" w:hAnsi="Arial Narrow" w:cs="Arial"/>
          <w:color w:val="000000"/>
        </w:rPr>
      </w:pPr>
    </w:p>
    <w:p w:rsidR="007548B6" w:rsidRPr="00350A61" w:rsidRDefault="007548B6" w:rsidP="007548B6">
      <w:pPr>
        <w:pStyle w:val="CM18"/>
        <w:spacing w:line="240" w:lineRule="auto"/>
        <w:jc w:val="both"/>
        <w:rPr>
          <w:rFonts w:ascii="Arial Narrow" w:hAnsi="Arial Narrow" w:cs="Arial"/>
          <w:b/>
          <w:bCs/>
          <w:color w:val="000000"/>
        </w:rPr>
      </w:pPr>
      <w:r w:rsidRPr="00350A61">
        <w:rPr>
          <w:rFonts w:ascii="Arial Narrow" w:hAnsi="Arial Narrow" w:cs="Arial"/>
          <w:b/>
          <w:bCs/>
          <w:color w:val="000000"/>
        </w:rPr>
        <w:t xml:space="preserve">3.2.4. Cálculo do Reator Anaeróbio </w:t>
      </w:r>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Qméd</w:t>
      </w:r>
      <w:proofErr w:type="spellEnd"/>
      <w:r w:rsidRPr="00350A61">
        <w:rPr>
          <w:rFonts w:ascii="Arial Narrow" w:hAnsi="Arial Narrow" w:cs="Arial"/>
          <w:color w:val="000000"/>
        </w:rPr>
        <w:t xml:space="preserve"> = 0,6 m3/hora </w:t>
      </w:r>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Qmáx</w:t>
      </w:r>
      <w:proofErr w:type="spellEnd"/>
      <w:r w:rsidRPr="00350A61">
        <w:rPr>
          <w:rFonts w:ascii="Arial Narrow" w:hAnsi="Arial Narrow" w:cs="Arial"/>
          <w:color w:val="000000"/>
        </w:rPr>
        <w:t>. = 1,1 m3/hora</w:t>
      </w:r>
    </w:p>
    <w:p w:rsidR="007548B6" w:rsidRPr="00350A61" w:rsidRDefault="007548B6" w:rsidP="007548B6">
      <w:pPr>
        <w:autoSpaceDE w:val="0"/>
        <w:autoSpaceDN w:val="0"/>
        <w:adjustRightInd w:val="0"/>
        <w:jc w:val="both"/>
        <w:rPr>
          <w:rFonts w:ascii="Arial Narrow" w:hAnsi="Arial Narrow" w:cs="Arial"/>
          <w:color w:val="000000"/>
        </w:rPr>
      </w:pP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Admitindo um tempo de detenção hidráulico (TDH) mínimo de:</w:t>
      </w:r>
    </w:p>
    <w:p w:rsidR="007548B6" w:rsidRPr="00350A61" w:rsidRDefault="007548B6" w:rsidP="007548B6">
      <w:pPr>
        <w:pStyle w:val="Default"/>
        <w:jc w:val="both"/>
        <w:rPr>
          <w:rFonts w:ascii="Arial Narrow" w:hAnsi="Arial Narrow" w:cs="Arial"/>
        </w:rPr>
      </w:pPr>
      <w:r w:rsidRPr="00350A61">
        <w:rPr>
          <w:rFonts w:ascii="Arial Narrow" w:hAnsi="Arial Narrow" w:cs="Arial"/>
        </w:rPr>
        <w:t xml:space="preserve">TDH 7,0 h </w:t>
      </w:r>
    </w:p>
    <w:p w:rsidR="007548B6" w:rsidRPr="00350A61" w:rsidRDefault="007548B6" w:rsidP="007548B6">
      <w:pPr>
        <w:pStyle w:val="Default"/>
        <w:jc w:val="both"/>
        <w:rPr>
          <w:rFonts w:ascii="Arial Narrow" w:hAnsi="Arial Narrow" w:cs="Arial"/>
        </w:rPr>
      </w:pPr>
      <w:r w:rsidRPr="00350A61">
        <w:rPr>
          <w:rFonts w:ascii="Arial Narrow" w:hAnsi="Arial Narrow" w:cs="Arial"/>
        </w:rPr>
        <w:t>TDHM 5,0 h</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Default"/>
        <w:jc w:val="both"/>
        <w:rPr>
          <w:rFonts w:ascii="Arial Narrow" w:hAnsi="Arial Narrow" w:cs="Arial"/>
        </w:rPr>
      </w:pPr>
      <w:r w:rsidRPr="00350A61">
        <w:rPr>
          <w:rFonts w:ascii="Arial Narrow" w:hAnsi="Arial Narrow" w:cs="Arial"/>
          <w:b/>
          <w:bCs/>
        </w:rPr>
        <w:t xml:space="preserve">3.2.4.1. Cálculo do volume útil necessário: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Vu= Q</w:t>
      </w:r>
      <w:r w:rsidRPr="00350A61">
        <w:rPr>
          <w:rFonts w:ascii="Arial Narrow" w:hAnsi="Arial Narrow" w:cs="Arial"/>
          <w:color w:val="000000"/>
          <w:position w:val="-4"/>
          <w:vertAlign w:val="subscript"/>
        </w:rPr>
        <w:t xml:space="preserve">x </w:t>
      </w:r>
      <w:r w:rsidRPr="00350A61">
        <w:rPr>
          <w:rFonts w:ascii="Arial Narrow" w:hAnsi="Arial Narrow" w:cs="Arial"/>
          <w:color w:val="000000"/>
        </w:rPr>
        <w:t xml:space="preserve">TDH Vu = 0,6 x 7,0 = 4,38 </w:t>
      </w:r>
      <w:proofErr w:type="gramStart"/>
      <w:r w:rsidRPr="00350A61">
        <w:rPr>
          <w:rFonts w:ascii="Arial Narrow" w:hAnsi="Arial Narrow" w:cs="Arial"/>
          <w:color w:val="000000"/>
        </w:rPr>
        <w:t>m</w:t>
      </w:r>
      <w:r w:rsidRPr="00350A61">
        <w:rPr>
          <w:rFonts w:ascii="Arial Narrow" w:hAnsi="Arial Narrow" w:cs="Arial"/>
          <w:color w:val="000000"/>
          <w:position w:val="9"/>
          <w:vertAlign w:val="superscript"/>
        </w:rPr>
        <w:t xml:space="preserve">3 </w:t>
      </w:r>
      <w:r w:rsidRPr="00350A61">
        <w:rPr>
          <w:rFonts w:ascii="Arial Narrow" w:hAnsi="Arial Narrow" w:cs="Arial"/>
          <w:color w:val="000000"/>
        </w:rPr>
        <w:t>,</w:t>
      </w:r>
      <w:proofErr w:type="gramEnd"/>
      <w:r w:rsidRPr="00350A61">
        <w:rPr>
          <w:rFonts w:ascii="Arial Narrow" w:hAnsi="Arial Narrow" w:cs="Arial"/>
          <w:color w:val="000000"/>
        </w:rPr>
        <w:t xml:space="preserve"> para a vazão média.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Vu = 1,1 x 5,0 = 5,63 </w:t>
      </w:r>
      <w:proofErr w:type="gramStart"/>
      <w:r w:rsidRPr="00350A61">
        <w:rPr>
          <w:rFonts w:ascii="Arial Narrow" w:hAnsi="Arial Narrow" w:cs="Arial"/>
          <w:color w:val="000000"/>
        </w:rPr>
        <w:t>m</w:t>
      </w:r>
      <w:r w:rsidRPr="00350A61">
        <w:rPr>
          <w:rFonts w:ascii="Arial Narrow" w:hAnsi="Arial Narrow" w:cs="Arial"/>
          <w:color w:val="000000"/>
          <w:position w:val="9"/>
          <w:vertAlign w:val="superscript"/>
        </w:rPr>
        <w:t xml:space="preserve">3 </w:t>
      </w:r>
      <w:r w:rsidRPr="00350A61">
        <w:rPr>
          <w:rFonts w:ascii="Arial Narrow" w:hAnsi="Arial Narrow" w:cs="Arial"/>
          <w:color w:val="000000"/>
        </w:rPr>
        <w:t>,</w:t>
      </w:r>
      <w:proofErr w:type="gramEnd"/>
      <w:r w:rsidRPr="00350A61">
        <w:rPr>
          <w:rFonts w:ascii="Arial Narrow" w:hAnsi="Arial Narrow" w:cs="Arial"/>
          <w:color w:val="000000"/>
        </w:rPr>
        <w:t xml:space="preserve"> para a vazão máxima. </w:t>
      </w:r>
    </w:p>
    <w:p w:rsidR="007548B6" w:rsidRPr="00350A61" w:rsidRDefault="007548B6" w:rsidP="007548B6">
      <w:pPr>
        <w:pStyle w:val="CM30"/>
        <w:jc w:val="both"/>
        <w:rPr>
          <w:rFonts w:ascii="Arial Narrow" w:hAnsi="Arial Narrow" w:cs="Arial"/>
          <w:color w:val="000000"/>
        </w:rPr>
      </w:pPr>
      <w:r w:rsidRPr="00350A61">
        <w:rPr>
          <w:rFonts w:ascii="Arial Narrow" w:hAnsi="Arial Narrow" w:cs="Arial"/>
          <w:color w:val="000000"/>
        </w:rPr>
        <w:t>Logo, Vu &gt; 5,63 m</w:t>
      </w:r>
      <w:r w:rsidRPr="00350A61">
        <w:rPr>
          <w:rFonts w:ascii="Arial Narrow" w:hAnsi="Arial Narrow" w:cs="Arial"/>
          <w:color w:val="000000"/>
          <w:position w:val="9"/>
          <w:vertAlign w:val="superscript"/>
        </w:rPr>
        <w:t xml:space="preserve">3 </w:t>
      </w:r>
    </w:p>
    <w:p w:rsidR="007548B6" w:rsidRPr="00350A61" w:rsidRDefault="007548B6" w:rsidP="007548B6">
      <w:pPr>
        <w:pStyle w:val="CM29"/>
        <w:jc w:val="both"/>
        <w:rPr>
          <w:rFonts w:ascii="Arial Narrow" w:hAnsi="Arial Narrow" w:cs="Arial"/>
          <w:b/>
          <w:bCs/>
          <w:color w:val="000000"/>
        </w:rPr>
      </w:pPr>
      <w:r w:rsidRPr="00350A61">
        <w:rPr>
          <w:rFonts w:ascii="Arial Narrow" w:hAnsi="Arial Narrow" w:cs="Arial"/>
          <w:b/>
          <w:bCs/>
          <w:color w:val="000000"/>
        </w:rPr>
        <w:t xml:space="preserve">3.2.4.2. Cálculo da área útil necessária: </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Admitindo uma taxa de escoamento </w:t>
      </w:r>
      <w:proofErr w:type="gramStart"/>
      <w:r w:rsidRPr="00350A61">
        <w:rPr>
          <w:rFonts w:ascii="Arial Narrow" w:hAnsi="Arial Narrow" w:cs="Arial"/>
          <w:color w:val="000000"/>
        </w:rPr>
        <w:t>superficial(</w:t>
      </w:r>
      <w:proofErr w:type="gramEnd"/>
      <w:r w:rsidRPr="00350A61">
        <w:rPr>
          <w:rFonts w:ascii="Arial Narrow" w:hAnsi="Arial Narrow" w:cs="Arial"/>
          <w:color w:val="000000"/>
        </w:rPr>
        <w:t>TES) máxima de 1,0 m3/m2.hora (DECANTADOR):</w:t>
      </w:r>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Qmed</w:t>
      </w:r>
      <w:proofErr w:type="spellEnd"/>
      <w:r w:rsidRPr="00350A61">
        <w:rPr>
          <w:rFonts w:ascii="Arial Narrow" w:hAnsi="Arial Narrow" w:cs="Arial"/>
          <w:color w:val="000000"/>
        </w:rPr>
        <w:t xml:space="preserve"> = 15 m3/dia</w:t>
      </w:r>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Aumín</w:t>
      </w:r>
      <w:proofErr w:type="spellEnd"/>
      <w:r w:rsidRPr="00350A61">
        <w:rPr>
          <w:rFonts w:ascii="Arial Narrow" w:hAnsi="Arial Narrow" w:cs="Arial"/>
          <w:color w:val="000000"/>
        </w:rPr>
        <w:t xml:space="preserve"> = </w:t>
      </w:r>
      <w:proofErr w:type="spellStart"/>
      <w:r w:rsidRPr="00350A61">
        <w:rPr>
          <w:rFonts w:ascii="Arial Narrow" w:hAnsi="Arial Narrow" w:cs="Arial"/>
          <w:color w:val="000000"/>
        </w:rPr>
        <w:t>Qmáx</w:t>
      </w:r>
      <w:proofErr w:type="spellEnd"/>
      <w:r w:rsidRPr="00350A61">
        <w:rPr>
          <w:rFonts w:ascii="Arial Narrow" w:hAnsi="Arial Narrow" w:cs="Arial"/>
          <w:color w:val="000000"/>
        </w:rPr>
        <w:t xml:space="preserve"> TES</w:t>
      </w:r>
    </w:p>
    <w:p w:rsidR="007548B6" w:rsidRPr="00350A61" w:rsidRDefault="007548B6" w:rsidP="007548B6">
      <w:pPr>
        <w:pStyle w:val="Default"/>
        <w:jc w:val="both"/>
        <w:rPr>
          <w:rFonts w:ascii="Arial Narrow" w:hAnsi="Arial Narrow" w:cs="Arial"/>
        </w:rPr>
      </w:pPr>
      <w:proofErr w:type="spellStart"/>
      <w:r w:rsidRPr="00350A61">
        <w:rPr>
          <w:rFonts w:ascii="Arial Narrow" w:hAnsi="Arial Narrow" w:cs="Arial"/>
        </w:rPr>
        <w:t>Aumín</w:t>
      </w:r>
      <w:proofErr w:type="spellEnd"/>
      <w:r w:rsidRPr="00350A61">
        <w:rPr>
          <w:rFonts w:ascii="Arial Narrow" w:hAnsi="Arial Narrow" w:cs="Arial"/>
        </w:rPr>
        <w:t xml:space="preserve"> = 27 1,0 27,00 m2</w:t>
      </w:r>
    </w:p>
    <w:p w:rsidR="007548B6" w:rsidRPr="00350A61" w:rsidRDefault="007548B6" w:rsidP="007548B6">
      <w:pPr>
        <w:pStyle w:val="Default"/>
        <w:jc w:val="both"/>
        <w:rPr>
          <w:rFonts w:ascii="Arial Narrow" w:hAnsi="Arial Narrow" w:cs="Arial"/>
        </w:rPr>
      </w:pP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Admitindo uma velocidade superficial (REATOR):</w:t>
      </w:r>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Au</w:t>
      </w:r>
      <w:proofErr w:type="spellEnd"/>
      <w:r w:rsidRPr="00350A61">
        <w:rPr>
          <w:rFonts w:ascii="Arial Narrow" w:hAnsi="Arial Narrow" w:cs="Arial"/>
          <w:color w:val="000000"/>
        </w:rPr>
        <w:t xml:space="preserve"> = Q VS</w:t>
      </w:r>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Au</w:t>
      </w:r>
      <w:proofErr w:type="spellEnd"/>
      <w:r w:rsidRPr="00350A61">
        <w:rPr>
          <w:rFonts w:ascii="Arial Narrow" w:hAnsi="Arial Narrow" w:cs="Arial"/>
          <w:color w:val="000000"/>
        </w:rPr>
        <w:t xml:space="preserve"> = 0,6 0,5 1,25 </w:t>
      </w:r>
      <w:proofErr w:type="gramStart"/>
      <w:r w:rsidRPr="00350A61">
        <w:rPr>
          <w:rFonts w:ascii="Arial Narrow" w:hAnsi="Arial Narrow" w:cs="Arial"/>
          <w:color w:val="000000"/>
        </w:rPr>
        <w:t>m2 ,</w:t>
      </w:r>
      <w:proofErr w:type="gramEnd"/>
      <w:r w:rsidRPr="00350A61">
        <w:rPr>
          <w:rFonts w:ascii="Arial Narrow" w:hAnsi="Arial Narrow" w:cs="Arial"/>
          <w:color w:val="000000"/>
        </w:rPr>
        <w:t xml:space="preserve"> para a vazão média. V = Q/A</w:t>
      </w:r>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Au</w:t>
      </w:r>
      <w:proofErr w:type="spellEnd"/>
      <w:r w:rsidRPr="00350A61">
        <w:rPr>
          <w:rFonts w:ascii="Arial Narrow" w:hAnsi="Arial Narrow" w:cs="Arial"/>
          <w:color w:val="000000"/>
        </w:rPr>
        <w:t xml:space="preserve"> = 1,1 0,9 1,25 </w:t>
      </w:r>
      <w:proofErr w:type="gramStart"/>
      <w:r w:rsidRPr="00350A61">
        <w:rPr>
          <w:rFonts w:ascii="Arial Narrow" w:hAnsi="Arial Narrow" w:cs="Arial"/>
          <w:color w:val="000000"/>
        </w:rPr>
        <w:t>m2 ,</w:t>
      </w:r>
      <w:proofErr w:type="gramEnd"/>
      <w:r w:rsidRPr="00350A61">
        <w:rPr>
          <w:rFonts w:ascii="Arial Narrow" w:hAnsi="Arial Narrow" w:cs="Arial"/>
          <w:color w:val="000000"/>
        </w:rPr>
        <w:t xml:space="preserve"> para a vazão máxima.</w:t>
      </w:r>
    </w:p>
    <w:p w:rsidR="007548B6" w:rsidRPr="00350A61" w:rsidRDefault="007548B6" w:rsidP="007548B6">
      <w:pPr>
        <w:pStyle w:val="Default"/>
        <w:jc w:val="both"/>
        <w:rPr>
          <w:rFonts w:ascii="Arial Narrow" w:hAnsi="Arial Narrow" w:cs="Arial"/>
        </w:rPr>
      </w:pPr>
      <w:r w:rsidRPr="00350A61">
        <w:rPr>
          <w:rFonts w:ascii="Arial Narrow" w:hAnsi="Arial Narrow" w:cs="Arial"/>
        </w:rPr>
        <w:t xml:space="preserve">Logo, </w:t>
      </w:r>
      <w:proofErr w:type="spellStart"/>
      <w:r w:rsidRPr="00350A61">
        <w:rPr>
          <w:rFonts w:ascii="Arial Narrow" w:hAnsi="Arial Narrow" w:cs="Arial"/>
        </w:rPr>
        <w:t>Au</w:t>
      </w:r>
      <w:proofErr w:type="spellEnd"/>
      <w:r w:rsidRPr="00350A61">
        <w:rPr>
          <w:rFonts w:ascii="Arial Narrow" w:hAnsi="Arial Narrow" w:cs="Arial"/>
        </w:rPr>
        <w:t xml:space="preserve"> 1,25 m2</w:t>
      </w:r>
    </w:p>
    <w:p w:rsidR="007548B6" w:rsidRPr="00350A61" w:rsidRDefault="007548B6" w:rsidP="007548B6">
      <w:pPr>
        <w:pStyle w:val="Default"/>
        <w:ind w:firstLine="62"/>
        <w:jc w:val="both"/>
        <w:rPr>
          <w:rFonts w:ascii="Arial Narrow" w:hAnsi="Arial Narrow" w:cs="Arial"/>
          <w:b/>
          <w:bCs/>
        </w:rPr>
      </w:pPr>
    </w:p>
    <w:p w:rsidR="007548B6" w:rsidRPr="00350A61" w:rsidRDefault="007548B6" w:rsidP="007548B6">
      <w:pPr>
        <w:pStyle w:val="Default"/>
        <w:ind w:firstLine="62"/>
        <w:jc w:val="both"/>
        <w:rPr>
          <w:rFonts w:ascii="Arial Narrow" w:hAnsi="Arial Narrow" w:cs="Arial"/>
          <w:b/>
        </w:rPr>
      </w:pPr>
      <w:r w:rsidRPr="00350A61">
        <w:rPr>
          <w:rFonts w:ascii="Arial Narrow" w:hAnsi="Arial Narrow" w:cs="Arial"/>
          <w:b/>
          <w:bCs/>
        </w:rPr>
        <w:t xml:space="preserve">3.2.4.3. </w:t>
      </w:r>
      <w:r w:rsidRPr="00350A61">
        <w:rPr>
          <w:rFonts w:ascii="Arial Narrow" w:hAnsi="Arial Narrow" w:cs="Arial"/>
          <w:b/>
        </w:rPr>
        <w:t xml:space="preserve">Cálculo do Volume Útil Necessário à </w:t>
      </w:r>
      <w:proofErr w:type="gramStart"/>
      <w:r w:rsidRPr="00350A61">
        <w:rPr>
          <w:rFonts w:ascii="Arial Narrow" w:hAnsi="Arial Narrow" w:cs="Arial"/>
          <w:b/>
        </w:rPr>
        <w:t>Decantação :</w:t>
      </w:r>
      <w:proofErr w:type="gramEnd"/>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Admitindo um tempo de Detenção (TDC) de uma </w:t>
      </w:r>
      <w:proofErr w:type="gramStart"/>
      <w:r w:rsidRPr="00350A61">
        <w:rPr>
          <w:rFonts w:ascii="Arial Narrow" w:hAnsi="Arial Narrow" w:cs="Arial"/>
          <w:color w:val="000000"/>
        </w:rPr>
        <w:t>hora :</w:t>
      </w:r>
      <w:proofErr w:type="gramEnd"/>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Qmed</w:t>
      </w:r>
      <w:proofErr w:type="spellEnd"/>
      <w:r w:rsidRPr="00350A61">
        <w:rPr>
          <w:rFonts w:ascii="Arial Narrow" w:hAnsi="Arial Narrow" w:cs="Arial"/>
          <w:color w:val="000000"/>
        </w:rPr>
        <w:t xml:space="preserve"> = 15 m3/dia = 1,1 m3/h</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Vu = </w:t>
      </w:r>
      <w:proofErr w:type="spellStart"/>
      <w:r w:rsidRPr="00350A61">
        <w:rPr>
          <w:rFonts w:ascii="Arial Narrow" w:hAnsi="Arial Narrow" w:cs="Arial"/>
          <w:color w:val="000000"/>
        </w:rPr>
        <w:t>Qmax</w:t>
      </w:r>
      <w:proofErr w:type="spellEnd"/>
      <w:r w:rsidRPr="00350A61">
        <w:rPr>
          <w:rFonts w:ascii="Arial Narrow" w:hAnsi="Arial Narrow" w:cs="Arial"/>
          <w:color w:val="000000"/>
        </w:rPr>
        <w:t xml:space="preserve"> TDC</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Vu = 1,1 1,00 1,13 m3</w:t>
      </w:r>
    </w:p>
    <w:p w:rsidR="007548B6" w:rsidRPr="00350A61" w:rsidRDefault="007548B6" w:rsidP="007548B6">
      <w:pPr>
        <w:pStyle w:val="Default"/>
        <w:ind w:firstLine="62"/>
        <w:jc w:val="both"/>
        <w:rPr>
          <w:rFonts w:ascii="Arial Narrow" w:hAnsi="Arial Narrow" w:cs="Arial"/>
        </w:rPr>
      </w:pPr>
      <w:r w:rsidRPr="00350A61">
        <w:rPr>
          <w:rFonts w:ascii="Arial Narrow" w:hAnsi="Arial Narrow" w:cs="Arial"/>
        </w:rPr>
        <w:t>Teste de vazão Ar. Dec. * TAS = 4,63 &gt; 1,1 OK</w:t>
      </w:r>
    </w:p>
    <w:p w:rsidR="007548B6" w:rsidRPr="00350A61" w:rsidRDefault="007548B6" w:rsidP="007548B6">
      <w:pPr>
        <w:pStyle w:val="Default"/>
        <w:ind w:firstLine="62"/>
        <w:jc w:val="both"/>
        <w:rPr>
          <w:rFonts w:ascii="Arial Narrow" w:hAnsi="Arial Narrow" w:cs="Arial"/>
        </w:rPr>
      </w:pPr>
      <w:r w:rsidRPr="00350A61">
        <w:rPr>
          <w:rFonts w:ascii="Arial Narrow" w:hAnsi="Arial Narrow" w:cs="Arial"/>
          <w:b/>
          <w:bCs/>
        </w:rPr>
        <w:t xml:space="preserve">3.2.4.4. Reator Anaeróbio Adotado: </w:t>
      </w:r>
    </w:p>
    <w:p w:rsidR="007548B6" w:rsidRPr="00350A61" w:rsidRDefault="007548B6" w:rsidP="007548B6">
      <w:pPr>
        <w:pStyle w:val="CM28"/>
        <w:jc w:val="both"/>
        <w:rPr>
          <w:rFonts w:ascii="Arial Narrow" w:hAnsi="Arial Narrow" w:cs="Arial"/>
          <w:color w:val="000000"/>
        </w:rPr>
      </w:pPr>
      <w:r w:rsidRPr="00350A61">
        <w:rPr>
          <w:rFonts w:ascii="Arial Narrow" w:hAnsi="Arial Narrow" w:cs="Arial"/>
          <w:color w:val="000000"/>
        </w:rPr>
        <w:t xml:space="preserve">Adotado um Reator Anaeróbio cilíndrico, com as seguintes dimensões: </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Diâmetro do reator: 2,50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Área do reator: 4,91 m2</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Altura da área de digestão: 2,90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Diâmetro do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2,10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Área de decantação: 4,63 m2</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Altura do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1,10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Volume do Reator: 20,6 m3</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Altura da borda livre: 0,2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Altura Total do Reator: 4,20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Comprimento do vertedor adotado:</w:t>
      </w:r>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Lvera</w:t>
      </w:r>
      <w:proofErr w:type="spellEnd"/>
      <w:r w:rsidRPr="00350A61">
        <w:rPr>
          <w:rFonts w:ascii="Arial Narrow" w:hAnsi="Arial Narrow" w:cs="Arial"/>
          <w:color w:val="000000"/>
        </w:rPr>
        <w:t xml:space="preserve"> = </w:t>
      </w:r>
      <w:r w:rsidRPr="00350A61">
        <w:rPr>
          <w:rFonts w:ascii="Arial Narrow" w:hAnsi="Arial Narrow" w:cs="Arial"/>
          <w:color w:val="000000"/>
        </w:rPr>
        <w:t></w:t>
      </w:r>
      <w:r w:rsidRPr="00350A61">
        <w:rPr>
          <w:rFonts w:ascii="Arial Narrow" w:hAnsi="Arial Narrow" w:cs="Arial"/>
          <w:color w:val="000000"/>
        </w:rPr>
        <w:t xml:space="preserve">x </w:t>
      </w:r>
      <w:proofErr w:type="spellStart"/>
      <w:r w:rsidRPr="00350A61">
        <w:rPr>
          <w:rFonts w:ascii="Arial Narrow" w:hAnsi="Arial Narrow" w:cs="Arial"/>
          <w:color w:val="000000"/>
        </w:rPr>
        <w:t>Dp</w:t>
      </w:r>
      <w:proofErr w:type="spellEnd"/>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Lvera</w:t>
      </w:r>
      <w:proofErr w:type="spellEnd"/>
      <w:r w:rsidRPr="00350A61">
        <w:rPr>
          <w:rFonts w:ascii="Arial Narrow" w:hAnsi="Arial Narrow" w:cs="Arial"/>
          <w:color w:val="000000"/>
        </w:rPr>
        <w:t xml:space="preserve"> = 3,1415 2,10 6,60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TEV = 15,0 6,60 2,3 m3/</w:t>
      </w:r>
      <w:proofErr w:type="gramStart"/>
      <w:r w:rsidRPr="00350A61">
        <w:rPr>
          <w:rFonts w:ascii="Arial Narrow" w:hAnsi="Arial Narrow" w:cs="Arial"/>
          <w:color w:val="000000"/>
        </w:rPr>
        <w:t>(</w:t>
      </w:r>
      <w:proofErr w:type="spellStart"/>
      <w:proofErr w:type="gramEnd"/>
      <w:r w:rsidRPr="00350A61">
        <w:rPr>
          <w:rFonts w:ascii="Arial Narrow" w:hAnsi="Arial Narrow" w:cs="Arial"/>
          <w:color w:val="000000"/>
        </w:rPr>
        <w:t>m.dia</w:t>
      </w:r>
      <w:proofErr w:type="spellEnd"/>
      <w:r w:rsidRPr="00350A61">
        <w:rPr>
          <w:rFonts w:ascii="Arial Narrow" w:hAnsi="Arial Narrow" w:cs="Arial"/>
          <w:color w:val="000000"/>
        </w:rPr>
        <w:t>)</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Taxa de aplicação no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w:t>
      </w:r>
    </w:p>
    <w:p w:rsidR="007548B6" w:rsidRPr="00350A61" w:rsidRDefault="007548B6" w:rsidP="007548B6">
      <w:pPr>
        <w:pStyle w:val="Default"/>
        <w:jc w:val="both"/>
        <w:rPr>
          <w:rFonts w:ascii="Arial Narrow" w:hAnsi="Arial Narrow" w:cs="Arial"/>
        </w:rPr>
      </w:pPr>
      <w:r w:rsidRPr="00350A61">
        <w:rPr>
          <w:rFonts w:ascii="Arial Narrow" w:hAnsi="Arial Narrow" w:cs="Arial"/>
        </w:rPr>
        <w:t>TEV = 15,0 4,63 3,24 m3/</w:t>
      </w:r>
      <w:proofErr w:type="gramStart"/>
      <w:r w:rsidRPr="00350A61">
        <w:rPr>
          <w:rFonts w:ascii="Arial Narrow" w:hAnsi="Arial Narrow" w:cs="Arial"/>
        </w:rPr>
        <w:t>(</w:t>
      </w:r>
      <w:proofErr w:type="gramEnd"/>
      <w:r w:rsidRPr="00350A61">
        <w:rPr>
          <w:rFonts w:ascii="Arial Narrow" w:hAnsi="Arial Narrow" w:cs="Arial"/>
        </w:rPr>
        <w:t>m2.dia)</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Default"/>
        <w:jc w:val="both"/>
        <w:rPr>
          <w:rFonts w:ascii="Arial Narrow" w:hAnsi="Arial Narrow" w:cs="Arial"/>
        </w:rPr>
      </w:pPr>
      <w:r w:rsidRPr="00350A61">
        <w:rPr>
          <w:rFonts w:ascii="Arial Narrow" w:hAnsi="Arial Narrow" w:cs="Arial"/>
          <w:b/>
          <w:bCs/>
        </w:rPr>
        <w:t xml:space="preserve">3.2.5. Cálculo do </w:t>
      </w:r>
      <w:proofErr w:type="spellStart"/>
      <w:r w:rsidRPr="00350A61">
        <w:rPr>
          <w:rFonts w:ascii="Arial Narrow" w:hAnsi="Arial Narrow" w:cs="Arial"/>
          <w:b/>
          <w:bCs/>
        </w:rPr>
        <w:t>Decantador</w:t>
      </w:r>
      <w:proofErr w:type="spellEnd"/>
      <w:r w:rsidRPr="00350A61">
        <w:rPr>
          <w:rFonts w:ascii="Arial Narrow" w:hAnsi="Arial Narrow" w:cs="Arial"/>
          <w:b/>
          <w:bCs/>
        </w:rPr>
        <w:t xml:space="preserve"> Secundário: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3.2.5.1. Cálculo da área útil necessária: </w:t>
      </w:r>
    </w:p>
    <w:p w:rsidR="007548B6" w:rsidRPr="00350A61" w:rsidRDefault="007548B6" w:rsidP="007548B6">
      <w:pPr>
        <w:pStyle w:val="CM28"/>
        <w:jc w:val="both"/>
        <w:rPr>
          <w:rFonts w:ascii="Arial Narrow" w:hAnsi="Arial Narrow" w:cs="Arial"/>
          <w:color w:val="000000"/>
        </w:rPr>
      </w:pPr>
      <w:r w:rsidRPr="00350A61">
        <w:rPr>
          <w:rFonts w:ascii="Arial Narrow" w:hAnsi="Arial Narrow" w:cs="Arial"/>
          <w:color w:val="000000"/>
        </w:rPr>
        <w:t xml:space="preserve">Admitindo uma taxa de escoamento </w:t>
      </w:r>
      <w:proofErr w:type="gramStart"/>
      <w:r w:rsidRPr="00350A61">
        <w:rPr>
          <w:rFonts w:ascii="Arial Narrow" w:hAnsi="Arial Narrow" w:cs="Arial"/>
          <w:color w:val="000000"/>
        </w:rPr>
        <w:t>superficial(</w:t>
      </w:r>
      <w:proofErr w:type="gramEnd"/>
      <w:r w:rsidRPr="00350A61">
        <w:rPr>
          <w:rFonts w:ascii="Arial Narrow" w:hAnsi="Arial Narrow" w:cs="Arial"/>
          <w:color w:val="000000"/>
        </w:rPr>
        <w:t>TES) máxima de 36,0 m</w:t>
      </w:r>
      <w:r w:rsidRPr="00350A61">
        <w:rPr>
          <w:rFonts w:ascii="Arial Narrow" w:hAnsi="Arial Narrow" w:cs="Arial"/>
          <w:color w:val="000000"/>
          <w:position w:val="9"/>
          <w:vertAlign w:val="superscript"/>
        </w:rPr>
        <w:t>3</w:t>
      </w:r>
      <w:r w:rsidRPr="00350A61">
        <w:rPr>
          <w:rFonts w:ascii="Arial Narrow" w:hAnsi="Arial Narrow" w:cs="Arial"/>
          <w:color w:val="000000"/>
        </w:rPr>
        <w:t>/(m</w:t>
      </w:r>
      <w:r w:rsidRPr="00350A61">
        <w:rPr>
          <w:rFonts w:ascii="Arial Narrow" w:hAnsi="Arial Narrow" w:cs="Arial"/>
          <w:color w:val="000000"/>
          <w:position w:val="9"/>
          <w:vertAlign w:val="superscript"/>
        </w:rPr>
        <w:t>2</w:t>
      </w:r>
      <w:r w:rsidRPr="00350A61">
        <w:rPr>
          <w:rFonts w:ascii="Arial Narrow" w:hAnsi="Arial Narrow" w:cs="Arial"/>
          <w:color w:val="000000"/>
        </w:rPr>
        <w:t xml:space="preserve">.dia): </w:t>
      </w:r>
    </w:p>
    <w:p w:rsidR="007548B6" w:rsidRPr="00350A61" w:rsidRDefault="007548B6" w:rsidP="007548B6">
      <w:pPr>
        <w:pStyle w:val="CM28"/>
        <w:jc w:val="both"/>
        <w:rPr>
          <w:rFonts w:ascii="Arial Narrow" w:hAnsi="Arial Narrow" w:cs="Arial"/>
          <w:color w:val="000000"/>
        </w:rPr>
      </w:pPr>
      <w:proofErr w:type="spellStart"/>
      <w:r w:rsidRPr="00350A61">
        <w:rPr>
          <w:rFonts w:ascii="Arial Narrow" w:hAnsi="Arial Narrow" w:cs="Arial"/>
          <w:color w:val="000000"/>
        </w:rPr>
        <w:t>Qméd</w:t>
      </w:r>
      <w:proofErr w:type="spellEnd"/>
      <w:r w:rsidRPr="00350A61">
        <w:rPr>
          <w:rFonts w:ascii="Arial Narrow" w:hAnsi="Arial Narrow" w:cs="Arial"/>
          <w:color w:val="000000"/>
        </w:rPr>
        <w:t xml:space="preserve"> = 15,0 m</w:t>
      </w:r>
      <w:r w:rsidRPr="00350A61">
        <w:rPr>
          <w:rFonts w:ascii="Arial Narrow" w:hAnsi="Arial Narrow" w:cs="Arial"/>
          <w:color w:val="000000"/>
          <w:position w:val="9"/>
          <w:vertAlign w:val="superscript"/>
        </w:rPr>
        <w:t>3</w:t>
      </w:r>
      <w:r w:rsidRPr="00350A61">
        <w:rPr>
          <w:rFonts w:ascii="Arial Narrow" w:hAnsi="Arial Narrow" w:cs="Arial"/>
          <w:color w:val="000000"/>
        </w:rPr>
        <w:t xml:space="preserve">/dia </w:t>
      </w:r>
    </w:p>
    <w:p w:rsidR="007548B6" w:rsidRPr="00350A61" w:rsidRDefault="007548B6" w:rsidP="007548B6">
      <w:pPr>
        <w:pStyle w:val="CM29"/>
        <w:jc w:val="both"/>
        <w:rPr>
          <w:rFonts w:ascii="Arial Narrow" w:hAnsi="Arial Narrow" w:cs="Arial"/>
          <w:color w:val="000000"/>
        </w:rPr>
      </w:pPr>
      <w:proofErr w:type="spellStart"/>
      <w:r w:rsidRPr="00350A61">
        <w:rPr>
          <w:rFonts w:ascii="Arial Narrow" w:hAnsi="Arial Narrow" w:cs="Arial"/>
          <w:color w:val="000000"/>
        </w:rPr>
        <w:t>Aumín</w:t>
      </w:r>
      <w:proofErr w:type="spellEnd"/>
      <w:r w:rsidRPr="00350A61">
        <w:rPr>
          <w:rFonts w:ascii="Arial Narrow" w:hAnsi="Arial Narrow" w:cs="Arial"/>
          <w:color w:val="000000"/>
        </w:rPr>
        <w:t xml:space="preserve"> = </w:t>
      </w:r>
      <w:proofErr w:type="spellStart"/>
      <w:r w:rsidRPr="00350A61">
        <w:rPr>
          <w:rFonts w:ascii="Arial Narrow" w:hAnsi="Arial Narrow" w:cs="Arial"/>
          <w:color w:val="000000"/>
        </w:rPr>
        <w:t>Qméd</w:t>
      </w:r>
      <w:proofErr w:type="spellEnd"/>
      <w:r w:rsidRPr="00350A61">
        <w:rPr>
          <w:rFonts w:ascii="Arial Narrow" w:hAnsi="Arial Narrow" w:cs="Arial"/>
          <w:color w:val="000000"/>
        </w:rPr>
        <w:t xml:space="preserve"> / </w:t>
      </w:r>
      <w:proofErr w:type="spellStart"/>
      <w:proofErr w:type="gramStart"/>
      <w:r w:rsidRPr="00350A61">
        <w:rPr>
          <w:rFonts w:ascii="Arial Narrow" w:hAnsi="Arial Narrow" w:cs="Arial"/>
          <w:color w:val="000000"/>
        </w:rPr>
        <w:t>TESmáx</w:t>
      </w:r>
      <w:proofErr w:type="spellEnd"/>
      <w:proofErr w:type="gramEnd"/>
      <w:r w:rsidRPr="00350A61">
        <w:rPr>
          <w:rFonts w:ascii="Arial Narrow" w:hAnsi="Arial Narrow" w:cs="Arial"/>
          <w:color w:val="000000"/>
        </w:rPr>
        <w:t xml:space="preserve"> </w:t>
      </w:r>
    </w:p>
    <w:p w:rsidR="007548B6" w:rsidRPr="00350A61" w:rsidRDefault="007548B6" w:rsidP="007548B6">
      <w:pPr>
        <w:pStyle w:val="CM29"/>
        <w:jc w:val="both"/>
        <w:rPr>
          <w:rFonts w:ascii="Arial Narrow" w:hAnsi="Arial Narrow" w:cs="Arial"/>
          <w:color w:val="000000"/>
        </w:rPr>
      </w:pPr>
      <w:proofErr w:type="spellStart"/>
      <w:r w:rsidRPr="00350A61">
        <w:rPr>
          <w:rFonts w:ascii="Arial Narrow" w:hAnsi="Arial Narrow" w:cs="Arial"/>
          <w:color w:val="000000"/>
        </w:rPr>
        <w:t>Aumín</w:t>
      </w:r>
      <w:proofErr w:type="spellEnd"/>
      <w:r w:rsidRPr="00350A61">
        <w:rPr>
          <w:rFonts w:ascii="Arial Narrow" w:hAnsi="Arial Narrow" w:cs="Arial"/>
          <w:color w:val="000000"/>
        </w:rPr>
        <w:t xml:space="preserve"> = 15 / 36,0 = 0,42 m</w:t>
      </w:r>
      <w:r w:rsidRPr="00350A61">
        <w:rPr>
          <w:rFonts w:ascii="Arial Narrow" w:hAnsi="Arial Narrow" w:cs="Arial"/>
          <w:color w:val="000000"/>
          <w:position w:val="9"/>
          <w:vertAlign w:val="superscript"/>
        </w:rPr>
        <w:t xml:space="preserve">2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3.2.5.2. Cálculo do volume mínimo: </w:t>
      </w:r>
    </w:p>
    <w:p w:rsidR="007548B6" w:rsidRPr="00350A61" w:rsidRDefault="007548B6" w:rsidP="007548B6">
      <w:pPr>
        <w:pStyle w:val="CM30"/>
        <w:jc w:val="both"/>
        <w:rPr>
          <w:rFonts w:ascii="Arial Narrow" w:hAnsi="Arial Narrow" w:cs="Arial"/>
          <w:color w:val="000000"/>
        </w:rPr>
      </w:pPr>
      <w:proofErr w:type="spellStart"/>
      <w:r w:rsidRPr="00350A61">
        <w:rPr>
          <w:rFonts w:ascii="Arial Narrow" w:hAnsi="Arial Narrow" w:cs="Arial"/>
          <w:color w:val="000000"/>
        </w:rPr>
        <w:t>Vmin</w:t>
      </w:r>
      <w:proofErr w:type="spellEnd"/>
      <w:r w:rsidRPr="00350A61">
        <w:rPr>
          <w:rFonts w:ascii="Arial Narrow" w:hAnsi="Arial Narrow" w:cs="Arial"/>
          <w:color w:val="000000"/>
        </w:rPr>
        <w:t xml:space="preserve"> = TDH * </w:t>
      </w:r>
      <w:proofErr w:type="spellStart"/>
      <w:r w:rsidRPr="00350A61">
        <w:rPr>
          <w:rFonts w:ascii="Arial Narrow" w:hAnsi="Arial Narrow" w:cs="Arial"/>
          <w:color w:val="000000"/>
        </w:rPr>
        <w:t>Qméd</w:t>
      </w:r>
      <w:proofErr w:type="spellEnd"/>
      <w:r w:rsidRPr="00350A61">
        <w:rPr>
          <w:rFonts w:ascii="Arial Narrow" w:hAnsi="Arial Narrow" w:cs="Arial"/>
          <w:color w:val="000000"/>
        </w:rPr>
        <w:t xml:space="preserve">. </w:t>
      </w:r>
      <w:proofErr w:type="spellStart"/>
      <w:r w:rsidRPr="00350A61">
        <w:rPr>
          <w:rFonts w:ascii="Arial Narrow" w:hAnsi="Arial Narrow" w:cs="Arial"/>
          <w:color w:val="000000"/>
        </w:rPr>
        <w:t>Vmin</w:t>
      </w:r>
      <w:proofErr w:type="spellEnd"/>
      <w:r w:rsidRPr="00350A61">
        <w:rPr>
          <w:rFonts w:ascii="Arial Narrow" w:hAnsi="Arial Narrow" w:cs="Arial"/>
          <w:color w:val="000000"/>
        </w:rPr>
        <w:t xml:space="preserve"> = 0,9375 m³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3.2.5.2. Cálculo do comprimento do vertedor de saída: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lastRenderedPageBreak/>
        <w:t xml:space="preserve">Taxa de escoamento máxima no </w:t>
      </w:r>
      <w:proofErr w:type="gramStart"/>
      <w:r w:rsidRPr="00350A61">
        <w:rPr>
          <w:rFonts w:ascii="Arial Narrow" w:hAnsi="Arial Narrow" w:cs="Arial"/>
          <w:color w:val="000000"/>
        </w:rPr>
        <w:t>vertedor(</w:t>
      </w:r>
      <w:proofErr w:type="gramEnd"/>
      <w:r w:rsidRPr="00350A61">
        <w:rPr>
          <w:rFonts w:ascii="Arial Narrow" w:hAnsi="Arial Narrow" w:cs="Arial"/>
          <w:color w:val="000000"/>
        </w:rPr>
        <w:t>TEV) de saída: &lt; 380 m</w:t>
      </w:r>
      <w:r w:rsidRPr="00350A61">
        <w:rPr>
          <w:rFonts w:ascii="Arial Narrow" w:hAnsi="Arial Narrow" w:cs="Arial"/>
          <w:color w:val="000000"/>
          <w:position w:val="9"/>
          <w:vertAlign w:val="superscript"/>
        </w:rPr>
        <w:t>3</w:t>
      </w:r>
      <w:r w:rsidRPr="00350A61">
        <w:rPr>
          <w:rFonts w:ascii="Arial Narrow" w:hAnsi="Arial Narrow" w:cs="Arial"/>
          <w:color w:val="000000"/>
        </w:rPr>
        <w:t>/(</w:t>
      </w:r>
      <w:proofErr w:type="spellStart"/>
      <w:r w:rsidRPr="00350A61">
        <w:rPr>
          <w:rFonts w:ascii="Arial Narrow" w:hAnsi="Arial Narrow" w:cs="Arial"/>
          <w:color w:val="000000"/>
        </w:rPr>
        <w:t>m.dia</w:t>
      </w:r>
      <w:proofErr w:type="spellEnd"/>
      <w:r w:rsidRPr="00350A61">
        <w:rPr>
          <w:rFonts w:ascii="Arial Narrow" w:hAnsi="Arial Narrow" w:cs="Arial"/>
          <w:color w:val="000000"/>
        </w:rPr>
        <w:t xml:space="preserve">) </w:t>
      </w:r>
    </w:p>
    <w:p w:rsidR="007548B6" w:rsidRPr="00350A61" w:rsidRDefault="007548B6" w:rsidP="007548B6">
      <w:pPr>
        <w:pStyle w:val="CM29"/>
        <w:jc w:val="both"/>
        <w:rPr>
          <w:rFonts w:ascii="Arial Narrow" w:hAnsi="Arial Narrow" w:cs="Arial"/>
          <w:color w:val="000000"/>
        </w:rPr>
      </w:pPr>
      <w:proofErr w:type="spellStart"/>
      <w:r w:rsidRPr="00350A61">
        <w:rPr>
          <w:rFonts w:ascii="Arial Narrow" w:hAnsi="Arial Narrow" w:cs="Arial"/>
          <w:color w:val="000000"/>
        </w:rPr>
        <w:t>Qméd</w:t>
      </w:r>
      <w:proofErr w:type="spellEnd"/>
      <w:r w:rsidRPr="00350A61">
        <w:rPr>
          <w:rFonts w:ascii="Arial Narrow" w:hAnsi="Arial Narrow" w:cs="Arial"/>
          <w:color w:val="000000"/>
        </w:rPr>
        <w:t xml:space="preserve"> = 15,0 m</w:t>
      </w:r>
      <w:r w:rsidRPr="00350A61">
        <w:rPr>
          <w:rFonts w:ascii="Arial Narrow" w:hAnsi="Arial Narrow" w:cs="Arial"/>
          <w:color w:val="000000"/>
          <w:position w:val="9"/>
          <w:vertAlign w:val="superscript"/>
        </w:rPr>
        <w:t>3</w:t>
      </w:r>
      <w:r w:rsidRPr="00350A61">
        <w:rPr>
          <w:rFonts w:ascii="Arial Narrow" w:hAnsi="Arial Narrow" w:cs="Arial"/>
          <w:color w:val="000000"/>
        </w:rPr>
        <w:t xml:space="preserve">/dia </w:t>
      </w:r>
    </w:p>
    <w:p w:rsidR="007548B6" w:rsidRPr="00350A61" w:rsidRDefault="007548B6" w:rsidP="007548B6">
      <w:pPr>
        <w:pStyle w:val="CM30"/>
        <w:jc w:val="both"/>
        <w:rPr>
          <w:rFonts w:ascii="Arial Narrow" w:hAnsi="Arial Narrow" w:cs="Arial"/>
          <w:color w:val="000000"/>
        </w:rPr>
      </w:pPr>
      <w:proofErr w:type="spellStart"/>
      <w:r w:rsidRPr="00350A61">
        <w:rPr>
          <w:rFonts w:ascii="Arial Narrow" w:hAnsi="Arial Narrow" w:cs="Arial"/>
          <w:color w:val="000000"/>
        </w:rPr>
        <w:t>Lver</w:t>
      </w:r>
      <w:proofErr w:type="spellEnd"/>
      <w:r w:rsidRPr="00350A61">
        <w:rPr>
          <w:rFonts w:ascii="Arial Narrow" w:hAnsi="Arial Narrow" w:cs="Arial"/>
          <w:color w:val="000000"/>
        </w:rPr>
        <w:t xml:space="preserve"> = </w:t>
      </w:r>
      <w:proofErr w:type="spellStart"/>
      <w:r w:rsidRPr="00350A61">
        <w:rPr>
          <w:rFonts w:ascii="Arial Narrow" w:hAnsi="Arial Narrow" w:cs="Arial"/>
          <w:color w:val="000000"/>
        </w:rPr>
        <w:t>Qméd</w:t>
      </w:r>
      <w:proofErr w:type="spellEnd"/>
      <w:r w:rsidRPr="00350A61">
        <w:rPr>
          <w:rFonts w:ascii="Arial Narrow" w:hAnsi="Arial Narrow" w:cs="Arial"/>
          <w:color w:val="000000"/>
        </w:rPr>
        <w:t xml:space="preserve"> / </w:t>
      </w:r>
      <w:proofErr w:type="spellStart"/>
      <w:proofErr w:type="gramStart"/>
      <w:r w:rsidRPr="00350A61">
        <w:rPr>
          <w:rFonts w:ascii="Arial Narrow" w:hAnsi="Arial Narrow" w:cs="Arial"/>
          <w:color w:val="000000"/>
        </w:rPr>
        <w:t>TEVmáx</w:t>
      </w:r>
      <w:proofErr w:type="spellEnd"/>
      <w:proofErr w:type="gramEnd"/>
      <w:r w:rsidRPr="00350A61">
        <w:rPr>
          <w:rFonts w:ascii="Arial Narrow" w:hAnsi="Arial Narrow" w:cs="Arial"/>
          <w:color w:val="000000"/>
        </w:rPr>
        <w:t xml:space="preserve"> = 0,04 m </w:t>
      </w:r>
    </w:p>
    <w:p w:rsidR="007548B6" w:rsidRPr="00350A61" w:rsidRDefault="007548B6" w:rsidP="007548B6">
      <w:pPr>
        <w:pStyle w:val="CM29"/>
        <w:jc w:val="both"/>
        <w:rPr>
          <w:rFonts w:ascii="Arial Narrow" w:hAnsi="Arial Narrow" w:cs="Arial"/>
          <w:b/>
          <w:bCs/>
          <w:color w:val="000000"/>
        </w:rPr>
      </w:pP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3.2.5.3. </w:t>
      </w:r>
      <w:proofErr w:type="spellStart"/>
      <w:r w:rsidRPr="00350A61">
        <w:rPr>
          <w:rFonts w:ascii="Arial Narrow" w:hAnsi="Arial Narrow" w:cs="Arial"/>
          <w:b/>
          <w:bCs/>
          <w:color w:val="000000"/>
        </w:rPr>
        <w:t>Decantador</w:t>
      </w:r>
      <w:proofErr w:type="spellEnd"/>
      <w:r w:rsidRPr="00350A61">
        <w:rPr>
          <w:rFonts w:ascii="Arial Narrow" w:hAnsi="Arial Narrow" w:cs="Arial"/>
          <w:b/>
          <w:bCs/>
          <w:color w:val="000000"/>
        </w:rPr>
        <w:t xml:space="preserve"> secundário adotado: </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Adotado um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xml:space="preserve"> secundário </w:t>
      </w:r>
      <w:proofErr w:type="spellStart"/>
      <w:r w:rsidRPr="00350A61">
        <w:rPr>
          <w:rFonts w:ascii="Arial Narrow" w:hAnsi="Arial Narrow" w:cs="Arial"/>
          <w:color w:val="000000"/>
        </w:rPr>
        <w:t>primático</w:t>
      </w:r>
      <w:proofErr w:type="spellEnd"/>
      <w:r w:rsidRPr="00350A61">
        <w:rPr>
          <w:rFonts w:ascii="Arial Narrow" w:hAnsi="Arial Narrow" w:cs="Arial"/>
          <w:color w:val="000000"/>
        </w:rPr>
        <w:t>, com as seguintes dimensões:</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Diâmetro do poço: 2,00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Área do poço: 3,15 m2</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Altura útil: 1,20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Altura do fundo: 0,8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Altura da borda livre: 0,60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Altura total: 2,60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Volume total: 3,77 m³</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Comprimento do vertedor adotado:</w:t>
      </w:r>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Lvera</w:t>
      </w:r>
      <w:proofErr w:type="spellEnd"/>
      <w:r w:rsidRPr="00350A61">
        <w:rPr>
          <w:rFonts w:ascii="Arial Narrow" w:hAnsi="Arial Narrow" w:cs="Arial"/>
          <w:color w:val="000000"/>
        </w:rPr>
        <w:t xml:space="preserve"> = </w:t>
      </w:r>
      <w:r w:rsidRPr="00350A61">
        <w:rPr>
          <w:rFonts w:ascii="Arial Narrow" w:hAnsi="Arial Narrow" w:cs="Arial"/>
          <w:color w:val="000000"/>
        </w:rPr>
        <w:t></w:t>
      </w:r>
      <w:r w:rsidRPr="00350A61">
        <w:rPr>
          <w:rFonts w:ascii="Arial Narrow" w:hAnsi="Arial Narrow" w:cs="Arial"/>
          <w:color w:val="000000"/>
        </w:rPr>
        <w:t xml:space="preserve">x </w:t>
      </w:r>
      <w:proofErr w:type="spellStart"/>
      <w:r w:rsidRPr="00350A61">
        <w:rPr>
          <w:rFonts w:ascii="Arial Narrow" w:hAnsi="Arial Narrow" w:cs="Arial"/>
          <w:color w:val="000000"/>
        </w:rPr>
        <w:t>Dp</w:t>
      </w:r>
      <w:proofErr w:type="spellEnd"/>
    </w:p>
    <w:p w:rsidR="007548B6" w:rsidRPr="00350A61" w:rsidRDefault="007548B6" w:rsidP="007548B6">
      <w:pPr>
        <w:autoSpaceDE w:val="0"/>
        <w:autoSpaceDN w:val="0"/>
        <w:adjustRightInd w:val="0"/>
        <w:jc w:val="both"/>
        <w:rPr>
          <w:rFonts w:ascii="Arial Narrow" w:hAnsi="Arial Narrow" w:cs="Arial"/>
          <w:color w:val="000000"/>
        </w:rPr>
      </w:pPr>
      <w:proofErr w:type="spellStart"/>
      <w:r w:rsidRPr="00350A61">
        <w:rPr>
          <w:rFonts w:ascii="Arial Narrow" w:hAnsi="Arial Narrow" w:cs="Arial"/>
          <w:color w:val="000000"/>
        </w:rPr>
        <w:t>Lvera</w:t>
      </w:r>
      <w:proofErr w:type="spellEnd"/>
      <w:r w:rsidRPr="00350A61">
        <w:rPr>
          <w:rFonts w:ascii="Arial Narrow" w:hAnsi="Arial Narrow" w:cs="Arial"/>
          <w:color w:val="000000"/>
        </w:rPr>
        <w:t xml:space="preserve"> = 3,1415 2,00 6,28 m &gt; 0,04 OK</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TEV = 15,0 6,28 2,4 m3/</w:t>
      </w:r>
      <w:proofErr w:type="gramStart"/>
      <w:r w:rsidRPr="00350A61">
        <w:rPr>
          <w:rFonts w:ascii="Arial Narrow" w:hAnsi="Arial Narrow" w:cs="Arial"/>
          <w:color w:val="000000"/>
        </w:rPr>
        <w:t>(</w:t>
      </w:r>
      <w:proofErr w:type="spellStart"/>
      <w:proofErr w:type="gramEnd"/>
      <w:r w:rsidRPr="00350A61">
        <w:rPr>
          <w:rFonts w:ascii="Arial Narrow" w:hAnsi="Arial Narrow" w:cs="Arial"/>
          <w:color w:val="000000"/>
        </w:rPr>
        <w:t>m.dia</w:t>
      </w:r>
      <w:proofErr w:type="spellEnd"/>
      <w:r w:rsidRPr="00350A61">
        <w:rPr>
          <w:rFonts w:ascii="Arial Narrow" w:hAnsi="Arial Narrow" w:cs="Arial"/>
          <w:color w:val="000000"/>
        </w:rPr>
        <w:t>)</w:t>
      </w:r>
    </w:p>
    <w:p w:rsidR="007548B6" w:rsidRPr="00350A61" w:rsidRDefault="007548B6" w:rsidP="007548B6">
      <w:pPr>
        <w:autoSpaceDE w:val="0"/>
        <w:autoSpaceDN w:val="0"/>
        <w:adjustRightInd w:val="0"/>
        <w:jc w:val="both"/>
        <w:rPr>
          <w:rFonts w:ascii="Arial Narrow" w:hAnsi="Arial Narrow" w:cs="Arial"/>
          <w:color w:val="000000"/>
        </w:rPr>
      </w:pP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b/>
          <w:bCs/>
          <w:color w:val="000000"/>
        </w:rPr>
        <w:t xml:space="preserve">4. Manual de Operação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4.1. Estrutura de Entrada </w:t>
      </w:r>
    </w:p>
    <w:p w:rsidR="007548B6" w:rsidRPr="00350A61" w:rsidRDefault="007548B6" w:rsidP="00816707">
      <w:pPr>
        <w:pStyle w:val="CM29"/>
        <w:spacing w:before="120" w:after="120"/>
        <w:ind w:hanging="48"/>
        <w:jc w:val="both"/>
        <w:rPr>
          <w:rFonts w:ascii="Arial Narrow" w:hAnsi="Arial Narrow" w:cs="Arial"/>
          <w:color w:val="000000"/>
        </w:rPr>
      </w:pPr>
      <w:r w:rsidRPr="00350A61">
        <w:rPr>
          <w:rFonts w:ascii="Arial Narrow" w:hAnsi="Arial Narrow" w:cs="Arial"/>
          <w:color w:val="000000"/>
        </w:rPr>
        <w:t>Os despejos sanitários oriundos do empreendimento</w:t>
      </w:r>
      <w:proofErr w:type="gramStart"/>
      <w:r w:rsidRPr="00350A61">
        <w:rPr>
          <w:rFonts w:ascii="Arial Narrow" w:hAnsi="Arial Narrow" w:cs="Arial"/>
          <w:color w:val="000000"/>
        </w:rPr>
        <w:t>, chegam</w:t>
      </w:r>
      <w:proofErr w:type="gramEnd"/>
      <w:r w:rsidRPr="00350A61">
        <w:rPr>
          <w:rFonts w:ascii="Arial Narrow" w:hAnsi="Arial Narrow" w:cs="Arial"/>
          <w:color w:val="000000"/>
        </w:rPr>
        <w:t xml:space="preserve"> ao canal de entrada da ETE por gravidade.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Coletor afluente: Diâmetro 150 mm Vazão máxima 0,31 l/s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Componentes da Estrutura de Entrada: Comporta tipo "</w:t>
      </w:r>
      <w:proofErr w:type="spellStart"/>
      <w:r w:rsidRPr="00350A61">
        <w:rPr>
          <w:rFonts w:ascii="Arial Narrow" w:hAnsi="Arial Narrow" w:cs="Arial"/>
          <w:color w:val="000000"/>
        </w:rPr>
        <w:t>stop-log</w:t>
      </w:r>
      <w:proofErr w:type="spellEnd"/>
      <w:r w:rsidRPr="00350A61">
        <w:rPr>
          <w:rFonts w:ascii="Arial Narrow" w:hAnsi="Arial Narrow" w:cs="Arial"/>
          <w:color w:val="000000"/>
        </w:rPr>
        <w:t xml:space="preserve">" de bloqueio </w:t>
      </w:r>
      <w:proofErr w:type="gramStart"/>
      <w:r w:rsidRPr="00350A61">
        <w:rPr>
          <w:rFonts w:ascii="Arial Narrow" w:hAnsi="Arial Narrow" w:cs="Arial"/>
          <w:color w:val="000000"/>
        </w:rPr>
        <w:t>eventual ;</w:t>
      </w:r>
      <w:proofErr w:type="gramEnd"/>
      <w:r w:rsidRPr="00350A61">
        <w:rPr>
          <w:rFonts w:ascii="Arial Narrow" w:hAnsi="Arial Narrow" w:cs="Arial"/>
          <w:color w:val="000000"/>
        </w:rPr>
        <w:t xml:space="preserve"> Grade de barras; Medidor de vazão tipo Thompson; Caixa de Areia ; e </w:t>
      </w:r>
      <w:proofErr w:type="spellStart"/>
      <w:r w:rsidRPr="00350A61">
        <w:rPr>
          <w:rFonts w:ascii="Arial Narrow" w:hAnsi="Arial Narrow" w:cs="Arial"/>
          <w:color w:val="000000"/>
        </w:rPr>
        <w:t>By</w:t>
      </w:r>
      <w:proofErr w:type="spellEnd"/>
      <w:r w:rsidRPr="00350A61">
        <w:rPr>
          <w:rFonts w:ascii="Arial Narrow" w:hAnsi="Arial Narrow" w:cs="Arial"/>
          <w:color w:val="000000"/>
        </w:rPr>
        <w:t xml:space="preserve"> </w:t>
      </w:r>
      <w:proofErr w:type="spellStart"/>
      <w:r w:rsidRPr="00350A61">
        <w:rPr>
          <w:rFonts w:ascii="Arial Narrow" w:hAnsi="Arial Narrow" w:cs="Arial"/>
          <w:color w:val="000000"/>
        </w:rPr>
        <w:t>pass</w:t>
      </w:r>
      <w:proofErr w:type="spellEnd"/>
      <w:r w:rsidRPr="00350A61">
        <w:rPr>
          <w:rFonts w:ascii="Arial Narrow" w:hAnsi="Arial Narrow" w:cs="Arial"/>
          <w:color w:val="000000"/>
        </w:rPr>
        <w:t xml:space="preserve"> de emergência, PVC 150 mm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Elevatória de Esgoto Bruto: Formato: circular Diâmetro: 1,5 m Altura útil: 0,4 m Vol. útil: 0,35 m</w:t>
      </w:r>
      <w:r w:rsidRPr="00350A61">
        <w:rPr>
          <w:rFonts w:ascii="Arial Narrow" w:hAnsi="Arial Narrow" w:cs="Arial"/>
          <w:color w:val="000000"/>
          <w:position w:val="9"/>
          <w:vertAlign w:val="superscript"/>
        </w:rPr>
        <w:t xml:space="preserve">3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Dotada de </w:t>
      </w:r>
      <w:proofErr w:type="gramStart"/>
      <w:r w:rsidRPr="00350A61">
        <w:rPr>
          <w:rFonts w:ascii="Arial Narrow" w:hAnsi="Arial Narrow" w:cs="Arial"/>
          <w:color w:val="000000"/>
        </w:rPr>
        <w:t>2</w:t>
      </w:r>
      <w:proofErr w:type="gramEnd"/>
      <w:r w:rsidRPr="00350A61">
        <w:rPr>
          <w:rFonts w:ascii="Arial Narrow" w:hAnsi="Arial Narrow" w:cs="Arial"/>
          <w:color w:val="000000"/>
        </w:rPr>
        <w:t xml:space="preserve"> (duas) bombas submersíveis ABS 700T para 25 m3/h e 6mca por elevatória. </w:t>
      </w:r>
    </w:p>
    <w:p w:rsidR="007548B6" w:rsidRPr="00350A61" w:rsidRDefault="007548B6" w:rsidP="00816707">
      <w:pPr>
        <w:pStyle w:val="CM29"/>
        <w:spacing w:before="120" w:after="120"/>
        <w:jc w:val="both"/>
        <w:rPr>
          <w:rFonts w:ascii="Arial Narrow" w:hAnsi="Arial Narrow" w:cs="Arial"/>
          <w:color w:val="000000"/>
        </w:rPr>
      </w:pPr>
      <w:r w:rsidRPr="00350A61">
        <w:rPr>
          <w:rFonts w:ascii="Arial Narrow" w:hAnsi="Arial Narrow" w:cs="Arial"/>
          <w:color w:val="000000"/>
        </w:rPr>
        <w:t xml:space="preserve">A intervenção de operação manual na Estrutura de Entrada se restringe a limpeza diária dos sólidos grosseiros </w:t>
      </w:r>
      <w:proofErr w:type="gramStart"/>
      <w:r w:rsidRPr="00350A61">
        <w:rPr>
          <w:rFonts w:ascii="Arial Narrow" w:hAnsi="Arial Narrow" w:cs="Arial"/>
          <w:color w:val="000000"/>
        </w:rPr>
        <w:t>retidos na grade de barras, e periódica, em função do volume acumulado, da areia retida na Caixa de Areia</w:t>
      </w:r>
      <w:proofErr w:type="gramEnd"/>
      <w:r w:rsidRPr="00350A61">
        <w:rPr>
          <w:rFonts w:ascii="Arial Narrow" w:hAnsi="Arial Narrow" w:cs="Arial"/>
          <w:color w:val="000000"/>
        </w:rPr>
        <w:t>. Esses resíduos</w:t>
      </w:r>
      <w:proofErr w:type="gramStart"/>
      <w:r w:rsidRPr="00350A61">
        <w:rPr>
          <w:rFonts w:ascii="Arial Narrow" w:hAnsi="Arial Narrow" w:cs="Arial"/>
          <w:color w:val="000000"/>
        </w:rPr>
        <w:t>, serão</w:t>
      </w:r>
      <w:proofErr w:type="gramEnd"/>
      <w:r w:rsidRPr="00350A61">
        <w:rPr>
          <w:rFonts w:ascii="Arial Narrow" w:hAnsi="Arial Narrow" w:cs="Arial"/>
          <w:color w:val="000000"/>
        </w:rPr>
        <w:t xml:space="preserve"> acumulados temporariamente em tambor, para destino final a ser dado, periodicamente, em aterro sanitário. </w:t>
      </w:r>
    </w:p>
    <w:p w:rsidR="007548B6" w:rsidRPr="00350A61" w:rsidRDefault="007548B6" w:rsidP="007548B6">
      <w:pPr>
        <w:pStyle w:val="CM29"/>
        <w:jc w:val="both"/>
        <w:rPr>
          <w:rFonts w:ascii="Arial Narrow" w:hAnsi="Arial Narrow" w:cs="Arial"/>
          <w:b/>
          <w:bCs/>
          <w:color w:val="000000"/>
        </w:rPr>
      </w:pPr>
      <w:r w:rsidRPr="00350A61">
        <w:rPr>
          <w:rFonts w:ascii="Arial Narrow" w:hAnsi="Arial Narrow" w:cs="Arial"/>
          <w:b/>
          <w:bCs/>
          <w:color w:val="000000"/>
        </w:rPr>
        <w:t xml:space="preserve">4.2. Filtro Biológico </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Adotado um filtro </w:t>
      </w:r>
      <w:proofErr w:type="gramStart"/>
      <w:r w:rsidRPr="00350A61">
        <w:rPr>
          <w:rFonts w:ascii="Arial Narrow" w:hAnsi="Arial Narrow" w:cs="Arial"/>
          <w:color w:val="000000"/>
        </w:rPr>
        <w:t>biológico ,</w:t>
      </w:r>
      <w:proofErr w:type="gramEnd"/>
      <w:r w:rsidRPr="00350A61">
        <w:rPr>
          <w:rFonts w:ascii="Arial Narrow" w:hAnsi="Arial Narrow" w:cs="Arial"/>
          <w:color w:val="000000"/>
        </w:rPr>
        <w:t xml:space="preserve"> com as seguintes dimensões:</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Modelo: 1,50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Área da base: 2,52 m2</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Altura útil: 3,00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Altura total: 3,40 m</w:t>
      </w:r>
    </w:p>
    <w:p w:rsidR="007548B6" w:rsidRPr="00350A61" w:rsidRDefault="007548B6" w:rsidP="007548B6">
      <w:pPr>
        <w:pStyle w:val="Default"/>
        <w:jc w:val="both"/>
        <w:rPr>
          <w:rFonts w:ascii="Arial Narrow" w:hAnsi="Arial Narrow" w:cs="Arial"/>
        </w:rPr>
      </w:pPr>
      <w:r w:rsidRPr="00350A61">
        <w:rPr>
          <w:rFonts w:ascii="Arial Narrow" w:hAnsi="Arial Narrow" w:cs="Arial"/>
        </w:rPr>
        <w:t>Volume útil: 7,55 m3</w:t>
      </w:r>
    </w:p>
    <w:p w:rsidR="007548B6" w:rsidRPr="00350A61" w:rsidRDefault="007548B6" w:rsidP="007548B6">
      <w:pPr>
        <w:pStyle w:val="CM29"/>
        <w:jc w:val="both"/>
        <w:rPr>
          <w:rFonts w:ascii="Arial Narrow" w:hAnsi="Arial Narrow" w:cs="Arial"/>
          <w:b/>
          <w:bCs/>
          <w:color w:val="000000"/>
        </w:rPr>
      </w:pPr>
      <w:r w:rsidRPr="00350A61">
        <w:rPr>
          <w:rFonts w:ascii="Arial Narrow" w:hAnsi="Arial Narrow" w:cs="Arial"/>
          <w:b/>
          <w:bCs/>
          <w:color w:val="000000"/>
        </w:rPr>
        <w:t xml:space="preserve">4.3. Reator Anaeróbio: </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Adotado um Reator Anaeróbio cilíndrico, com as seguintes dimensões:</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Diâmetro do reator: 2,50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Área do reator: 4,91 m2</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Altura do Reator: 2,90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Volume do Reator: 20,62 m3</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Diâmetro do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2,10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Área de decantação: 4,63 m2</w:t>
      </w:r>
    </w:p>
    <w:p w:rsidR="007548B6" w:rsidRPr="00350A61" w:rsidRDefault="007548B6" w:rsidP="007548B6">
      <w:pPr>
        <w:pStyle w:val="Default"/>
        <w:jc w:val="both"/>
        <w:rPr>
          <w:rFonts w:ascii="Arial Narrow" w:hAnsi="Arial Narrow" w:cs="Arial"/>
        </w:rPr>
      </w:pPr>
      <w:r w:rsidRPr="00350A61">
        <w:rPr>
          <w:rFonts w:ascii="Arial Narrow" w:hAnsi="Arial Narrow" w:cs="Arial"/>
        </w:rPr>
        <w:t xml:space="preserve">Altura do </w:t>
      </w:r>
      <w:proofErr w:type="spellStart"/>
      <w:r w:rsidRPr="00350A61">
        <w:rPr>
          <w:rFonts w:ascii="Arial Narrow" w:hAnsi="Arial Narrow" w:cs="Arial"/>
        </w:rPr>
        <w:t>decantador</w:t>
      </w:r>
      <w:proofErr w:type="spellEnd"/>
      <w:r w:rsidRPr="00350A61">
        <w:rPr>
          <w:rFonts w:ascii="Arial Narrow" w:hAnsi="Arial Narrow" w:cs="Arial"/>
        </w:rPr>
        <w:t>: 1,10 m</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Default"/>
        <w:jc w:val="both"/>
        <w:rPr>
          <w:rFonts w:ascii="Arial Narrow" w:hAnsi="Arial Narrow" w:cs="Arial"/>
          <w:b/>
          <w:bCs/>
        </w:rPr>
      </w:pPr>
      <w:r w:rsidRPr="00350A61">
        <w:rPr>
          <w:rFonts w:ascii="Arial Narrow" w:hAnsi="Arial Narrow" w:cs="Arial"/>
          <w:b/>
          <w:bCs/>
        </w:rPr>
        <w:t xml:space="preserve">4.4. </w:t>
      </w:r>
      <w:proofErr w:type="spellStart"/>
      <w:r w:rsidRPr="00350A61">
        <w:rPr>
          <w:rFonts w:ascii="Arial Narrow" w:hAnsi="Arial Narrow" w:cs="Arial"/>
          <w:b/>
          <w:bCs/>
        </w:rPr>
        <w:t>Decantador</w:t>
      </w:r>
      <w:proofErr w:type="spellEnd"/>
      <w:r w:rsidRPr="00350A61">
        <w:rPr>
          <w:rFonts w:ascii="Arial Narrow" w:hAnsi="Arial Narrow" w:cs="Arial"/>
          <w:b/>
          <w:bCs/>
        </w:rPr>
        <w:t xml:space="preserve"> Secundário </w:t>
      </w:r>
    </w:p>
    <w:p w:rsidR="007548B6" w:rsidRPr="00350A61" w:rsidRDefault="007548B6" w:rsidP="007548B6">
      <w:pPr>
        <w:pStyle w:val="Default"/>
        <w:jc w:val="both"/>
        <w:rPr>
          <w:rFonts w:ascii="Arial Narrow" w:hAnsi="Arial Narrow" w:cs="Arial"/>
          <w:b/>
          <w:bCs/>
        </w:rPr>
      </w:pP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 xml:space="preserve">Adotado um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xml:space="preserve"> secundário </w:t>
      </w:r>
      <w:proofErr w:type="spellStart"/>
      <w:r w:rsidRPr="00350A61">
        <w:rPr>
          <w:rFonts w:ascii="Arial Narrow" w:hAnsi="Arial Narrow" w:cs="Arial"/>
          <w:color w:val="000000"/>
        </w:rPr>
        <w:t>cilindrico</w:t>
      </w:r>
      <w:proofErr w:type="spellEnd"/>
      <w:r w:rsidRPr="00350A61">
        <w:rPr>
          <w:rFonts w:ascii="Arial Narrow" w:hAnsi="Arial Narrow" w:cs="Arial"/>
          <w:color w:val="000000"/>
        </w:rPr>
        <w:t>, com as seguintes dimensões:</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Diâmetro do poço: 2,00 m</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Área do poço: 3,15 m2</w:t>
      </w:r>
    </w:p>
    <w:p w:rsidR="007548B6" w:rsidRPr="00350A61" w:rsidRDefault="007548B6" w:rsidP="007548B6">
      <w:pPr>
        <w:autoSpaceDE w:val="0"/>
        <w:autoSpaceDN w:val="0"/>
        <w:adjustRightInd w:val="0"/>
        <w:jc w:val="both"/>
        <w:rPr>
          <w:rFonts w:ascii="Arial Narrow" w:hAnsi="Arial Narrow" w:cs="Arial"/>
          <w:color w:val="000000"/>
        </w:rPr>
      </w:pPr>
      <w:r w:rsidRPr="00350A61">
        <w:rPr>
          <w:rFonts w:ascii="Arial Narrow" w:hAnsi="Arial Narrow" w:cs="Arial"/>
          <w:color w:val="000000"/>
        </w:rPr>
        <w:t>Altura útil: 1,20 m</w:t>
      </w:r>
    </w:p>
    <w:p w:rsidR="007548B6" w:rsidRPr="00350A61" w:rsidRDefault="007548B6" w:rsidP="007548B6">
      <w:pPr>
        <w:pStyle w:val="Default"/>
        <w:jc w:val="both"/>
        <w:rPr>
          <w:rFonts w:ascii="Arial Narrow" w:hAnsi="Arial Narrow" w:cs="Arial"/>
          <w:b/>
          <w:bCs/>
        </w:rPr>
      </w:pPr>
      <w:r w:rsidRPr="00350A61">
        <w:rPr>
          <w:rFonts w:ascii="Arial Narrow" w:hAnsi="Arial Narrow" w:cs="Arial"/>
        </w:rPr>
        <w:t>Altura total: 2,60 m</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4.5. Características do Efluente Tratado </w:t>
      </w:r>
    </w:p>
    <w:p w:rsidR="007548B6" w:rsidRDefault="007548B6" w:rsidP="007548B6">
      <w:pPr>
        <w:pStyle w:val="CM30"/>
        <w:jc w:val="both"/>
        <w:rPr>
          <w:rFonts w:ascii="Arial Narrow" w:hAnsi="Arial Narrow" w:cs="Arial"/>
          <w:color w:val="000000"/>
        </w:rPr>
      </w:pPr>
      <w:r w:rsidRPr="00350A61">
        <w:rPr>
          <w:rFonts w:ascii="Arial Narrow" w:hAnsi="Arial Narrow" w:cs="Arial"/>
          <w:color w:val="000000"/>
        </w:rPr>
        <w:t xml:space="preserve">De acordo com a descrição </w:t>
      </w:r>
      <w:proofErr w:type="spellStart"/>
      <w:r w:rsidRPr="00350A61">
        <w:rPr>
          <w:rFonts w:ascii="Arial Narrow" w:hAnsi="Arial Narrow" w:cs="Arial"/>
          <w:color w:val="000000"/>
        </w:rPr>
        <w:t>apresenada</w:t>
      </w:r>
      <w:proofErr w:type="spellEnd"/>
      <w:r w:rsidRPr="00350A61">
        <w:rPr>
          <w:rFonts w:ascii="Arial Narrow" w:hAnsi="Arial Narrow" w:cs="Arial"/>
          <w:color w:val="000000"/>
        </w:rPr>
        <w:t xml:space="preserve"> e com a Memória de Cálculo da ETE, os efluentes finais, antes de </w:t>
      </w:r>
      <w:r w:rsidRPr="00350A61">
        <w:rPr>
          <w:rFonts w:ascii="Arial Narrow" w:hAnsi="Arial Narrow" w:cs="Arial"/>
          <w:color w:val="000000"/>
        </w:rPr>
        <w:lastRenderedPageBreak/>
        <w:t xml:space="preserve">serem lançados no corpo receptor, serão amostrados, analisados e controlados, mediante Supervisão de Operação qualificada, devendo apresentar características físico-químicas e bacteriológicas compatíveis coma </w:t>
      </w:r>
      <w:proofErr w:type="spellStart"/>
      <w:r w:rsidRPr="00350A61">
        <w:rPr>
          <w:rFonts w:ascii="Arial Narrow" w:hAnsi="Arial Narrow" w:cs="Arial"/>
          <w:color w:val="000000"/>
        </w:rPr>
        <w:t>legislaçào</w:t>
      </w:r>
      <w:proofErr w:type="spellEnd"/>
      <w:r w:rsidRPr="00350A61">
        <w:rPr>
          <w:rFonts w:ascii="Arial Narrow" w:hAnsi="Arial Narrow" w:cs="Arial"/>
          <w:color w:val="000000"/>
        </w:rPr>
        <w:t xml:space="preserve"> vigente, especialmente a Resolução n. 20 de 18 de Junho de 1986, do CONAMA, Conselho Nacional do Meio Ambiente, alcançando 95% (noventa e cinco por cento) de pureza.</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4.6. Controle Geral de Operação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Apesar de controlar automaticamente a ETE projetada para atender ao empreendimento, o sistema deverá contar com uma Supervisão de operação adequada, capaz de interpretar os resultados das análises de laboratório necessárias ao Controle Operacional do tratamento (a cargo do pessoal Contratante).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4.7. Operação manual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No caso de haver a necessidade de se estabelecer a operação manual do sistema, tal procedimento poderá ser feito através das chaves comutadoras de </w:t>
      </w:r>
      <w:proofErr w:type="gramStart"/>
      <w:r w:rsidRPr="00350A61">
        <w:rPr>
          <w:rFonts w:ascii="Arial Narrow" w:hAnsi="Arial Narrow" w:cs="Arial"/>
          <w:color w:val="000000"/>
        </w:rPr>
        <w:t>3</w:t>
      </w:r>
      <w:proofErr w:type="gramEnd"/>
      <w:r w:rsidRPr="00350A61">
        <w:rPr>
          <w:rFonts w:ascii="Arial Narrow" w:hAnsi="Arial Narrow" w:cs="Arial"/>
          <w:color w:val="000000"/>
        </w:rPr>
        <w:t xml:space="preserve"> (três) posições instaladas na frente do painel de comando (a cargo do pessoal Contratante). </w:t>
      </w:r>
    </w:p>
    <w:p w:rsidR="007548B6" w:rsidRPr="00350A61" w:rsidRDefault="007548B6" w:rsidP="007548B6">
      <w:pPr>
        <w:pStyle w:val="CM11"/>
        <w:spacing w:line="240" w:lineRule="auto"/>
        <w:jc w:val="both"/>
        <w:rPr>
          <w:rFonts w:ascii="Arial Narrow" w:hAnsi="Arial Narrow" w:cs="Arial"/>
          <w:color w:val="000000"/>
        </w:rPr>
      </w:pPr>
      <w:r w:rsidRPr="00350A61">
        <w:rPr>
          <w:rFonts w:ascii="Arial Narrow" w:hAnsi="Arial Narrow" w:cs="Arial"/>
          <w:color w:val="000000"/>
        </w:rPr>
        <w:t xml:space="preserve">Cada equipamento dispõe da proteção elétrica própria e uma chave manopla de três posições. As posições são: "M", operação manual, os equipamentos são ligados independentemente do controle automático; "O", os equipamentos são desligados; "A" os equipamentos são controlados automaticamente pelo quadro. </w:t>
      </w:r>
    </w:p>
    <w:p w:rsidR="007548B6" w:rsidRPr="00350A61" w:rsidRDefault="007548B6" w:rsidP="007548B6">
      <w:pPr>
        <w:pStyle w:val="CM11"/>
        <w:spacing w:line="240" w:lineRule="auto"/>
        <w:jc w:val="both"/>
        <w:rPr>
          <w:rFonts w:ascii="Arial Narrow" w:hAnsi="Arial Narrow" w:cs="Arial"/>
          <w:color w:val="000000"/>
        </w:rPr>
      </w:pPr>
    </w:p>
    <w:p w:rsidR="007548B6" w:rsidRPr="00350A61" w:rsidRDefault="007548B6" w:rsidP="007548B6">
      <w:pPr>
        <w:pStyle w:val="CM11"/>
        <w:spacing w:line="240" w:lineRule="auto"/>
        <w:jc w:val="both"/>
        <w:rPr>
          <w:rFonts w:ascii="Arial Narrow" w:hAnsi="Arial Narrow" w:cs="Arial"/>
          <w:color w:val="000000"/>
        </w:rPr>
      </w:pPr>
      <w:r w:rsidRPr="00350A61">
        <w:rPr>
          <w:rFonts w:ascii="Arial Narrow" w:hAnsi="Arial Narrow" w:cs="Arial"/>
          <w:b/>
          <w:bCs/>
          <w:color w:val="000000"/>
        </w:rPr>
        <w:t xml:space="preserve">5. Manual de Manutenção </w:t>
      </w:r>
    </w:p>
    <w:p w:rsidR="007548B6" w:rsidRPr="00350A61" w:rsidRDefault="007548B6" w:rsidP="007548B6">
      <w:pPr>
        <w:pStyle w:val="Default"/>
        <w:jc w:val="both"/>
        <w:rPr>
          <w:rFonts w:ascii="Arial Narrow" w:hAnsi="Arial Narrow" w:cs="Arial"/>
        </w:rPr>
      </w:pPr>
      <w:r w:rsidRPr="00350A61">
        <w:rPr>
          <w:rFonts w:ascii="Arial Narrow" w:hAnsi="Arial Narrow" w:cs="Arial"/>
          <w:b/>
          <w:bCs/>
        </w:rPr>
        <w:t xml:space="preserve">5.1. Diariamente </w:t>
      </w:r>
    </w:p>
    <w:p w:rsidR="007548B6" w:rsidRPr="00350A61" w:rsidRDefault="007548B6" w:rsidP="00816707">
      <w:pPr>
        <w:pStyle w:val="CM38"/>
        <w:spacing w:before="120" w:after="120"/>
        <w:jc w:val="both"/>
        <w:rPr>
          <w:rFonts w:ascii="Arial Narrow" w:hAnsi="Arial Narrow" w:cs="Arial"/>
          <w:color w:val="000000"/>
        </w:rPr>
      </w:pPr>
      <w:r w:rsidRPr="00350A61">
        <w:rPr>
          <w:rFonts w:ascii="Arial Narrow" w:hAnsi="Arial Narrow" w:cs="Arial"/>
          <w:color w:val="000000"/>
        </w:rPr>
        <w:t xml:space="preserve">Remoção de lodo do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xml:space="preserve"> Secundário, três vezes por dia. Inspecionar e limpar o </w:t>
      </w:r>
      <w:proofErr w:type="spellStart"/>
      <w:r w:rsidRPr="00350A61">
        <w:rPr>
          <w:rFonts w:ascii="Arial Narrow" w:hAnsi="Arial Narrow" w:cs="Arial"/>
          <w:color w:val="000000"/>
        </w:rPr>
        <w:t>gradeamento</w:t>
      </w:r>
      <w:proofErr w:type="spellEnd"/>
      <w:r w:rsidRPr="00350A61">
        <w:rPr>
          <w:rFonts w:ascii="Arial Narrow" w:hAnsi="Arial Narrow" w:cs="Arial"/>
          <w:color w:val="000000"/>
        </w:rPr>
        <w:t xml:space="preserve">, pelo menos, duas vezes ao dia. Depositar todo material grosseiro retirado da grade numa caixa coletora de detritos. </w:t>
      </w:r>
    </w:p>
    <w:p w:rsidR="007548B6" w:rsidRPr="00350A61" w:rsidRDefault="007548B6" w:rsidP="00816707">
      <w:pPr>
        <w:pStyle w:val="CM31"/>
        <w:spacing w:before="120" w:after="120"/>
        <w:jc w:val="both"/>
        <w:rPr>
          <w:rFonts w:ascii="Arial Narrow" w:hAnsi="Arial Narrow" w:cs="Arial"/>
          <w:color w:val="000000"/>
        </w:rPr>
      </w:pPr>
      <w:r w:rsidRPr="00350A61">
        <w:rPr>
          <w:rFonts w:ascii="Arial Narrow" w:hAnsi="Arial Narrow" w:cs="Arial"/>
          <w:color w:val="000000"/>
        </w:rPr>
        <w:t xml:space="preserve">Acondicionar o material da caixa de detritos em sacos plásticos. </w:t>
      </w:r>
    </w:p>
    <w:p w:rsidR="007548B6" w:rsidRPr="00350A61" w:rsidRDefault="007548B6" w:rsidP="00816707">
      <w:pPr>
        <w:pStyle w:val="CM38"/>
        <w:spacing w:before="120" w:after="120"/>
        <w:jc w:val="both"/>
        <w:rPr>
          <w:rFonts w:ascii="Arial Narrow" w:hAnsi="Arial Narrow" w:cs="Arial"/>
          <w:color w:val="000000"/>
        </w:rPr>
      </w:pPr>
      <w:r w:rsidRPr="00350A61">
        <w:rPr>
          <w:rFonts w:ascii="Arial Narrow" w:hAnsi="Arial Narrow" w:cs="Arial"/>
          <w:color w:val="000000"/>
        </w:rPr>
        <w:t xml:space="preserve">Verificar e manter o bom estado da tampa do canal de entrada bem como das grades e da elevatória de entrada e </w:t>
      </w:r>
      <w:proofErr w:type="spellStart"/>
      <w:r w:rsidRPr="00350A61">
        <w:rPr>
          <w:rFonts w:ascii="Arial Narrow" w:hAnsi="Arial Narrow" w:cs="Arial"/>
          <w:color w:val="000000"/>
        </w:rPr>
        <w:t>decantadores</w:t>
      </w:r>
      <w:proofErr w:type="spellEnd"/>
      <w:r w:rsidRPr="00350A61">
        <w:rPr>
          <w:rFonts w:ascii="Arial Narrow" w:hAnsi="Arial Narrow" w:cs="Arial"/>
          <w:color w:val="000000"/>
        </w:rPr>
        <w:t xml:space="preserve">. </w:t>
      </w:r>
    </w:p>
    <w:p w:rsidR="007548B6" w:rsidRPr="00350A61" w:rsidRDefault="007548B6" w:rsidP="00816707">
      <w:pPr>
        <w:pStyle w:val="CM38"/>
        <w:spacing w:before="120" w:after="120"/>
        <w:jc w:val="both"/>
        <w:rPr>
          <w:rFonts w:ascii="Arial Narrow" w:hAnsi="Arial Narrow" w:cs="Arial"/>
          <w:color w:val="000000"/>
        </w:rPr>
      </w:pPr>
      <w:r w:rsidRPr="00350A61">
        <w:rPr>
          <w:rFonts w:ascii="Arial Narrow" w:hAnsi="Arial Narrow" w:cs="Arial"/>
          <w:color w:val="000000"/>
        </w:rPr>
        <w:t xml:space="preserve">Inspecionar a existência de lâmpadas queimadas, no painel elétrico, garantindo perfeitamente que suas indicações correspondam à realidade. </w:t>
      </w:r>
    </w:p>
    <w:p w:rsidR="007548B6" w:rsidRPr="00350A61" w:rsidRDefault="007548B6" w:rsidP="00816707">
      <w:pPr>
        <w:pStyle w:val="CM38"/>
        <w:spacing w:before="120" w:after="120"/>
        <w:jc w:val="both"/>
        <w:rPr>
          <w:rFonts w:ascii="Arial Narrow" w:hAnsi="Arial Narrow" w:cs="Arial"/>
          <w:color w:val="000000"/>
        </w:rPr>
      </w:pPr>
      <w:r w:rsidRPr="00350A61">
        <w:rPr>
          <w:rFonts w:ascii="Arial Narrow" w:hAnsi="Arial Narrow" w:cs="Arial"/>
          <w:color w:val="000000"/>
        </w:rPr>
        <w:t xml:space="preserve">Inspecionar a existência de vazamentos, em flanges, joelhos, tubos e conexões. </w:t>
      </w:r>
    </w:p>
    <w:p w:rsidR="007548B6" w:rsidRPr="00350A61" w:rsidRDefault="007548B6" w:rsidP="00816707">
      <w:pPr>
        <w:pStyle w:val="CM38"/>
        <w:spacing w:before="120" w:after="120"/>
        <w:jc w:val="both"/>
        <w:rPr>
          <w:rFonts w:ascii="Arial Narrow" w:hAnsi="Arial Narrow" w:cs="Arial"/>
          <w:color w:val="000000"/>
        </w:rPr>
      </w:pPr>
      <w:r w:rsidRPr="00350A61">
        <w:rPr>
          <w:rFonts w:ascii="Arial Narrow" w:hAnsi="Arial Narrow" w:cs="Arial"/>
          <w:color w:val="000000"/>
        </w:rPr>
        <w:t xml:space="preserve">Verificar o perfeito funcionamento das bombas, dos motores e do quadro de comando, inspecionando a existência de ruídos ou vibrações anormais; </w:t>
      </w:r>
    </w:p>
    <w:p w:rsidR="007548B6" w:rsidRPr="00350A61" w:rsidRDefault="007548B6" w:rsidP="00816707">
      <w:pPr>
        <w:pStyle w:val="CM33"/>
        <w:spacing w:before="120" w:after="120"/>
        <w:jc w:val="both"/>
        <w:rPr>
          <w:rFonts w:ascii="Arial Narrow" w:hAnsi="Arial Narrow" w:cs="Arial"/>
          <w:color w:val="000000"/>
        </w:rPr>
      </w:pPr>
      <w:r w:rsidRPr="00350A61">
        <w:rPr>
          <w:rFonts w:ascii="Arial Narrow" w:hAnsi="Arial Narrow" w:cs="Arial"/>
          <w:color w:val="000000"/>
        </w:rPr>
        <w:t xml:space="preserve">Verificar o sistema de distribuição sobre o </w:t>
      </w:r>
      <w:proofErr w:type="gramStart"/>
      <w:r w:rsidRPr="00350A61">
        <w:rPr>
          <w:rFonts w:ascii="Arial Narrow" w:hAnsi="Arial Narrow" w:cs="Arial"/>
          <w:color w:val="000000"/>
        </w:rPr>
        <w:t>filtro,</w:t>
      </w:r>
      <w:proofErr w:type="gramEnd"/>
      <w:r w:rsidRPr="00350A61">
        <w:rPr>
          <w:rFonts w:ascii="Arial Narrow" w:hAnsi="Arial Narrow" w:cs="Arial"/>
          <w:color w:val="000000"/>
        </w:rPr>
        <w:t xml:space="preserve">observando a necessidade de remoção manual da areia acumulada. A distribuição deverá ser o mais uniforme possível; </w:t>
      </w:r>
    </w:p>
    <w:p w:rsidR="007548B6" w:rsidRPr="00350A61" w:rsidRDefault="007548B6" w:rsidP="00816707">
      <w:pPr>
        <w:pStyle w:val="CM33"/>
        <w:spacing w:before="120" w:after="120"/>
        <w:jc w:val="both"/>
        <w:rPr>
          <w:rFonts w:ascii="Arial Narrow" w:hAnsi="Arial Narrow" w:cs="Arial"/>
          <w:color w:val="000000"/>
        </w:rPr>
      </w:pPr>
      <w:r w:rsidRPr="00350A61">
        <w:rPr>
          <w:rFonts w:ascii="Arial Narrow" w:hAnsi="Arial Narrow" w:cs="Arial"/>
          <w:color w:val="000000"/>
        </w:rPr>
        <w:t xml:space="preserve">Observar a separação de sólidos no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xml:space="preserve"> secundário; Garantir, através do controle da válvula de fundo do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xml:space="preserve">, a recirculação de lodo do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xml:space="preserve"> para a elevatória. </w:t>
      </w:r>
    </w:p>
    <w:p w:rsidR="007548B6" w:rsidRPr="00350A61" w:rsidRDefault="007548B6" w:rsidP="00816707">
      <w:pPr>
        <w:pStyle w:val="CM33"/>
        <w:spacing w:before="120" w:after="120"/>
        <w:jc w:val="both"/>
        <w:rPr>
          <w:rFonts w:ascii="Arial Narrow" w:hAnsi="Arial Narrow" w:cs="Arial"/>
          <w:color w:val="000000"/>
        </w:rPr>
      </w:pPr>
      <w:r w:rsidRPr="00350A61">
        <w:rPr>
          <w:rFonts w:ascii="Arial Narrow" w:hAnsi="Arial Narrow" w:cs="Arial"/>
          <w:color w:val="000000"/>
        </w:rPr>
        <w:t xml:space="preserve">Garantir a maior vazão possível sem que a elevatória fique sobrecarregada. </w:t>
      </w:r>
    </w:p>
    <w:p w:rsidR="006F33EE" w:rsidRDefault="006F33EE" w:rsidP="007548B6">
      <w:pPr>
        <w:pStyle w:val="CM29"/>
        <w:jc w:val="both"/>
        <w:rPr>
          <w:rFonts w:ascii="Arial Narrow" w:hAnsi="Arial Narrow" w:cs="Arial"/>
          <w:b/>
          <w:bCs/>
          <w:color w:val="000000"/>
        </w:rPr>
      </w:pP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b/>
          <w:bCs/>
          <w:color w:val="000000"/>
        </w:rPr>
        <w:t xml:space="preserve">5.2. Semanalmente </w:t>
      </w:r>
    </w:p>
    <w:p w:rsidR="007548B6" w:rsidRPr="00350A61" w:rsidRDefault="007548B6" w:rsidP="006F33EE">
      <w:pPr>
        <w:pStyle w:val="CM34"/>
        <w:spacing w:before="120" w:after="120"/>
        <w:jc w:val="both"/>
        <w:rPr>
          <w:rFonts w:ascii="Arial Narrow" w:hAnsi="Arial Narrow" w:cs="Arial"/>
          <w:color w:val="000000"/>
        </w:rPr>
      </w:pPr>
      <w:r w:rsidRPr="00350A61">
        <w:rPr>
          <w:rFonts w:ascii="Arial Narrow" w:hAnsi="Arial Narrow" w:cs="Arial"/>
          <w:color w:val="000000"/>
        </w:rPr>
        <w:t xml:space="preserve">Verificar a "saturação" da caixa de areia, caso haja necessidade de limpeza, passar ao condomínio e ao escritório; </w:t>
      </w:r>
    </w:p>
    <w:p w:rsidR="007548B6" w:rsidRPr="00350A61" w:rsidRDefault="007548B6" w:rsidP="006F33EE">
      <w:pPr>
        <w:pStyle w:val="Default"/>
        <w:spacing w:before="120" w:after="120"/>
        <w:jc w:val="both"/>
        <w:rPr>
          <w:rFonts w:ascii="Arial Narrow" w:hAnsi="Arial Narrow" w:cs="Arial"/>
        </w:rPr>
      </w:pPr>
      <w:r w:rsidRPr="00350A61">
        <w:rPr>
          <w:rFonts w:ascii="Arial Narrow" w:hAnsi="Arial Narrow" w:cs="Arial"/>
        </w:rPr>
        <w:t xml:space="preserve">Inspecionar e Limpar se necessário, a caixa de gordura. Observar a existência ou não de sólidos sendo arrastados através do vertedor de saída do RAFA. Caso a vazão esteja elevada no RAFA, deverá ser reduzida a vazão através do estrangulamento dos registros que antecedem o RAFA. </w:t>
      </w:r>
    </w:p>
    <w:p w:rsidR="007548B6" w:rsidRPr="00350A61" w:rsidRDefault="007548B6" w:rsidP="006F33EE">
      <w:pPr>
        <w:pStyle w:val="Default"/>
        <w:spacing w:before="120" w:after="120"/>
        <w:jc w:val="both"/>
        <w:rPr>
          <w:rFonts w:ascii="Arial Narrow" w:hAnsi="Arial Narrow" w:cs="Arial"/>
        </w:rPr>
      </w:pPr>
      <w:r w:rsidRPr="00350A61">
        <w:rPr>
          <w:rFonts w:ascii="Arial Narrow" w:hAnsi="Arial Narrow" w:cs="Arial"/>
        </w:rPr>
        <w:t xml:space="preserve">Cuidado! -A bomba não poderá trabalhar com o registro todo fechado; </w:t>
      </w:r>
    </w:p>
    <w:p w:rsidR="007548B6" w:rsidRPr="00350A61" w:rsidRDefault="007548B6" w:rsidP="006F33EE">
      <w:pPr>
        <w:pStyle w:val="CM13"/>
        <w:spacing w:before="120" w:after="120" w:line="240" w:lineRule="auto"/>
        <w:jc w:val="both"/>
        <w:rPr>
          <w:rFonts w:ascii="Arial Narrow" w:hAnsi="Arial Narrow" w:cs="Arial"/>
          <w:color w:val="000000"/>
        </w:rPr>
      </w:pPr>
      <w:r w:rsidRPr="00350A61">
        <w:rPr>
          <w:rFonts w:ascii="Arial Narrow" w:hAnsi="Arial Narrow" w:cs="Arial"/>
          <w:color w:val="000000"/>
        </w:rPr>
        <w:t xml:space="preserve">Manter a calha de saída do </w:t>
      </w:r>
      <w:proofErr w:type="spellStart"/>
      <w:r w:rsidRPr="00350A61">
        <w:rPr>
          <w:rFonts w:ascii="Arial Narrow" w:hAnsi="Arial Narrow" w:cs="Arial"/>
          <w:color w:val="000000"/>
        </w:rPr>
        <w:t>decantador</w:t>
      </w:r>
      <w:proofErr w:type="spellEnd"/>
      <w:r w:rsidRPr="00350A61">
        <w:rPr>
          <w:rFonts w:ascii="Arial Narrow" w:hAnsi="Arial Narrow" w:cs="Arial"/>
          <w:color w:val="000000"/>
        </w:rPr>
        <w:t xml:space="preserve"> limpa; </w:t>
      </w:r>
    </w:p>
    <w:p w:rsidR="007548B6" w:rsidRPr="00350A61" w:rsidRDefault="007548B6" w:rsidP="006F33EE">
      <w:pPr>
        <w:pStyle w:val="CM13"/>
        <w:spacing w:before="120" w:after="120" w:line="240" w:lineRule="auto"/>
        <w:jc w:val="both"/>
        <w:rPr>
          <w:rFonts w:ascii="Arial Narrow" w:hAnsi="Arial Narrow" w:cs="Arial"/>
          <w:color w:val="000000"/>
        </w:rPr>
      </w:pPr>
      <w:r w:rsidRPr="00350A61">
        <w:rPr>
          <w:rFonts w:ascii="Arial Narrow" w:hAnsi="Arial Narrow" w:cs="Arial"/>
          <w:color w:val="000000"/>
        </w:rPr>
        <w:t xml:space="preserve">Observar o estado geral da estação, como o funcionamento de válvulas, motores, </w:t>
      </w:r>
      <w:proofErr w:type="gramStart"/>
      <w:r w:rsidRPr="00350A61">
        <w:rPr>
          <w:rFonts w:ascii="Arial Narrow" w:hAnsi="Arial Narrow" w:cs="Arial"/>
          <w:color w:val="000000"/>
        </w:rPr>
        <w:t>verificar</w:t>
      </w:r>
      <w:proofErr w:type="gramEnd"/>
      <w:r w:rsidRPr="00350A61">
        <w:rPr>
          <w:rFonts w:ascii="Arial Narrow" w:hAnsi="Arial Narrow" w:cs="Arial"/>
          <w:color w:val="000000"/>
        </w:rPr>
        <w:t xml:space="preserve"> vazamentos. </w:t>
      </w:r>
    </w:p>
    <w:p w:rsidR="007548B6" w:rsidRPr="00350A61" w:rsidRDefault="007548B6" w:rsidP="007548B6">
      <w:pPr>
        <w:pStyle w:val="CM13"/>
        <w:spacing w:line="240" w:lineRule="auto"/>
        <w:jc w:val="both"/>
        <w:rPr>
          <w:rFonts w:ascii="Arial Narrow" w:hAnsi="Arial Narrow" w:cs="Arial"/>
          <w:color w:val="000000"/>
        </w:rPr>
      </w:pPr>
      <w:r w:rsidRPr="00350A61">
        <w:rPr>
          <w:rFonts w:ascii="Arial Narrow" w:hAnsi="Arial Narrow" w:cs="Arial"/>
          <w:b/>
          <w:bCs/>
          <w:color w:val="000000"/>
        </w:rPr>
        <w:t xml:space="preserve">5.3. Trimestralmente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Realizar análises laboratoriais necessárias ao controle operacional do tratamento; </w:t>
      </w:r>
    </w:p>
    <w:p w:rsidR="007548B6" w:rsidRPr="00350A61" w:rsidRDefault="007548B6" w:rsidP="007548B6">
      <w:pPr>
        <w:pStyle w:val="CM29"/>
        <w:jc w:val="both"/>
        <w:rPr>
          <w:rFonts w:ascii="Arial Narrow" w:hAnsi="Arial Narrow" w:cs="Arial"/>
          <w:color w:val="000000"/>
        </w:rPr>
      </w:pPr>
      <w:r w:rsidRPr="00350A61">
        <w:rPr>
          <w:rFonts w:ascii="Arial Narrow" w:hAnsi="Arial Narrow" w:cs="Arial"/>
          <w:color w:val="000000"/>
        </w:rPr>
        <w:t xml:space="preserve">Inspecionar, lubrificar e conservar: Bombas, </w:t>
      </w:r>
      <w:proofErr w:type="spellStart"/>
      <w:r w:rsidRPr="00350A61">
        <w:rPr>
          <w:rFonts w:ascii="Arial Narrow" w:hAnsi="Arial Narrow" w:cs="Arial"/>
          <w:color w:val="000000"/>
        </w:rPr>
        <w:t>Contatoras</w:t>
      </w:r>
      <w:proofErr w:type="spellEnd"/>
      <w:r w:rsidRPr="00350A61">
        <w:rPr>
          <w:rFonts w:ascii="Arial Narrow" w:hAnsi="Arial Narrow" w:cs="Arial"/>
          <w:color w:val="000000"/>
        </w:rPr>
        <w:t xml:space="preserve"> e componentes do quadro de comando; </w:t>
      </w:r>
    </w:p>
    <w:p w:rsidR="007548B6" w:rsidRPr="00350A61" w:rsidRDefault="007548B6" w:rsidP="007548B6">
      <w:pPr>
        <w:pStyle w:val="CM4"/>
        <w:spacing w:line="240" w:lineRule="auto"/>
        <w:jc w:val="both"/>
        <w:rPr>
          <w:rFonts w:ascii="Arial Narrow" w:hAnsi="Arial Narrow" w:cs="Arial"/>
          <w:color w:val="000000"/>
        </w:rPr>
      </w:pPr>
      <w:r w:rsidRPr="00350A61">
        <w:rPr>
          <w:rFonts w:ascii="Arial Narrow" w:hAnsi="Arial Narrow" w:cs="Arial"/>
          <w:color w:val="000000"/>
        </w:rPr>
        <w:t xml:space="preserve">Remoção de lodo do Reator Anaeróbio. </w:t>
      </w:r>
    </w:p>
    <w:p w:rsidR="007548B6" w:rsidRPr="00350A61" w:rsidRDefault="007548B6" w:rsidP="007548B6">
      <w:pPr>
        <w:pStyle w:val="Default"/>
        <w:jc w:val="both"/>
        <w:rPr>
          <w:rFonts w:ascii="Arial Narrow" w:hAnsi="Arial Narrow" w:cs="Arial"/>
        </w:rPr>
      </w:pPr>
    </w:p>
    <w:p w:rsidR="007548B6" w:rsidRPr="00350A61" w:rsidRDefault="007548B6" w:rsidP="007548B6">
      <w:pPr>
        <w:pStyle w:val="SemEspaamento"/>
        <w:jc w:val="both"/>
        <w:rPr>
          <w:rFonts w:ascii="Arial Narrow" w:hAnsi="Arial Narrow" w:cs="Arial"/>
          <w:color w:val="000000"/>
          <w:sz w:val="24"/>
          <w:szCs w:val="24"/>
        </w:rPr>
      </w:pPr>
    </w:p>
    <w:p w:rsidR="007548B6" w:rsidRPr="00350A61" w:rsidRDefault="007548B6" w:rsidP="007548B6">
      <w:pPr>
        <w:rPr>
          <w:rFonts w:ascii="Arial Narrow" w:hAnsi="Arial Narrow"/>
        </w:rPr>
      </w:pPr>
    </w:p>
    <w:p w:rsidR="007548B6" w:rsidRPr="00350A61" w:rsidRDefault="007548B6" w:rsidP="007548B6">
      <w:pPr>
        <w:rPr>
          <w:rFonts w:ascii="Arial Narrow" w:hAnsi="Arial Narrow"/>
        </w:rPr>
      </w:pPr>
    </w:p>
    <w:p w:rsidR="008C7AFB" w:rsidRPr="00CC02FF" w:rsidRDefault="008C7AFB" w:rsidP="00B17CF0">
      <w:pPr>
        <w:pStyle w:val="A150165"/>
        <w:ind w:firstLine="0"/>
        <w:rPr>
          <w:rFonts w:ascii="Arial Narrow" w:eastAsia="Arial Unicode MS" w:hAnsi="Arial Narrow" w:cs="Arial Unicode MS"/>
          <w:b/>
          <w:bCs/>
        </w:rPr>
      </w:pPr>
    </w:p>
    <w:p w:rsidR="00721CC4" w:rsidRDefault="008C7AFB" w:rsidP="008C47D4">
      <w:pPr>
        <w:pStyle w:val="A150165"/>
        <w:ind w:firstLine="0"/>
        <w:jc w:val="center"/>
        <w:rPr>
          <w:rFonts w:ascii="Arial Narrow" w:eastAsia="Arial Unicode MS" w:hAnsi="Arial Narrow" w:cs="Arial Unicode MS"/>
          <w:b/>
          <w:bCs/>
        </w:rPr>
        <w:sectPr w:rsidR="00721CC4" w:rsidSect="008902BB">
          <w:headerReference w:type="default" r:id="rId18"/>
          <w:footerReference w:type="default" r:id="rId19"/>
          <w:headerReference w:type="first" r:id="rId20"/>
          <w:pgSz w:w="12240" w:h="20160" w:code="5"/>
          <w:pgMar w:top="1417" w:right="1041" w:bottom="1417" w:left="1701" w:header="567" w:footer="567" w:gutter="0"/>
          <w:pgNumType w:start="137"/>
          <w:cols w:space="720"/>
          <w:noEndnote/>
          <w:titlePg/>
          <w:docGrid w:linePitch="326"/>
        </w:sectPr>
      </w:pPr>
      <w:r w:rsidRPr="00CC02FF">
        <w:rPr>
          <w:rFonts w:ascii="Arial Narrow" w:eastAsia="Arial Unicode MS" w:hAnsi="Arial Narrow" w:cs="Arial Unicode MS"/>
          <w:b/>
          <w:bCs/>
        </w:rPr>
        <w:br w:type="page"/>
      </w:r>
    </w:p>
    <w:p w:rsidR="008C7AFB" w:rsidRPr="00E27D52" w:rsidRDefault="00180BA3" w:rsidP="008C47D4">
      <w:pPr>
        <w:pStyle w:val="A150165"/>
        <w:ind w:firstLine="0"/>
        <w:jc w:val="center"/>
        <w:rPr>
          <w:rFonts w:ascii="Arial Narrow" w:eastAsia="Arial Unicode MS" w:hAnsi="Arial Narrow" w:cs="Arial Unicode MS"/>
          <w:b/>
          <w:bCs/>
        </w:rPr>
      </w:pPr>
      <w:r w:rsidRPr="00E27D52">
        <w:rPr>
          <w:rFonts w:ascii="Arial Narrow" w:eastAsia="Arial Unicode MS" w:hAnsi="Arial Narrow"/>
          <w:b/>
        </w:rPr>
        <w:lastRenderedPageBreak/>
        <w:t>PREGÃO ELETRÔNICO N</w:t>
      </w:r>
      <w:r w:rsidR="0000776D">
        <w:rPr>
          <w:rFonts w:ascii="Arial Narrow" w:eastAsia="Arial Unicode MS" w:hAnsi="Arial Narrow"/>
          <w:b/>
        </w:rPr>
        <w:t>.</w:t>
      </w:r>
      <w:r w:rsidRPr="00E27D52">
        <w:rPr>
          <w:rFonts w:ascii="Arial Narrow" w:eastAsia="Arial Unicode MS" w:hAnsi="Arial Narrow"/>
          <w:b/>
        </w:rPr>
        <w:t xml:space="preserve"> </w:t>
      </w:r>
      <w:r w:rsidR="00E14C3F">
        <w:rPr>
          <w:rFonts w:ascii="Arial Narrow" w:eastAsia="Arial Unicode MS" w:hAnsi="Arial Narrow"/>
          <w:b/>
        </w:rPr>
        <w:t>35</w:t>
      </w:r>
      <w:r w:rsidR="001B42C5" w:rsidRPr="00E27D52">
        <w:rPr>
          <w:rFonts w:ascii="Arial Narrow" w:eastAsia="Arial Unicode MS" w:hAnsi="Arial Narrow"/>
          <w:b/>
        </w:rPr>
        <w:t>/201</w:t>
      </w:r>
      <w:r w:rsidR="0000776D">
        <w:rPr>
          <w:rFonts w:ascii="Arial Narrow" w:eastAsia="Arial Unicode MS" w:hAnsi="Arial Narrow"/>
          <w:b/>
        </w:rPr>
        <w:t>5</w:t>
      </w:r>
    </w:p>
    <w:p w:rsidR="0045021B" w:rsidRPr="00E27D52" w:rsidRDefault="0045021B" w:rsidP="008C47D4">
      <w:pPr>
        <w:pStyle w:val="A150165"/>
        <w:ind w:firstLine="0"/>
        <w:rPr>
          <w:rFonts w:ascii="Arial Narrow" w:eastAsia="Arial Unicode MS" w:hAnsi="Arial Narrow" w:cs="Arial Unicode MS"/>
          <w:b/>
          <w:bCs/>
        </w:rPr>
      </w:pPr>
    </w:p>
    <w:p w:rsidR="00402349" w:rsidRPr="00E27D52" w:rsidRDefault="00696066" w:rsidP="008C47D4">
      <w:pPr>
        <w:pStyle w:val="A150165"/>
        <w:ind w:firstLine="0"/>
        <w:jc w:val="center"/>
        <w:rPr>
          <w:rFonts w:ascii="Arial Narrow" w:eastAsia="Arial Unicode MS" w:hAnsi="Arial Narrow" w:cs="Arial Unicode MS"/>
          <w:b/>
          <w:bCs/>
          <w:u w:val="single"/>
        </w:rPr>
      </w:pPr>
      <w:r w:rsidRPr="00E27D52">
        <w:rPr>
          <w:rFonts w:ascii="Arial Narrow" w:eastAsia="Arial Unicode MS" w:hAnsi="Arial Narrow" w:cs="Arial Unicode MS"/>
          <w:b/>
          <w:bCs/>
          <w:u w:val="single"/>
        </w:rPr>
        <w:t xml:space="preserve">ANEXO </w:t>
      </w:r>
      <w:r w:rsidR="009B24D8" w:rsidRPr="00E27D52">
        <w:rPr>
          <w:rFonts w:ascii="Arial Narrow" w:eastAsia="Arial Unicode MS" w:hAnsi="Arial Narrow" w:cs="Arial Unicode MS"/>
          <w:b/>
          <w:bCs/>
          <w:u w:val="single"/>
        </w:rPr>
        <w:t>I</w:t>
      </w:r>
      <w:r w:rsidRPr="00E27D52">
        <w:rPr>
          <w:rFonts w:ascii="Arial Narrow" w:eastAsia="Arial Unicode MS" w:hAnsi="Arial Narrow" w:cs="Arial Unicode MS"/>
          <w:b/>
          <w:bCs/>
          <w:u w:val="single"/>
        </w:rPr>
        <w:t>I - FORMULÁRIO DE PROPOSTA COMERCIAL</w:t>
      </w:r>
      <w:r w:rsidR="006C7FD5" w:rsidRPr="00E27D52">
        <w:rPr>
          <w:rFonts w:ascii="Arial Narrow" w:eastAsia="Arial Unicode MS" w:hAnsi="Arial Narrow" w:cs="Arial Unicode MS"/>
          <w:b/>
          <w:bCs/>
          <w:u w:val="single"/>
        </w:rPr>
        <w:t xml:space="preserve"> </w:t>
      </w:r>
      <w:r w:rsidR="004C00CE">
        <w:rPr>
          <w:rFonts w:ascii="Arial Narrow" w:eastAsia="Arial Unicode MS" w:hAnsi="Arial Narrow" w:cs="Arial Unicode MS"/>
          <w:b/>
          <w:bCs/>
          <w:u w:val="single"/>
        </w:rPr>
        <w:t>-</w:t>
      </w:r>
      <w:r w:rsidR="006C7FD5" w:rsidRPr="00E27D52">
        <w:rPr>
          <w:rFonts w:ascii="Arial Narrow" w:eastAsia="Arial Unicode MS" w:hAnsi="Arial Narrow" w:cs="Arial Unicode MS"/>
          <w:b/>
          <w:bCs/>
          <w:u w:val="single"/>
        </w:rPr>
        <w:t xml:space="preserve"> PLANILHA ORÇAMENTÁRIA</w:t>
      </w:r>
    </w:p>
    <w:tbl>
      <w:tblPr>
        <w:tblW w:w="1589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2"/>
        <w:gridCol w:w="203"/>
        <w:gridCol w:w="1062"/>
        <w:gridCol w:w="6946"/>
        <w:gridCol w:w="567"/>
        <w:gridCol w:w="850"/>
        <w:gridCol w:w="1418"/>
        <w:gridCol w:w="1417"/>
        <w:gridCol w:w="1418"/>
        <w:gridCol w:w="1417"/>
      </w:tblGrid>
      <w:tr w:rsidR="00721CC4" w:rsidRPr="00721CC4" w:rsidTr="00945B51">
        <w:trPr>
          <w:trHeight w:val="255"/>
        </w:trPr>
        <w:tc>
          <w:tcPr>
            <w:tcW w:w="795" w:type="dxa"/>
            <w:gridSpan w:val="2"/>
            <w:shd w:val="clear" w:color="auto" w:fill="D9D9D9" w:themeFill="background1" w:themeFillShade="D9"/>
            <w:vAlign w:val="center"/>
            <w:hideMark/>
          </w:tcPr>
          <w:p w:rsidR="00721CC4" w:rsidRPr="00721CC4" w:rsidRDefault="00721CC4" w:rsidP="00721CC4">
            <w:pPr>
              <w:rPr>
                <w:rFonts w:ascii="Arial Narrow" w:hAnsi="Arial Narrow" w:cs="Arial"/>
                <w:sz w:val="18"/>
                <w:szCs w:val="18"/>
              </w:rPr>
            </w:pPr>
            <w:r>
              <w:rPr>
                <w:rFonts w:ascii="Arial Narrow" w:eastAsia="Arial Unicode MS" w:hAnsi="Arial Narrow"/>
                <w:b/>
              </w:rPr>
              <w:br w:type="page"/>
            </w:r>
            <w:r w:rsidRPr="00721CC4">
              <w:rPr>
                <w:rFonts w:ascii="Arial Narrow" w:hAnsi="Arial Narrow" w:cs="Arial"/>
                <w:sz w:val="18"/>
                <w:szCs w:val="18"/>
              </w:rPr>
              <w:t> </w:t>
            </w:r>
          </w:p>
        </w:tc>
        <w:tc>
          <w:tcPr>
            <w:tcW w:w="15095" w:type="dxa"/>
            <w:gridSpan w:val="8"/>
            <w:shd w:val="clear" w:color="auto" w:fill="D9D9D9" w:themeFill="background1" w:themeFillShade="D9"/>
            <w:vAlign w:val="center"/>
            <w:hideMark/>
          </w:tcPr>
          <w:p w:rsidR="00721CC4" w:rsidRPr="00721CC4" w:rsidRDefault="00890D8F" w:rsidP="00890D8F">
            <w:pPr>
              <w:jc w:val="center"/>
              <w:rPr>
                <w:rFonts w:ascii="Arial Narrow" w:hAnsi="Arial Narrow" w:cs="Arial"/>
                <w:b/>
                <w:bCs/>
                <w:sz w:val="18"/>
                <w:szCs w:val="18"/>
              </w:rPr>
            </w:pPr>
            <w:r>
              <w:rPr>
                <w:rFonts w:ascii="Arial Narrow" w:hAnsi="Arial Narrow" w:cs="Arial"/>
                <w:b/>
                <w:bCs/>
                <w:sz w:val="18"/>
                <w:szCs w:val="18"/>
              </w:rPr>
              <w:t xml:space="preserve">JUSTIÇA FEDERAL DE PRIMEIRA INSTÂNCIA - </w:t>
            </w:r>
            <w:r w:rsidRPr="00721CC4">
              <w:rPr>
                <w:rFonts w:ascii="Arial Narrow" w:hAnsi="Arial Narrow" w:cs="Arial"/>
                <w:b/>
                <w:bCs/>
                <w:sz w:val="18"/>
                <w:szCs w:val="18"/>
              </w:rPr>
              <w:t>SEÇÃO JUDICIÁRIA DO ACRE</w:t>
            </w:r>
          </w:p>
        </w:tc>
      </w:tr>
      <w:tr w:rsidR="00721CC4" w:rsidRPr="00721CC4" w:rsidTr="00945B51">
        <w:trPr>
          <w:trHeight w:val="255"/>
        </w:trPr>
        <w:tc>
          <w:tcPr>
            <w:tcW w:w="15890" w:type="dxa"/>
            <w:gridSpan w:val="10"/>
            <w:shd w:val="clear" w:color="auto" w:fill="D9D9D9" w:themeFill="background1" w:themeFillShade="D9"/>
            <w:noWrap/>
            <w:vAlign w:val="center"/>
            <w:hideMark/>
          </w:tcPr>
          <w:p w:rsidR="00721CC4" w:rsidRPr="00721CC4" w:rsidRDefault="00721CC4" w:rsidP="009D66F3">
            <w:pPr>
              <w:jc w:val="center"/>
              <w:rPr>
                <w:rFonts w:ascii="Arial Narrow" w:hAnsi="Arial Narrow" w:cs="Arial"/>
                <w:b/>
                <w:bCs/>
                <w:sz w:val="18"/>
                <w:szCs w:val="18"/>
              </w:rPr>
            </w:pPr>
            <w:r w:rsidRPr="00721CC4">
              <w:rPr>
                <w:rFonts w:ascii="Arial Narrow" w:hAnsi="Arial Narrow" w:cs="Arial"/>
                <w:b/>
                <w:bCs/>
                <w:sz w:val="18"/>
                <w:szCs w:val="18"/>
              </w:rPr>
              <w:t>OR</w:t>
            </w:r>
            <w:r w:rsidR="009D66F3">
              <w:rPr>
                <w:rFonts w:ascii="Arial Narrow" w:hAnsi="Arial Narrow" w:cs="Arial"/>
                <w:b/>
                <w:bCs/>
                <w:sz w:val="18"/>
                <w:szCs w:val="18"/>
              </w:rPr>
              <w:t>Ç</w:t>
            </w:r>
            <w:r w:rsidRPr="00721CC4">
              <w:rPr>
                <w:rFonts w:ascii="Arial Narrow" w:hAnsi="Arial Narrow" w:cs="Arial"/>
                <w:b/>
                <w:bCs/>
                <w:sz w:val="18"/>
                <w:szCs w:val="18"/>
              </w:rPr>
              <w:t>AMENTO ANALITICO</w:t>
            </w:r>
          </w:p>
        </w:tc>
      </w:tr>
      <w:tr w:rsidR="00721CC4" w:rsidRPr="00721CC4" w:rsidTr="00945B51">
        <w:trPr>
          <w:trHeight w:val="255"/>
        </w:trPr>
        <w:tc>
          <w:tcPr>
            <w:tcW w:w="592" w:type="dxa"/>
            <w:vMerge w:val="restart"/>
            <w:shd w:val="clear" w:color="auto" w:fill="D9D9D9" w:themeFill="background1" w:themeFillShade="D9"/>
            <w:noWrap/>
            <w:vAlign w:val="center"/>
            <w:hideMark/>
          </w:tcPr>
          <w:p w:rsidR="00721CC4" w:rsidRPr="00721CC4" w:rsidRDefault="009D66F3" w:rsidP="00721CC4">
            <w:pPr>
              <w:jc w:val="center"/>
              <w:rPr>
                <w:rFonts w:ascii="Arial Narrow" w:hAnsi="Arial Narrow" w:cs="Arial"/>
                <w:b/>
                <w:bCs/>
                <w:sz w:val="18"/>
                <w:szCs w:val="18"/>
              </w:rPr>
            </w:pPr>
            <w:r w:rsidRPr="00721CC4">
              <w:rPr>
                <w:rFonts w:ascii="Arial Narrow" w:hAnsi="Arial Narrow" w:cs="Arial"/>
                <w:b/>
                <w:bCs/>
                <w:sz w:val="18"/>
                <w:szCs w:val="18"/>
              </w:rPr>
              <w:t>ITEM</w:t>
            </w:r>
          </w:p>
        </w:tc>
        <w:tc>
          <w:tcPr>
            <w:tcW w:w="1265" w:type="dxa"/>
            <w:gridSpan w:val="2"/>
            <w:vMerge w:val="restart"/>
            <w:shd w:val="clear" w:color="auto" w:fill="D9D9D9" w:themeFill="background1" w:themeFillShade="D9"/>
            <w:noWrap/>
            <w:vAlign w:val="center"/>
            <w:hideMark/>
          </w:tcPr>
          <w:p w:rsidR="00721CC4" w:rsidRPr="00721CC4" w:rsidRDefault="009D66F3" w:rsidP="00721CC4">
            <w:pPr>
              <w:jc w:val="center"/>
              <w:rPr>
                <w:rFonts w:ascii="Arial Narrow" w:hAnsi="Arial Narrow" w:cs="Arial"/>
                <w:b/>
                <w:bCs/>
                <w:sz w:val="18"/>
                <w:szCs w:val="18"/>
              </w:rPr>
            </w:pPr>
            <w:r w:rsidRPr="00721CC4">
              <w:rPr>
                <w:rFonts w:ascii="Arial Narrow" w:hAnsi="Arial Narrow" w:cs="Arial"/>
                <w:b/>
                <w:bCs/>
                <w:sz w:val="18"/>
                <w:szCs w:val="18"/>
              </w:rPr>
              <w:t>REFERENCIA</w:t>
            </w:r>
          </w:p>
        </w:tc>
        <w:tc>
          <w:tcPr>
            <w:tcW w:w="6946" w:type="dxa"/>
            <w:vMerge w:val="restart"/>
            <w:shd w:val="clear" w:color="auto" w:fill="D9D9D9" w:themeFill="background1" w:themeFillShade="D9"/>
            <w:noWrap/>
            <w:vAlign w:val="center"/>
            <w:hideMark/>
          </w:tcPr>
          <w:p w:rsidR="00721CC4" w:rsidRPr="00721CC4" w:rsidRDefault="009D66F3" w:rsidP="009D66F3">
            <w:pPr>
              <w:jc w:val="center"/>
              <w:rPr>
                <w:rFonts w:ascii="Arial Narrow" w:hAnsi="Arial Narrow" w:cs="Arial"/>
                <w:b/>
                <w:bCs/>
                <w:sz w:val="18"/>
                <w:szCs w:val="18"/>
              </w:rPr>
            </w:pPr>
            <w:r w:rsidRPr="00721CC4">
              <w:rPr>
                <w:rFonts w:ascii="Arial Narrow" w:hAnsi="Arial Narrow" w:cs="Arial"/>
                <w:b/>
                <w:bCs/>
                <w:sz w:val="18"/>
                <w:szCs w:val="18"/>
              </w:rPr>
              <w:t>ESPECIFICA</w:t>
            </w:r>
            <w:r>
              <w:rPr>
                <w:rFonts w:ascii="Arial Narrow" w:hAnsi="Arial Narrow" w:cs="Arial"/>
                <w:b/>
                <w:bCs/>
                <w:sz w:val="18"/>
                <w:szCs w:val="18"/>
              </w:rPr>
              <w:t>ÇÃO</w:t>
            </w:r>
            <w:r w:rsidRPr="00721CC4">
              <w:rPr>
                <w:rFonts w:ascii="Arial Narrow" w:hAnsi="Arial Narrow" w:cs="Arial"/>
                <w:b/>
                <w:bCs/>
                <w:sz w:val="18"/>
                <w:szCs w:val="18"/>
              </w:rPr>
              <w:t xml:space="preserve"> DOS SERV</w:t>
            </w:r>
            <w:r>
              <w:rPr>
                <w:rFonts w:ascii="Arial Narrow" w:hAnsi="Arial Narrow" w:cs="Arial"/>
                <w:b/>
                <w:bCs/>
                <w:sz w:val="18"/>
                <w:szCs w:val="18"/>
              </w:rPr>
              <w:t>IÇOS</w:t>
            </w:r>
          </w:p>
        </w:tc>
        <w:tc>
          <w:tcPr>
            <w:tcW w:w="567" w:type="dxa"/>
            <w:vMerge w:val="restart"/>
            <w:shd w:val="clear" w:color="auto" w:fill="D9D9D9" w:themeFill="background1" w:themeFillShade="D9"/>
            <w:noWrap/>
            <w:vAlign w:val="center"/>
            <w:hideMark/>
          </w:tcPr>
          <w:p w:rsidR="00721CC4" w:rsidRPr="00721CC4" w:rsidRDefault="009D66F3" w:rsidP="00721CC4">
            <w:pPr>
              <w:jc w:val="center"/>
              <w:rPr>
                <w:rFonts w:ascii="Arial Narrow" w:hAnsi="Arial Narrow" w:cs="Arial"/>
                <w:b/>
                <w:bCs/>
                <w:sz w:val="18"/>
                <w:szCs w:val="18"/>
              </w:rPr>
            </w:pPr>
            <w:r w:rsidRPr="00721CC4">
              <w:rPr>
                <w:rFonts w:ascii="Arial Narrow" w:hAnsi="Arial Narrow" w:cs="Arial"/>
                <w:b/>
                <w:bCs/>
                <w:sz w:val="18"/>
                <w:szCs w:val="18"/>
              </w:rPr>
              <w:t>UN</w:t>
            </w:r>
          </w:p>
        </w:tc>
        <w:tc>
          <w:tcPr>
            <w:tcW w:w="850" w:type="dxa"/>
            <w:vMerge w:val="restart"/>
            <w:shd w:val="clear" w:color="auto" w:fill="D9D9D9" w:themeFill="background1" w:themeFillShade="D9"/>
            <w:noWrap/>
            <w:vAlign w:val="center"/>
            <w:hideMark/>
          </w:tcPr>
          <w:p w:rsidR="00721CC4" w:rsidRPr="00721CC4" w:rsidRDefault="009D66F3" w:rsidP="00721CC4">
            <w:pPr>
              <w:jc w:val="center"/>
              <w:rPr>
                <w:rFonts w:ascii="Arial Narrow" w:hAnsi="Arial Narrow" w:cs="Arial"/>
                <w:b/>
                <w:bCs/>
                <w:sz w:val="18"/>
                <w:szCs w:val="18"/>
              </w:rPr>
            </w:pPr>
            <w:r w:rsidRPr="00721CC4">
              <w:rPr>
                <w:rFonts w:ascii="Arial Narrow" w:hAnsi="Arial Narrow" w:cs="Arial"/>
                <w:b/>
                <w:bCs/>
                <w:sz w:val="18"/>
                <w:szCs w:val="18"/>
              </w:rPr>
              <w:t>QUANT.</w:t>
            </w:r>
          </w:p>
        </w:tc>
        <w:tc>
          <w:tcPr>
            <w:tcW w:w="5670" w:type="dxa"/>
            <w:gridSpan w:val="4"/>
            <w:shd w:val="clear" w:color="auto" w:fill="D9D9D9" w:themeFill="background1" w:themeFillShade="D9"/>
            <w:vAlign w:val="center"/>
            <w:hideMark/>
          </w:tcPr>
          <w:p w:rsidR="00721CC4" w:rsidRPr="00721CC4" w:rsidRDefault="00721CC4" w:rsidP="00D339BA">
            <w:pPr>
              <w:jc w:val="center"/>
              <w:rPr>
                <w:rFonts w:ascii="Arial Narrow" w:hAnsi="Arial Narrow" w:cs="Arial"/>
                <w:b/>
                <w:bCs/>
                <w:sz w:val="18"/>
                <w:szCs w:val="18"/>
              </w:rPr>
            </w:pPr>
            <w:r w:rsidRPr="00721CC4">
              <w:rPr>
                <w:rFonts w:ascii="Arial Narrow" w:hAnsi="Arial Narrow" w:cs="Arial"/>
                <w:b/>
                <w:bCs/>
                <w:sz w:val="18"/>
                <w:szCs w:val="18"/>
              </w:rPr>
              <w:t>VALOR</w:t>
            </w:r>
            <w:r w:rsidR="00D07823">
              <w:rPr>
                <w:rFonts w:ascii="Arial Narrow" w:hAnsi="Arial Narrow" w:cs="Arial"/>
                <w:b/>
                <w:bCs/>
                <w:sz w:val="18"/>
                <w:szCs w:val="18"/>
              </w:rPr>
              <w:t xml:space="preserve"> </w:t>
            </w:r>
            <w:r w:rsidR="00D07823" w:rsidRPr="00D07823">
              <w:rPr>
                <w:rFonts w:ascii="Arial Narrow" w:hAnsi="Arial Narrow" w:cs="Arial"/>
                <w:b/>
                <w:bCs/>
                <w:color w:val="0066FF"/>
                <w:sz w:val="18"/>
                <w:szCs w:val="18"/>
              </w:rPr>
              <w:t>(PREÇOS MÁXIMOS)</w:t>
            </w:r>
            <w:r w:rsidR="00D07823">
              <w:rPr>
                <w:rFonts w:ascii="Arial Narrow" w:hAnsi="Arial Narrow" w:cs="Arial"/>
                <w:b/>
                <w:bCs/>
                <w:color w:val="0066FF"/>
                <w:sz w:val="18"/>
                <w:szCs w:val="18"/>
              </w:rPr>
              <w:t xml:space="preserve"> – R$</w:t>
            </w:r>
          </w:p>
        </w:tc>
      </w:tr>
      <w:tr w:rsidR="00721CC4" w:rsidRPr="00721CC4" w:rsidTr="00945B51">
        <w:trPr>
          <w:trHeight w:val="297"/>
        </w:trPr>
        <w:tc>
          <w:tcPr>
            <w:tcW w:w="592" w:type="dxa"/>
            <w:vMerge/>
            <w:shd w:val="clear" w:color="auto" w:fill="D9D9D9" w:themeFill="background1" w:themeFillShade="D9"/>
            <w:vAlign w:val="center"/>
            <w:hideMark/>
          </w:tcPr>
          <w:p w:rsidR="00721CC4" w:rsidRPr="00721CC4" w:rsidRDefault="00721CC4" w:rsidP="00721CC4">
            <w:pPr>
              <w:rPr>
                <w:rFonts w:ascii="Arial Narrow" w:hAnsi="Arial Narrow" w:cs="Arial"/>
                <w:b/>
                <w:bCs/>
                <w:sz w:val="18"/>
                <w:szCs w:val="18"/>
              </w:rPr>
            </w:pPr>
          </w:p>
        </w:tc>
        <w:tc>
          <w:tcPr>
            <w:tcW w:w="1265" w:type="dxa"/>
            <w:gridSpan w:val="2"/>
            <w:vMerge/>
            <w:shd w:val="clear" w:color="auto" w:fill="D9D9D9" w:themeFill="background1" w:themeFillShade="D9"/>
            <w:vAlign w:val="center"/>
            <w:hideMark/>
          </w:tcPr>
          <w:p w:rsidR="00721CC4" w:rsidRPr="00721CC4" w:rsidRDefault="00721CC4" w:rsidP="00721CC4">
            <w:pPr>
              <w:rPr>
                <w:rFonts w:ascii="Arial Narrow" w:hAnsi="Arial Narrow" w:cs="Arial"/>
                <w:b/>
                <w:bCs/>
                <w:sz w:val="18"/>
                <w:szCs w:val="18"/>
              </w:rPr>
            </w:pPr>
          </w:p>
        </w:tc>
        <w:tc>
          <w:tcPr>
            <w:tcW w:w="6946" w:type="dxa"/>
            <w:vMerge/>
            <w:shd w:val="clear" w:color="auto" w:fill="D9D9D9" w:themeFill="background1" w:themeFillShade="D9"/>
            <w:vAlign w:val="center"/>
            <w:hideMark/>
          </w:tcPr>
          <w:p w:rsidR="00721CC4" w:rsidRPr="00721CC4" w:rsidRDefault="00721CC4" w:rsidP="00721CC4">
            <w:pPr>
              <w:rPr>
                <w:rFonts w:ascii="Arial Narrow" w:hAnsi="Arial Narrow" w:cs="Arial"/>
                <w:b/>
                <w:bCs/>
                <w:sz w:val="18"/>
                <w:szCs w:val="18"/>
              </w:rPr>
            </w:pPr>
          </w:p>
        </w:tc>
        <w:tc>
          <w:tcPr>
            <w:tcW w:w="567" w:type="dxa"/>
            <w:vMerge/>
            <w:shd w:val="clear" w:color="auto" w:fill="D9D9D9" w:themeFill="background1" w:themeFillShade="D9"/>
            <w:vAlign w:val="center"/>
            <w:hideMark/>
          </w:tcPr>
          <w:p w:rsidR="00721CC4" w:rsidRPr="00721CC4" w:rsidRDefault="00721CC4" w:rsidP="00721CC4">
            <w:pPr>
              <w:rPr>
                <w:rFonts w:ascii="Arial Narrow" w:hAnsi="Arial Narrow" w:cs="Arial"/>
                <w:b/>
                <w:bCs/>
                <w:sz w:val="18"/>
                <w:szCs w:val="18"/>
              </w:rPr>
            </w:pPr>
          </w:p>
        </w:tc>
        <w:tc>
          <w:tcPr>
            <w:tcW w:w="850" w:type="dxa"/>
            <w:vMerge/>
            <w:shd w:val="clear" w:color="auto" w:fill="D9D9D9" w:themeFill="background1" w:themeFillShade="D9"/>
            <w:vAlign w:val="center"/>
            <w:hideMark/>
          </w:tcPr>
          <w:p w:rsidR="00721CC4" w:rsidRPr="00721CC4" w:rsidRDefault="00721CC4" w:rsidP="00721CC4">
            <w:pPr>
              <w:rPr>
                <w:rFonts w:ascii="Arial Narrow" w:hAnsi="Arial Narrow" w:cs="Arial"/>
                <w:b/>
                <w:bCs/>
                <w:sz w:val="18"/>
                <w:szCs w:val="18"/>
              </w:rPr>
            </w:pPr>
          </w:p>
        </w:tc>
        <w:tc>
          <w:tcPr>
            <w:tcW w:w="1418" w:type="dxa"/>
            <w:shd w:val="clear" w:color="auto" w:fill="D9D9D9" w:themeFill="background1" w:themeFillShade="D9"/>
            <w:vAlign w:val="center"/>
            <w:hideMark/>
          </w:tcPr>
          <w:p w:rsidR="00721CC4" w:rsidRPr="00721CC4" w:rsidRDefault="00721CC4" w:rsidP="00721CC4">
            <w:pPr>
              <w:jc w:val="center"/>
              <w:rPr>
                <w:rFonts w:ascii="Arial Narrow" w:hAnsi="Arial Narrow" w:cs="Arial"/>
                <w:b/>
                <w:bCs/>
                <w:sz w:val="18"/>
                <w:szCs w:val="18"/>
              </w:rPr>
            </w:pPr>
            <w:r w:rsidRPr="00721CC4">
              <w:rPr>
                <w:rFonts w:ascii="Arial Narrow" w:hAnsi="Arial Narrow" w:cs="Arial"/>
                <w:b/>
                <w:bCs/>
                <w:sz w:val="18"/>
                <w:szCs w:val="18"/>
              </w:rPr>
              <w:t>UNIT. SEM BDI</w:t>
            </w:r>
          </w:p>
        </w:tc>
        <w:tc>
          <w:tcPr>
            <w:tcW w:w="1417" w:type="dxa"/>
            <w:shd w:val="clear" w:color="auto" w:fill="D9D9D9" w:themeFill="background1" w:themeFillShade="D9"/>
            <w:vAlign w:val="center"/>
            <w:hideMark/>
          </w:tcPr>
          <w:p w:rsidR="00721CC4" w:rsidRPr="00721CC4" w:rsidRDefault="00721CC4" w:rsidP="00721CC4">
            <w:pPr>
              <w:jc w:val="center"/>
              <w:rPr>
                <w:rFonts w:ascii="Arial Narrow" w:hAnsi="Arial Narrow" w:cs="Arial"/>
                <w:b/>
                <w:bCs/>
                <w:sz w:val="18"/>
                <w:szCs w:val="18"/>
              </w:rPr>
            </w:pPr>
            <w:r w:rsidRPr="00721CC4">
              <w:rPr>
                <w:rFonts w:ascii="Arial Narrow" w:hAnsi="Arial Narrow" w:cs="Arial"/>
                <w:b/>
                <w:bCs/>
                <w:sz w:val="18"/>
                <w:szCs w:val="18"/>
              </w:rPr>
              <w:t>UNIT. COM BDI</w:t>
            </w:r>
          </w:p>
        </w:tc>
        <w:tc>
          <w:tcPr>
            <w:tcW w:w="1418" w:type="dxa"/>
            <w:shd w:val="clear" w:color="auto" w:fill="D9D9D9" w:themeFill="background1" w:themeFillShade="D9"/>
            <w:vAlign w:val="center"/>
            <w:hideMark/>
          </w:tcPr>
          <w:p w:rsidR="00721CC4" w:rsidRPr="00721CC4" w:rsidRDefault="00721CC4" w:rsidP="00721CC4">
            <w:pPr>
              <w:jc w:val="center"/>
              <w:rPr>
                <w:rFonts w:ascii="Arial Narrow" w:hAnsi="Arial Narrow" w:cs="Arial"/>
                <w:b/>
                <w:bCs/>
                <w:sz w:val="18"/>
                <w:szCs w:val="18"/>
              </w:rPr>
            </w:pPr>
            <w:r w:rsidRPr="00721CC4">
              <w:rPr>
                <w:rFonts w:ascii="Arial Narrow" w:hAnsi="Arial Narrow" w:cs="Arial"/>
                <w:b/>
                <w:bCs/>
                <w:sz w:val="18"/>
                <w:szCs w:val="18"/>
              </w:rPr>
              <w:t xml:space="preserve">BDI UTILIZADO </w:t>
            </w:r>
          </w:p>
        </w:tc>
        <w:tc>
          <w:tcPr>
            <w:tcW w:w="1417" w:type="dxa"/>
            <w:shd w:val="clear" w:color="auto" w:fill="D9D9D9" w:themeFill="background1" w:themeFillShade="D9"/>
            <w:vAlign w:val="center"/>
            <w:hideMark/>
          </w:tcPr>
          <w:p w:rsidR="00721CC4" w:rsidRPr="00721CC4" w:rsidRDefault="00721CC4" w:rsidP="00721CC4">
            <w:pPr>
              <w:jc w:val="center"/>
              <w:rPr>
                <w:rFonts w:ascii="Arial Narrow" w:hAnsi="Arial Narrow" w:cs="Arial"/>
                <w:b/>
                <w:bCs/>
                <w:sz w:val="18"/>
                <w:szCs w:val="18"/>
              </w:rPr>
            </w:pPr>
            <w:r w:rsidRPr="00721CC4">
              <w:rPr>
                <w:rFonts w:ascii="Arial Narrow" w:hAnsi="Arial Narrow" w:cs="Arial"/>
                <w:b/>
                <w:bCs/>
                <w:sz w:val="18"/>
                <w:szCs w:val="18"/>
              </w:rPr>
              <w:t>TOTAL</w:t>
            </w:r>
          </w:p>
        </w:tc>
      </w:tr>
      <w:tr w:rsidR="00D07823" w:rsidRPr="00D07823" w:rsidTr="009D66F3">
        <w:trPr>
          <w:trHeight w:val="255"/>
        </w:trPr>
        <w:tc>
          <w:tcPr>
            <w:tcW w:w="592" w:type="dxa"/>
            <w:shd w:val="clear" w:color="auto" w:fill="auto"/>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 xml:space="preserve">1.0 </w:t>
            </w:r>
          </w:p>
        </w:tc>
        <w:tc>
          <w:tcPr>
            <w:tcW w:w="1265" w:type="dxa"/>
            <w:gridSpan w:val="2"/>
            <w:shd w:val="clear" w:color="auto" w:fill="auto"/>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SERP</w:t>
            </w:r>
          </w:p>
        </w:tc>
        <w:tc>
          <w:tcPr>
            <w:tcW w:w="6946" w:type="dxa"/>
            <w:shd w:val="clear" w:color="auto" w:fill="auto"/>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SERVICOS PREMILINARES</w:t>
            </w:r>
          </w:p>
        </w:tc>
        <w:tc>
          <w:tcPr>
            <w:tcW w:w="567" w:type="dxa"/>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2.427,75</w:t>
            </w:r>
          </w:p>
        </w:tc>
      </w:tr>
      <w:tr w:rsidR="00D07823" w:rsidRPr="00721CC4" w:rsidTr="009D66F3">
        <w:trPr>
          <w:trHeight w:val="435"/>
        </w:trPr>
        <w:tc>
          <w:tcPr>
            <w:tcW w:w="592" w:type="dxa"/>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1.1</w:t>
            </w:r>
          </w:p>
        </w:tc>
        <w:tc>
          <w:tcPr>
            <w:tcW w:w="1265" w:type="dxa"/>
            <w:gridSpan w:val="2"/>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73822/002 S</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LIMPEZA DE TERRENO - RASPAGEM MECANIZADA (MOTONIVELADORA) DE CAMADA VEGETAL</w:t>
            </w:r>
          </w:p>
        </w:tc>
        <w:tc>
          <w:tcPr>
            <w:tcW w:w="567" w:type="dxa"/>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M2</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177,00</w:t>
            </w:r>
          </w:p>
        </w:tc>
        <w:tc>
          <w:tcPr>
            <w:tcW w:w="1418" w:type="dxa"/>
            <w:shd w:val="clear" w:color="000000" w:fill="FFFFFF"/>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0,54</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0,67</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118,91</w:t>
            </w:r>
          </w:p>
        </w:tc>
      </w:tr>
      <w:tr w:rsidR="00D07823" w:rsidRPr="00721CC4" w:rsidTr="009D66F3">
        <w:trPr>
          <w:trHeight w:val="255"/>
        </w:trPr>
        <w:tc>
          <w:tcPr>
            <w:tcW w:w="592" w:type="dxa"/>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1.2</w:t>
            </w:r>
          </w:p>
        </w:tc>
        <w:tc>
          <w:tcPr>
            <w:tcW w:w="1265" w:type="dxa"/>
            <w:gridSpan w:val="2"/>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73960/001</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INSTAL/LIGACAO PROVISORIA ELETRICA BAIXA TENSAO P/CANT </w:t>
            </w:r>
            <w:proofErr w:type="gramStart"/>
            <w:r w:rsidRPr="00721CC4">
              <w:rPr>
                <w:rFonts w:ascii="Arial Narrow" w:hAnsi="Arial Narrow" w:cs="Arial"/>
                <w:sz w:val="18"/>
                <w:szCs w:val="18"/>
              </w:rPr>
              <w:t>OBRA,</w:t>
            </w:r>
            <w:proofErr w:type="gramEnd"/>
            <w:r w:rsidRPr="00721CC4">
              <w:rPr>
                <w:rFonts w:ascii="Arial Narrow" w:hAnsi="Arial Narrow" w:cs="Arial"/>
                <w:sz w:val="18"/>
                <w:szCs w:val="18"/>
              </w:rPr>
              <w:t>M3-CHAVE 100A CARGA 3KWH,20CV</w:t>
            </w:r>
          </w:p>
        </w:tc>
        <w:tc>
          <w:tcPr>
            <w:tcW w:w="567" w:type="dxa"/>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1.255,86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1.562,39</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1.562,39</w:t>
            </w:r>
          </w:p>
        </w:tc>
      </w:tr>
      <w:tr w:rsidR="00D07823" w:rsidRPr="00721CC4" w:rsidTr="009D66F3">
        <w:trPr>
          <w:trHeight w:val="255"/>
        </w:trPr>
        <w:tc>
          <w:tcPr>
            <w:tcW w:w="592" w:type="dxa"/>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1.3</w:t>
            </w:r>
          </w:p>
        </w:tc>
        <w:tc>
          <w:tcPr>
            <w:tcW w:w="1265" w:type="dxa"/>
            <w:gridSpan w:val="2"/>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TAXAS E EMOLUMENTOS </w:t>
            </w:r>
          </w:p>
        </w:tc>
        <w:tc>
          <w:tcPr>
            <w:tcW w:w="567" w:type="dxa"/>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VB</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600,00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746,45</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746,45</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6946" w:type="dxa"/>
            <w:shd w:val="clear" w:color="000000" w:fill="FFFFFF"/>
            <w:vAlign w:val="center"/>
            <w:hideMark/>
          </w:tcPr>
          <w:p w:rsidR="00D07823" w:rsidRPr="00721CC4" w:rsidRDefault="00D07823" w:rsidP="00721CC4">
            <w:pPr>
              <w:rPr>
                <w:rFonts w:ascii="Arial Narrow" w:hAnsi="Arial Narrow" w:cs="Arial"/>
                <w:color w:val="000000"/>
                <w:sz w:val="18"/>
                <w:szCs w:val="18"/>
              </w:rPr>
            </w:pPr>
            <w:r w:rsidRPr="00721CC4">
              <w:rPr>
                <w:rFonts w:ascii="Arial Narrow" w:hAnsi="Arial Narrow" w:cs="Arial"/>
                <w:color w:val="000000"/>
                <w:sz w:val="18"/>
                <w:szCs w:val="18"/>
              </w:rPr>
              <w:t> </w:t>
            </w:r>
          </w:p>
        </w:tc>
        <w:tc>
          <w:tcPr>
            <w:tcW w:w="567" w:type="dxa"/>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2.0</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CANT</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CANTEIRO DE OBRAS</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auto" w:fill="auto"/>
            <w:noWrap/>
            <w:vAlign w:val="center"/>
            <w:hideMark/>
          </w:tcPr>
          <w:p w:rsidR="00D07823" w:rsidRPr="00721CC4" w:rsidRDefault="00D07823" w:rsidP="00721CC4">
            <w:pPr>
              <w:jc w:val="right"/>
              <w:rPr>
                <w:rFonts w:ascii="Arial Narrow" w:hAnsi="Arial Narrow" w:cs="Arial"/>
                <w:sz w:val="18"/>
                <w:szCs w:val="18"/>
              </w:rPr>
            </w:pPr>
            <w:r w:rsidRPr="00721CC4">
              <w:rPr>
                <w:rFonts w:ascii="Arial Narrow" w:hAnsi="Arial Narrow" w:cs="Arial"/>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65.834,90</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2.1</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74209/001 S</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PLACA DE OBRA EM CHAPA DE ACO GALVANIZADO</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M2</w:t>
            </w:r>
          </w:p>
        </w:tc>
        <w:tc>
          <w:tcPr>
            <w:tcW w:w="850" w:type="dxa"/>
            <w:shd w:val="clear" w:color="auto" w:fill="auto"/>
            <w:noWrap/>
            <w:vAlign w:val="center"/>
            <w:hideMark/>
          </w:tcPr>
          <w:p w:rsidR="00D07823" w:rsidRPr="00721CC4" w:rsidRDefault="00D07823" w:rsidP="00721CC4">
            <w:pPr>
              <w:jc w:val="right"/>
              <w:rPr>
                <w:rFonts w:ascii="Arial Narrow" w:hAnsi="Arial Narrow" w:cs="Arial"/>
                <w:sz w:val="18"/>
                <w:szCs w:val="18"/>
              </w:rPr>
            </w:pPr>
            <w:r w:rsidRPr="00721CC4">
              <w:rPr>
                <w:rFonts w:ascii="Arial Narrow" w:hAnsi="Arial Narrow" w:cs="Arial"/>
                <w:sz w:val="18"/>
                <w:szCs w:val="18"/>
              </w:rPr>
              <w:t xml:space="preserve">                    6,00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451,57</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561,79</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3.370,74</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2.2</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COMP. CIVIL 01</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ADMINISTRACAO DA OBRA TIPO 02 - LIMITE DE TOMADA DE PRECO (TCU Decisão nº 1332/02 e Acórdão 325/07)</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MÊS</w:t>
            </w:r>
          </w:p>
        </w:tc>
        <w:tc>
          <w:tcPr>
            <w:tcW w:w="850" w:type="dxa"/>
            <w:shd w:val="clear" w:color="auto" w:fill="auto"/>
            <w:noWrap/>
            <w:vAlign w:val="center"/>
            <w:hideMark/>
          </w:tcPr>
          <w:p w:rsidR="00D07823" w:rsidRPr="00721CC4" w:rsidRDefault="00D07823" w:rsidP="00721CC4">
            <w:pPr>
              <w:jc w:val="right"/>
              <w:rPr>
                <w:rFonts w:ascii="Arial Narrow" w:hAnsi="Arial Narrow" w:cs="Arial"/>
                <w:sz w:val="18"/>
                <w:szCs w:val="18"/>
              </w:rPr>
            </w:pPr>
            <w:r w:rsidRPr="00721CC4">
              <w:rPr>
                <w:rFonts w:ascii="Arial Narrow" w:hAnsi="Arial Narrow" w:cs="Arial"/>
                <w:sz w:val="18"/>
                <w:szCs w:val="18"/>
              </w:rPr>
              <w:t xml:space="preserve">                    3,00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15.736,36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19.577,31</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58.731,92</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2.3</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MOBILIZACÃO</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VC</w:t>
            </w:r>
          </w:p>
        </w:tc>
        <w:tc>
          <w:tcPr>
            <w:tcW w:w="850" w:type="dxa"/>
            <w:shd w:val="clear" w:color="auto" w:fill="auto"/>
            <w:noWrap/>
            <w:vAlign w:val="center"/>
            <w:hideMark/>
          </w:tcPr>
          <w:p w:rsidR="00D07823" w:rsidRPr="00721CC4" w:rsidRDefault="00D07823" w:rsidP="00721CC4">
            <w:pPr>
              <w:jc w:val="right"/>
              <w:rPr>
                <w:rFonts w:ascii="Arial Narrow" w:hAnsi="Arial Narrow" w:cs="Arial"/>
                <w:sz w:val="18"/>
                <w:szCs w:val="18"/>
              </w:rPr>
            </w:pPr>
            <w:r w:rsidRPr="00721CC4">
              <w:rPr>
                <w:rFonts w:ascii="Arial Narrow" w:hAnsi="Arial Narrow" w:cs="Arial"/>
                <w:sz w:val="18"/>
                <w:szCs w:val="18"/>
              </w:rPr>
              <w:t xml:space="preserve">                    1,00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3.000,00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3.732,24</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3.732,24</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6946" w:type="dxa"/>
            <w:shd w:val="clear" w:color="auto" w:fill="auto"/>
            <w:noWrap/>
            <w:vAlign w:val="center"/>
            <w:hideMark/>
          </w:tcPr>
          <w:p w:rsidR="00D07823" w:rsidRPr="00721CC4" w:rsidRDefault="00D07823" w:rsidP="00721CC4">
            <w:pPr>
              <w:rPr>
                <w:rFonts w:ascii="Arial Narrow" w:hAnsi="Arial Narrow" w:cs="Arial"/>
                <w:color w:val="FF0000"/>
                <w:sz w:val="18"/>
                <w:szCs w:val="18"/>
              </w:rPr>
            </w:pPr>
            <w:r w:rsidRPr="00721CC4">
              <w:rPr>
                <w:rFonts w:ascii="Arial Narrow" w:hAnsi="Arial Narrow" w:cs="Arial"/>
                <w:color w:val="FF0000"/>
                <w:sz w:val="18"/>
                <w:szCs w:val="18"/>
              </w:rPr>
              <w:t>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3.0</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SERT</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SERVICOS TECNICOS</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1.039,36</w:t>
            </w:r>
          </w:p>
        </w:tc>
      </w:tr>
      <w:tr w:rsidR="00D07823" w:rsidRPr="00721CC4" w:rsidTr="009D66F3">
        <w:trPr>
          <w:trHeight w:val="480"/>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3.1</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74077/003 S</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LOCACAO CONVENCIONAL DE OBRA, ATRAVÉS DE GABARITO DE TABUAS CORRIDAS PONTALETADAS, COM REAPROVEITAMENTO DE </w:t>
            </w:r>
            <w:proofErr w:type="gramStart"/>
            <w:r w:rsidRPr="00721CC4">
              <w:rPr>
                <w:rFonts w:ascii="Arial Narrow" w:hAnsi="Arial Narrow" w:cs="Arial"/>
                <w:sz w:val="18"/>
                <w:szCs w:val="18"/>
              </w:rPr>
              <w:t>3</w:t>
            </w:r>
            <w:proofErr w:type="gramEnd"/>
            <w:r w:rsidRPr="00721CC4">
              <w:rPr>
                <w:rFonts w:ascii="Arial Narrow" w:hAnsi="Arial Narrow" w:cs="Arial"/>
                <w:sz w:val="18"/>
                <w:szCs w:val="18"/>
              </w:rPr>
              <w:t xml:space="preserve"> VEZES</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M2</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177,00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4,72</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5,87</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1.039,36</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4.0</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MOVT</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MOVIMENTO DE TERRA</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6.098,34</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4.1</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73904/001 S</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ATERRO </w:t>
            </w:r>
            <w:proofErr w:type="gramStart"/>
            <w:r w:rsidRPr="00721CC4">
              <w:rPr>
                <w:rFonts w:ascii="Arial Narrow" w:hAnsi="Arial Narrow" w:cs="Arial"/>
                <w:sz w:val="18"/>
                <w:szCs w:val="18"/>
              </w:rPr>
              <w:t>APILOADO(</w:t>
            </w:r>
            <w:proofErr w:type="gramEnd"/>
            <w:r w:rsidRPr="00721CC4">
              <w:rPr>
                <w:rFonts w:ascii="Arial Narrow" w:hAnsi="Arial Narrow" w:cs="Arial"/>
                <w:sz w:val="18"/>
                <w:szCs w:val="18"/>
              </w:rPr>
              <w:t xml:space="preserve">MANUAL) EM CAMADAS DE 20 CM COM MATERIAL DE EMPRESTIMO - PARA NIVELAMENTO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M3</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50,00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70,57</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87,79</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4.389,74</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4.2</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proofErr w:type="gramStart"/>
            <w:r w:rsidRPr="00721CC4">
              <w:rPr>
                <w:rFonts w:ascii="Arial Narrow" w:hAnsi="Arial Narrow" w:cs="Arial"/>
                <w:sz w:val="18"/>
                <w:szCs w:val="18"/>
              </w:rPr>
              <w:t>5622 S</w:t>
            </w:r>
            <w:proofErr w:type="gramEnd"/>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REGULARIZACAO E COMPACTACAO MANUAL DE TERRENO COM SOQUETE</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M2</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29,88</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3,56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4,43</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132,34</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lastRenderedPageBreak/>
              <w:t>4.3</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73964/004 S</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REATERRO DE VALAS / CAVAS, COMPACTADA A MAÇO, EM CAMADAS DE ATÉ 30 </w:t>
            </w:r>
            <w:proofErr w:type="gramStart"/>
            <w:r w:rsidRPr="00721CC4">
              <w:rPr>
                <w:rFonts w:ascii="Arial Narrow" w:hAnsi="Arial Narrow" w:cs="Arial"/>
                <w:sz w:val="18"/>
                <w:szCs w:val="18"/>
              </w:rPr>
              <w:t>CM</w:t>
            </w:r>
            <w:proofErr w:type="gramEnd"/>
            <w:r w:rsidRPr="00721CC4">
              <w:rPr>
                <w:rFonts w:ascii="Arial Narrow" w:hAnsi="Arial Narrow" w:cs="Arial"/>
                <w:color w:val="FF0000"/>
                <w:sz w:val="18"/>
                <w:szCs w:val="18"/>
              </w:rPr>
              <w:t xml:space="preserve">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M3</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3,00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43,15</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53,68</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161,05</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4.4</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73965/010 S</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ESCAVACAO MANUAL DE VALA EM</w:t>
            </w:r>
            <w:proofErr w:type="gramStart"/>
            <w:r w:rsidRPr="00721CC4">
              <w:rPr>
                <w:rFonts w:ascii="Arial Narrow" w:hAnsi="Arial Narrow" w:cs="Arial"/>
                <w:sz w:val="18"/>
                <w:szCs w:val="18"/>
              </w:rPr>
              <w:t xml:space="preserve">  </w:t>
            </w:r>
            <w:proofErr w:type="gramEnd"/>
            <w:r w:rsidRPr="00721CC4">
              <w:rPr>
                <w:rFonts w:ascii="Arial Narrow" w:hAnsi="Arial Narrow" w:cs="Arial"/>
                <w:sz w:val="18"/>
                <w:szCs w:val="18"/>
              </w:rPr>
              <w:t xml:space="preserve">MATERIAL DE 1A CATEGORIA ATE 1,5M - BROCA ALAMBRADO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M3</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2,00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51,78</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64,42</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128,84</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xml:space="preserve">4.5 </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72900</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TRANSPORTE DE ENTULHO COM CAMINHAO BASCULANTE </w:t>
            </w:r>
            <w:proofErr w:type="gramStart"/>
            <w:r w:rsidRPr="00721CC4">
              <w:rPr>
                <w:rFonts w:ascii="Arial Narrow" w:hAnsi="Arial Narrow" w:cs="Arial"/>
                <w:sz w:val="18"/>
                <w:szCs w:val="18"/>
              </w:rPr>
              <w:t>6</w:t>
            </w:r>
            <w:proofErr w:type="gramEnd"/>
            <w:r w:rsidRPr="00721CC4">
              <w:rPr>
                <w:rFonts w:ascii="Arial Narrow" w:hAnsi="Arial Narrow" w:cs="Arial"/>
                <w:sz w:val="18"/>
                <w:szCs w:val="18"/>
              </w:rPr>
              <w:t xml:space="preserve"> M3, RODOVIA PAVIMENTADA, DMT 0,5 A 3,0 KM</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M3</w:t>
            </w:r>
          </w:p>
        </w:tc>
        <w:tc>
          <w:tcPr>
            <w:tcW w:w="850" w:type="dxa"/>
            <w:shd w:val="clear" w:color="auto" w:fill="auto"/>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200,00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5,17</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6,43</w:t>
            </w:r>
          </w:p>
        </w:tc>
        <w:tc>
          <w:tcPr>
            <w:tcW w:w="1418"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1.286,38</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345"/>
        </w:trPr>
        <w:tc>
          <w:tcPr>
            <w:tcW w:w="592" w:type="dxa"/>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5.0</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FUES</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FUNDACOES E ESTRUTURAS</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59.711,14</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5.1</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74115/001 S</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EXECUÇÃO DE LASTRO EM CONCRETO (</w:t>
            </w:r>
            <w:proofErr w:type="gramStart"/>
            <w:r w:rsidRPr="00721CC4">
              <w:rPr>
                <w:rFonts w:ascii="Arial Narrow" w:hAnsi="Arial Narrow" w:cs="Arial"/>
                <w:sz w:val="18"/>
                <w:szCs w:val="18"/>
              </w:rPr>
              <w:t>1:2,</w:t>
            </w:r>
            <w:proofErr w:type="gramEnd"/>
            <w:r w:rsidRPr="00721CC4">
              <w:rPr>
                <w:rFonts w:ascii="Arial Narrow" w:hAnsi="Arial Narrow" w:cs="Arial"/>
                <w:sz w:val="18"/>
                <w:szCs w:val="18"/>
              </w:rPr>
              <w:t>5:6), PREPARO MANUAL  - 5 cm</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M3</w:t>
            </w:r>
          </w:p>
        </w:tc>
        <w:tc>
          <w:tcPr>
            <w:tcW w:w="850" w:type="dxa"/>
            <w:shd w:val="clear" w:color="auto" w:fill="auto"/>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1,12</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563,34</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700,84</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784,24</w:t>
            </w:r>
          </w:p>
        </w:tc>
      </w:tr>
      <w:tr w:rsidR="00D07823" w:rsidRPr="00721CC4" w:rsidTr="009D66F3">
        <w:trPr>
          <w:trHeight w:val="115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5.2</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73346</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CONCRETO ARMADO DOSADO 15 MPA INCL MAT P/ 1 M3 PREPARO CONFCOMP 5845 COLOC CONF COMP 7090 14 M2 DE AREA MOLDADA FORMAS E ESCORAMENTO CONF COMPS 5306 E 5708 60 KG DE ACO CA-50 INC MAO DE OBRA P/CORTE DOBRAGEM MONTAGEM E COLO - RADIERS (E = 30 CM</w:t>
            </w:r>
            <w:proofErr w:type="gramStart"/>
            <w:r w:rsidRPr="00721CC4">
              <w:rPr>
                <w:rFonts w:ascii="Arial Narrow" w:hAnsi="Arial Narrow" w:cs="Arial"/>
                <w:sz w:val="18"/>
                <w:szCs w:val="18"/>
              </w:rPr>
              <w:t>)PARA</w:t>
            </w:r>
            <w:proofErr w:type="gramEnd"/>
            <w:r w:rsidRPr="00721CC4">
              <w:rPr>
                <w:rFonts w:ascii="Arial Narrow" w:hAnsi="Arial Narrow" w:cs="Arial"/>
                <w:sz w:val="18"/>
                <w:szCs w:val="18"/>
              </w:rPr>
              <w:t xml:space="preserve"> ASSENTAMENTO DOS TANQUES 19,0x3,84x0,30m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M3</w:t>
            </w:r>
          </w:p>
        </w:tc>
        <w:tc>
          <w:tcPr>
            <w:tcW w:w="850" w:type="dxa"/>
            <w:shd w:val="clear" w:color="auto" w:fill="auto"/>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21,89</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2.163,81</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2.691,96</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58.926,90</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auto" w:fill="auto"/>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auto" w:fill="auto"/>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6.0</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ALAM</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ALAMBRADO</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auto" w:fill="auto"/>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auto" w:fill="auto"/>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10.943,59</w:t>
            </w:r>
          </w:p>
        </w:tc>
      </w:tr>
      <w:tr w:rsidR="00D07823" w:rsidRPr="00721CC4" w:rsidTr="009D66F3">
        <w:trPr>
          <w:trHeight w:val="46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6.1</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74142/004</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CERCA COM MOUROES DE CONCRETO, SECAO "T" PONTA INCLINADA, 10X10CM, ESPACAMENTO DE 3M, CRAVADOS 0,5M, COM 11 FIOS DE ARAME LISO Nº </w:t>
            </w:r>
            <w:proofErr w:type="gramStart"/>
            <w:r w:rsidRPr="00721CC4">
              <w:rPr>
                <w:rFonts w:ascii="Arial Narrow" w:hAnsi="Arial Narrow" w:cs="Arial"/>
                <w:sz w:val="18"/>
                <w:szCs w:val="18"/>
              </w:rPr>
              <w:t>16</w:t>
            </w:r>
            <w:proofErr w:type="gramEnd"/>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M2</w:t>
            </w:r>
          </w:p>
        </w:tc>
        <w:tc>
          <w:tcPr>
            <w:tcW w:w="850" w:type="dxa"/>
            <w:shd w:val="clear" w:color="auto" w:fill="auto"/>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83,00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52,89</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65,80</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5.461,35</w:t>
            </w:r>
          </w:p>
        </w:tc>
      </w:tr>
      <w:tr w:rsidR="00D07823" w:rsidRPr="00721CC4" w:rsidTr="009D66F3">
        <w:trPr>
          <w:trHeight w:val="465"/>
        </w:trPr>
        <w:tc>
          <w:tcPr>
            <w:tcW w:w="592"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6.2</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74238/002</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PORTAO EM TELA ARAME GALVANIZADO N.12 MALHA </w:t>
            </w:r>
            <w:proofErr w:type="gramStart"/>
            <w:r w:rsidRPr="00721CC4">
              <w:rPr>
                <w:rFonts w:ascii="Arial Narrow" w:hAnsi="Arial Narrow" w:cs="Arial"/>
                <w:sz w:val="18"/>
                <w:szCs w:val="18"/>
              </w:rPr>
              <w:t>2</w:t>
            </w:r>
            <w:proofErr w:type="gramEnd"/>
            <w:r w:rsidRPr="00721CC4">
              <w:rPr>
                <w:rFonts w:ascii="Arial Narrow" w:hAnsi="Arial Narrow" w:cs="Arial"/>
                <w:sz w:val="18"/>
                <w:szCs w:val="18"/>
              </w:rPr>
              <w:t>" E MOLDURA EM TUBOS DE ACO COM DUAS FOLHAS DE ABRIR, INCLUSO FERRAGENS</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M2</w:t>
            </w:r>
          </w:p>
        </w:tc>
        <w:tc>
          <w:tcPr>
            <w:tcW w:w="850" w:type="dxa"/>
            <w:shd w:val="clear" w:color="auto" w:fill="auto"/>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2,10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691,74</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860,58</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1.807,22</w:t>
            </w:r>
          </w:p>
        </w:tc>
      </w:tr>
      <w:tr w:rsidR="00D07823" w:rsidRPr="00721CC4" w:rsidTr="009D66F3">
        <w:trPr>
          <w:trHeight w:val="300"/>
        </w:trPr>
        <w:tc>
          <w:tcPr>
            <w:tcW w:w="592" w:type="dxa"/>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6.3</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72819</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ESTACA A TRADO (BROCA) DIAMETRO </w:t>
            </w:r>
            <w:proofErr w:type="gramStart"/>
            <w:r w:rsidRPr="00721CC4">
              <w:rPr>
                <w:rFonts w:ascii="Arial Narrow" w:hAnsi="Arial Narrow" w:cs="Arial"/>
                <w:sz w:val="18"/>
                <w:szCs w:val="18"/>
              </w:rPr>
              <w:t>30CM</w:t>
            </w:r>
            <w:proofErr w:type="gramEnd"/>
            <w:r w:rsidRPr="00721CC4">
              <w:rPr>
                <w:rFonts w:ascii="Arial Narrow" w:hAnsi="Arial Narrow" w:cs="Arial"/>
                <w:sz w:val="18"/>
                <w:szCs w:val="18"/>
              </w:rPr>
              <w:t xml:space="preserve"> EM CONCRETO ARMADO MOLDADA IN-LOCO, 20 MPA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xml:space="preserve">M </w:t>
            </w:r>
          </w:p>
        </w:tc>
        <w:tc>
          <w:tcPr>
            <w:tcW w:w="850" w:type="dxa"/>
            <w:shd w:val="clear" w:color="auto" w:fill="auto"/>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24,00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92,17</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114,67</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2.752,01</w:t>
            </w:r>
          </w:p>
        </w:tc>
      </w:tr>
      <w:tr w:rsidR="00D07823" w:rsidRPr="00721CC4" w:rsidTr="009D66F3">
        <w:trPr>
          <w:trHeight w:val="255"/>
        </w:trPr>
        <w:tc>
          <w:tcPr>
            <w:tcW w:w="592" w:type="dxa"/>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6.4</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72215</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DEMOLICAO DE ALVENARIA DE ELEMENTOS CERAMICOS VAZADOS</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M2</w:t>
            </w:r>
          </w:p>
        </w:tc>
        <w:tc>
          <w:tcPr>
            <w:tcW w:w="850" w:type="dxa"/>
            <w:shd w:val="clear" w:color="auto" w:fill="auto"/>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4,00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26,97</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33,55</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134,21</w:t>
            </w:r>
          </w:p>
        </w:tc>
      </w:tr>
      <w:tr w:rsidR="00D07823" w:rsidRPr="00721CC4" w:rsidTr="009D66F3">
        <w:trPr>
          <w:trHeight w:val="255"/>
        </w:trPr>
        <w:tc>
          <w:tcPr>
            <w:tcW w:w="592" w:type="dxa"/>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6.5</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87518</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ALVENARIA DE VEDAÇÃO DE BLOCOS CERÂMICOS FURADOS NA HORIZONTAL DE 14X9X19CM (ESPESSURA </w:t>
            </w:r>
            <w:proofErr w:type="gramStart"/>
            <w:r w:rsidRPr="00721CC4">
              <w:rPr>
                <w:rFonts w:ascii="Arial Narrow" w:hAnsi="Arial Narrow" w:cs="Arial"/>
                <w:sz w:val="18"/>
                <w:szCs w:val="18"/>
              </w:rPr>
              <w:t>14CM</w:t>
            </w:r>
            <w:proofErr w:type="gramEnd"/>
            <w:r w:rsidRPr="00721CC4">
              <w:rPr>
                <w:rFonts w:ascii="Arial Narrow" w:hAnsi="Arial Narrow" w:cs="Arial"/>
                <w:sz w:val="18"/>
                <w:szCs w:val="18"/>
              </w:rPr>
              <w:t xml:space="preserve">)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M2</w:t>
            </w:r>
          </w:p>
        </w:tc>
        <w:tc>
          <w:tcPr>
            <w:tcW w:w="850" w:type="dxa"/>
            <w:shd w:val="clear" w:color="auto" w:fill="auto"/>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4,00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111,69</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138,95</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555,81</w:t>
            </w:r>
          </w:p>
        </w:tc>
      </w:tr>
      <w:tr w:rsidR="00D07823" w:rsidRPr="00721CC4" w:rsidTr="009D66F3">
        <w:trPr>
          <w:trHeight w:val="255"/>
        </w:trPr>
        <w:tc>
          <w:tcPr>
            <w:tcW w:w="592" w:type="dxa"/>
            <w:shd w:val="clear" w:color="auto" w:fill="auto"/>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xml:space="preserve">6.6 </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73397</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EMBOCO CIMENTO AREIA 1:4 ESP=1,5CM INCL CHAPISCO 1:3 E=</w:t>
            </w:r>
            <w:proofErr w:type="gramStart"/>
            <w:r w:rsidRPr="00721CC4">
              <w:rPr>
                <w:rFonts w:ascii="Arial Narrow" w:hAnsi="Arial Narrow" w:cs="Arial"/>
                <w:sz w:val="18"/>
                <w:szCs w:val="18"/>
              </w:rPr>
              <w:t>9MM</w:t>
            </w:r>
            <w:proofErr w:type="gramEnd"/>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M2</w:t>
            </w:r>
          </w:p>
        </w:tc>
        <w:tc>
          <w:tcPr>
            <w:tcW w:w="850" w:type="dxa"/>
            <w:shd w:val="clear" w:color="auto" w:fill="auto"/>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8,00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23,41</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29,12</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auto" w:fill="auto"/>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232,99</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7.0</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ETE</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 xml:space="preserve">ESTACAO DE TRATAMENTO DE ESGOTO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7.1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b/>
                <w:bCs/>
                <w:color w:val="000000"/>
                <w:sz w:val="18"/>
                <w:szCs w:val="18"/>
              </w:rPr>
            </w:pPr>
            <w:r w:rsidRPr="00721CC4">
              <w:rPr>
                <w:rFonts w:ascii="Arial Narrow" w:hAnsi="Arial Narrow" w:cs="Arial"/>
                <w:b/>
                <w:bCs/>
                <w:color w:val="000000"/>
                <w:sz w:val="18"/>
                <w:szCs w:val="18"/>
              </w:rPr>
              <w:t> </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ACESSORIOS E TUBULACOES</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189.973,95</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7.1.1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83706</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TUBO PVC PONTA/BOLSA C/VIROLA DN=</w:t>
            </w:r>
            <w:proofErr w:type="gramStart"/>
            <w:r w:rsidRPr="00721CC4">
              <w:rPr>
                <w:rFonts w:ascii="Arial Narrow" w:hAnsi="Arial Narrow" w:cs="Arial"/>
                <w:sz w:val="18"/>
                <w:szCs w:val="18"/>
              </w:rPr>
              <w:t>150MM</w:t>
            </w:r>
            <w:proofErr w:type="gramEnd"/>
            <w:r w:rsidRPr="00721CC4">
              <w:rPr>
                <w:rFonts w:ascii="Arial Narrow" w:hAnsi="Arial Narrow" w:cs="Arial"/>
                <w:sz w:val="18"/>
                <w:szCs w:val="18"/>
              </w:rPr>
              <w:t xml:space="preserve"> P/ ESGOTO JUNTA C/ ANEL</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61,92</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46,18</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57,45</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3.557,41</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7.1.2</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72290</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CAIXA DE INSPEC</w:t>
            </w:r>
            <w:r w:rsidRPr="00721CC4">
              <w:rPr>
                <w:rFonts w:ascii="Arial" w:hAnsi="Arial" w:cs="Arial"/>
                <w:sz w:val="18"/>
                <w:szCs w:val="18"/>
              </w:rPr>
              <w:t>̧</w:t>
            </w:r>
            <w:r w:rsidRPr="00721CC4">
              <w:rPr>
                <w:rFonts w:ascii="Arial Narrow" w:hAnsi="Arial Narrow" w:cs="Arial"/>
                <w:sz w:val="18"/>
                <w:szCs w:val="18"/>
              </w:rPr>
              <w:t>A</w:t>
            </w:r>
            <w:r w:rsidRPr="00721CC4">
              <w:rPr>
                <w:rFonts w:ascii="Arial" w:hAnsi="Arial" w:cs="Arial"/>
                <w:sz w:val="18"/>
                <w:szCs w:val="18"/>
              </w:rPr>
              <w:t>̃</w:t>
            </w:r>
            <w:r w:rsidRPr="00721CC4">
              <w:rPr>
                <w:rFonts w:ascii="Arial Narrow" w:hAnsi="Arial Narrow" w:cs="Arial"/>
                <w:sz w:val="18"/>
                <w:szCs w:val="18"/>
              </w:rPr>
              <w:t>O 90X90X80CM EM ALVENARIA - EXECUC</w:t>
            </w:r>
            <w:r w:rsidRPr="00721CC4">
              <w:rPr>
                <w:rFonts w:ascii="Arial" w:hAnsi="Arial" w:cs="Arial"/>
                <w:sz w:val="18"/>
                <w:szCs w:val="18"/>
              </w:rPr>
              <w:t>̧</w:t>
            </w:r>
            <w:r w:rsidRPr="00721CC4">
              <w:rPr>
                <w:rFonts w:ascii="Arial Narrow" w:hAnsi="Arial Narrow" w:cs="Arial"/>
                <w:sz w:val="18"/>
                <w:szCs w:val="18"/>
              </w:rPr>
              <w:t>A</w:t>
            </w:r>
            <w:r w:rsidRPr="00721CC4">
              <w:rPr>
                <w:rFonts w:ascii="Arial" w:hAnsi="Arial" w:cs="Arial"/>
                <w:sz w:val="18"/>
                <w:szCs w:val="18"/>
              </w:rPr>
              <w:t>̃</w:t>
            </w:r>
            <w:r w:rsidRPr="00721CC4">
              <w:rPr>
                <w:rFonts w:ascii="Arial Narrow" w:hAnsi="Arial Narrow" w:cs="Arial"/>
                <w:sz w:val="18"/>
                <w:szCs w:val="18"/>
              </w:rPr>
              <w:t>O</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2,00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377,14</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469,19</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938,39</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7.2</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b/>
                <w:bCs/>
                <w:color w:val="000000"/>
                <w:sz w:val="18"/>
                <w:szCs w:val="18"/>
              </w:rPr>
            </w:pPr>
            <w:r w:rsidRPr="00721CC4">
              <w:rPr>
                <w:rFonts w:ascii="Arial Narrow" w:hAnsi="Arial Narrow" w:cs="Arial"/>
                <w:b/>
                <w:bCs/>
                <w:color w:val="000000"/>
                <w:sz w:val="18"/>
                <w:szCs w:val="18"/>
              </w:rPr>
              <w:t> </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ESTACAO DE TRATAMENTO COMPACTA</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7.2.1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b/>
                <w:bCs/>
                <w:color w:val="000000"/>
                <w:sz w:val="18"/>
                <w:szCs w:val="18"/>
              </w:rPr>
            </w:pPr>
            <w:r w:rsidRPr="00721CC4">
              <w:rPr>
                <w:rFonts w:ascii="Arial Narrow" w:hAnsi="Arial Narrow" w:cs="Arial"/>
                <w:b/>
                <w:bCs/>
                <w:color w:val="000000"/>
                <w:sz w:val="18"/>
                <w:szCs w:val="18"/>
              </w:rPr>
              <w:t> </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ECTE – ESTAÇÃO COMPACTA DE TRATAMENTO DE ESGOTOS</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7.2.1.1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CG – CAIXA DE GRADEAMETO PROCESSO DE SEPARAÇÃO DE SÓLIDOS 0.5</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2.000,00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2.299,21</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2.299,21</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7.2.1.2</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TEE – TQ DE EQUALIZAÇÃO FUNDO/F 3.0</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8.640,00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9.932,59</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9.932,59</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7.2.1.3</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EEE – ESTAÇÃO ELEVATÓRIA DE ESGOTO KINDER – 6.0</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21.120,00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24.279,66</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24.279,66</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lastRenderedPageBreak/>
              <w:t>7.2.1.4</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BRE – BOMBA P/ RECALQUE DE ESGOTO 750F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2,00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5.760,00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6.621,73</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6.621,73</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7.2.1.5</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PEC – PAINEL ELETRICO DE COMANDO PARA EEE – 2 MOTORES</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4.600,00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5.288,18</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5.288,18</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7.2.1.6</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lang w:val="en-US"/>
              </w:rPr>
            </w:pPr>
            <w:r w:rsidRPr="00721CC4">
              <w:rPr>
                <w:rFonts w:ascii="Arial Narrow" w:hAnsi="Arial Narrow" w:cs="Arial"/>
                <w:sz w:val="18"/>
                <w:szCs w:val="18"/>
                <w:lang w:val="en-US"/>
              </w:rPr>
              <w:t>UASB - 10.0 UP FLOW ANAERÓBIC SLUDGE BLANKET</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31.650,00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36.385,01</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36.385,01</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7.2.1.7</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LAF/</w:t>
            </w:r>
            <w:proofErr w:type="gramStart"/>
            <w:r w:rsidRPr="00721CC4">
              <w:rPr>
                <w:rFonts w:ascii="Arial Narrow" w:hAnsi="Arial Narrow" w:cs="Arial"/>
                <w:sz w:val="18"/>
                <w:szCs w:val="18"/>
              </w:rPr>
              <w:t>DEC10.</w:t>
            </w:r>
            <w:proofErr w:type="gramEnd"/>
            <w:r w:rsidRPr="00721CC4">
              <w:rPr>
                <w:rFonts w:ascii="Arial Narrow" w:hAnsi="Arial Narrow" w:cs="Arial"/>
                <w:sz w:val="18"/>
                <w:szCs w:val="18"/>
              </w:rPr>
              <w:t>0 LODOS ATIVADOS</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27.450,00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31.556,67</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31.556,67</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7.2.1.8</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proofErr w:type="gramStart"/>
            <w:r w:rsidRPr="00721CC4">
              <w:rPr>
                <w:rFonts w:ascii="Arial Narrow" w:hAnsi="Arial Narrow" w:cs="Arial"/>
                <w:sz w:val="18"/>
                <w:szCs w:val="18"/>
              </w:rPr>
              <w:t>AS - SOPRADOR</w:t>
            </w:r>
            <w:proofErr w:type="gramEnd"/>
            <w:r w:rsidRPr="00721CC4">
              <w:rPr>
                <w:rFonts w:ascii="Arial Narrow" w:hAnsi="Arial Narrow" w:cs="Arial"/>
                <w:sz w:val="18"/>
                <w:szCs w:val="18"/>
              </w:rPr>
              <w:t xml:space="preserve"> DE AR</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9.000,00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10.346,45</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10.346,45</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7.2.1.9</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BCA1½</w:t>
            </w:r>
            <w:proofErr w:type="gramStart"/>
            <w:r w:rsidRPr="00721CC4">
              <w:rPr>
                <w:rFonts w:ascii="Arial Narrow" w:hAnsi="Arial Narrow" w:cs="Arial"/>
                <w:sz w:val="18"/>
                <w:szCs w:val="18"/>
              </w:rPr>
              <w:t xml:space="preserve">  </w:t>
            </w:r>
            <w:proofErr w:type="gramEnd"/>
            <w:r w:rsidRPr="00721CC4">
              <w:rPr>
                <w:rFonts w:ascii="Arial Narrow" w:hAnsi="Arial Narrow" w:cs="Arial"/>
                <w:sz w:val="18"/>
                <w:szCs w:val="18"/>
              </w:rPr>
              <w:t>- BOMBA RETORNO LODO – 1 CV – 220 V TRIFÁSICO</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2,00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3.000,00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3.448,82</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3.448,82</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7.3.1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 xml:space="preserve">TRATAMENTO DOS GASES, POLIMENTO, OXIDAÇÃO DO H2S, DESINFECÇÃO E MEDIDOR DE </w:t>
            </w:r>
            <w:proofErr w:type="gramStart"/>
            <w:r w:rsidRPr="00721CC4">
              <w:rPr>
                <w:rFonts w:ascii="Arial Narrow" w:hAnsi="Arial Narrow" w:cs="Arial"/>
                <w:b/>
                <w:bCs/>
                <w:sz w:val="18"/>
                <w:szCs w:val="18"/>
              </w:rPr>
              <w:t>VAZÃO</w:t>
            </w:r>
            <w:proofErr w:type="gramEnd"/>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7.3.1.1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FGS</w:t>
            </w:r>
            <w:proofErr w:type="gramStart"/>
            <w:r w:rsidRPr="00721CC4">
              <w:rPr>
                <w:rFonts w:ascii="Arial Narrow" w:hAnsi="Arial Narrow" w:cs="Arial"/>
                <w:sz w:val="18"/>
                <w:szCs w:val="18"/>
              </w:rPr>
              <w:t xml:space="preserve">  </w:t>
            </w:r>
            <w:proofErr w:type="gramEnd"/>
            <w:r w:rsidRPr="00721CC4">
              <w:rPr>
                <w:rFonts w:ascii="Arial Narrow" w:hAnsi="Arial Narrow" w:cs="Arial"/>
                <w:sz w:val="18"/>
                <w:szCs w:val="18"/>
              </w:rPr>
              <w:t>- 0,50 /150 FILTRO DE GÁS SULFÍDRICO</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1.000,00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1.149,61</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1.149,61</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7.3.1.2</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UC- 5.0/110UNIDADE DE CLORAÇÃO CP</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13.200,00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15.174,79</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15.174,79</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7.3.1.3</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W-3 CALHA PARSHALL</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2.200,00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2.529,13</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2.529,13</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7.3.1.4</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FRP- 5.0 FILTRO RUSSO PLANETA-</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12.700,00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14.599,99</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14.599,99</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7.4.1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AUTOMATIZAÇÃO DO SISTEMA</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7.4.1.1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PEC-04/220VTPAINEL ELÉTRICO DE CONTROLE</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14.700,00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16.899,20</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16.899,20</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7.4.1.2</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COTACAO</w:t>
            </w:r>
          </w:p>
        </w:tc>
        <w:tc>
          <w:tcPr>
            <w:tcW w:w="6946" w:type="dxa"/>
            <w:shd w:val="clear" w:color="auto" w:fill="auto"/>
            <w:noWrap/>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CX PROTETORA DE MOTORES</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2,00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500,00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574,80</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14,96%</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1.149,61</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7.5.1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 xml:space="preserve">INSTALAÇÃO ELETRICA PRINCIPAL </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r>
      <w:tr w:rsidR="00D07823" w:rsidRPr="00721CC4" w:rsidTr="009D66F3">
        <w:trPr>
          <w:trHeight w:val="480"/>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7.5.1.1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72312</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ELETRODUTO DE ACO GALVANIZADO ELETROLITICO DN </w:t>
            </w:r>
            <w:proofErr w:type="gramStart"/>
            <w:r w:rsidRPr="00721CC4">
              <w:rPr>
                <w:rFonts w:ascii="Arial Narrow" w:hAnsi="Arial Narrow" w:cs="Arial"/>
                <w:sz w:val="18"/>
                <w:szCs w:val="18"/>
              </w:rPr>
              <w:t>62MM</w:t>
            </w:r>
            <w:proofErr w:type="gramEnd"/>
            <w:r w:rsidRPr="00721CC4">
              <w:rPr>
                <w:rFonts w:ascii="Arial Narrow" w:hAnsi="Arial Narrow" w:cs="Arial"/>
                <w:sz w:val="18"/>
                <w:szCs w:val="18"/>
              </w:rPr>
              <w:t xml:space="preserve"> (2 1/2"), TIPO SEMI-PESADO, INCLUSIVE CONEXOES - FORNECIMENTO E INSTALACAO</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35,00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46,40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57,73</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2.020,39</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7.5.1.2</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sz w:val="18"/>
                <w:szCs w:val="18"/>
              </w:rPr>
            </w:pPr>
            <w:hyperlink r:id="rId21" w:history="1">
              <w:r w:rsidRPr="00721CC4">
                <w:rPr>
                  <w:rFonts w:ascii="Arial Narrow" w:hAnsi="Arial Narrow" w:cs="Arial"/>
                  <w:sz w:val="18"/>
                  <w:szCs w:val="18"/>
                </w:rPr>
                <w:t>83421</w:t>
              </w:r>
            </w:hyperlink>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CABO DE COBRE ISOLAMENTO TERMOPLASTICO 0,6/1KV 16MM2 </w:t>
            </w:r>
            <w:proofErr w:type="gramStart"/>
            <w:r w:rsidRPr="00721CC4">
              <w:rPr>
                <w:rFonts w:ascii="Arial Narrow" w:hAnsi="Arial Narrow" w:cs="Arial"/>
                <w:sz w:val="18"/>
                <w:szCs w:val="18"/>
              </w:rPr>
              <w:t>ANTI-CHAMA</w:t>
            </w:r>
            <w:proofErr w:type="gramEnd"/>
            <w:r w:rsidRPr="00721CC4">
              <w:rPr>
                <w:rFonts w:ascii="Arial Narrow" w:hAnsi="Arial Narrow" w:cs="Arial"/>
                <w:sz w:val="18"/>
                <w:szCs w:val="18"/>
              </w:rPr>
              <w:t xml:space="preserve"> - FORNECIMENTO E INSTALACAO</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M</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140,00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9,90</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12,32</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1.724,30</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7.5.1.3</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74130/004</w:t>
            </w:r>
          </w:p>
        </w:tc>
        <w:tc>
          <w:tcPr>
            <w:tcW w:w="6946" w:type="dxa"/>
            <w:shd w:val="clear" w:color="auto" w:fill="auto"/>
            <w:vAlign w:val="center"/>
            <w:hideMark/>
          </w:tcPr>
          <w:p w:rsidR="00D07823" w:rsidRPr="00721CC4" w:rsidRDefault="00D07823" w:rsidP="00721CC4">
            <w:pPr>
              <w:rPr>
                <w:rFonts w:ascii="Arial Narrow" w:hAnsi="Arial Narrow" w:cs="Arial"/>
                <w:sz w:val="18"/>
                <w:szCs w:val="18"/>
              </w:rPr>
            </w:pPr>
            <w:r w:rsidRPr="00721CC4">
              <w:rPr>
                <w:rFonts w:ascii="Arial Narrow" w:hAnsi="Arial Narrow" w:cs="Arial"/>
                <w:sz w:val="18"/>
                <w:szCs w:val="18"/>
              </w:rPr>
              <w:t xml:space="preserve">DISJUNTOR TERMOMAGNETICO TRIPOLAR PADRAO NEMA (AMERICANO) 10 A 50A </w:t>
            </w:r>
            <w:proofErr w:type="gramStart"/>
            <w:r w:rsidRPr="00721CC4">
              <w:rPr>
                <w:rFonts w:ascii="Arial Narrow" w:hAnsi="Arial Narrow" w:cs="Arial"/>
                <w:sz w:val="18"/>
                <w:szCs w:val="18"/>
              </w:rPr>
              <w:t>240V</w:t>
            </w:r>
            <w:proofErr w:type="gramEnd"/>
            <w:r w:rsidRPr="00721CC4">
              <w:rPr>
                <w:rFonts w:ascii="Arial Narrow" w:hAnsi="Arial Narrow" w:cs="Arial"/>
                <w:sz w:val="18"/>
                <w:szCs w:val="18"/>
              </w:rPr>
              <w:t>, FORNECIMENTO E INSTALACAO</w:t>
            </w:r>
          </w:p>
        </w:tc>
        <w:tc>
          <w:tcPr>
            <w:tcW w:w="567" w:type="dxa"/>
            <w:shd w:val="clear" w:color="auto" w:fill="auto"/>
            <w:noWrap/>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UND</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58,55</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72,84</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72,84</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p>
        </w:tc>
        <w:tc>
          <w:tcPr>
            <w:tcW w:w="6946" w:type="dxa"/>
            <w:shd w:val="clear" w:color="000000" w:fill="FFFFFF"/>
            <w:vAlign w:val="center"/>
            <w:hideMark/>
          </w:tcPr>
          <w:p w:rsidR="00D07823" w:rsidRPr="00721CC4" w:rsidRDefault="00D07823" w:rsidP="00721CC4">
            <w:pPr>
              <w:rPr>
                <w:rFonts w:ascii="Arial Narrow" w:hAnsi="Arial Narrow" w:cs="Arial"/>
                <w:b/>
                <w:bCs/>
                <w:color w:val="000000"/>
                <w:sz w:val="18"/>
                <w:szCs w:val="18"/>
              </w:rPr>
            </w:pPr>
            <w:r w:rsidRPr="00721CC4">
              <w:rPr>
                <w:rFonts w:ascii="Arial Narrow" w:hAnsi="Arial Narrow" w:cs="Arial"/>
                <w:b/>
                <w:bCs/>
                <w:color w:val="000000"/>
                <w:sz w:val="18"/>
                <w:szCs w:val="18"/>
              </w:rPr>
              <w:t> </w:t>
            </w:r>
          </w:p>
        </w:tc>
        <w:tc>
          <w:tcPr>
            <w:tcW w:w="567" w:type="dxa"/>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216,47</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8.0</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PIN</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 xml:space="preserve">PINTURA </w:t>
            </w:r>
          </w:p>
        </w:tc>
        <w:tc>
          <w:tcPr>
            <w:tcW w:w="567" w:type="dxa"/>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480"/>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8.1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73794/001</w:t>
            </w:r>
          </w:p>
        </w:tc>
        <w:tc>
          <w:tcPr>
            <w:tcW w:w="6946" w:type="dxa"/>
            <w:shd w:val="clear" w:color="000000" w:fill="FFFFFF"/>
            <w:vAlign w:val="center"/>
            <w:hideMark/>
          </w:tcPr>
          <w:p w:rsidR="00D07823" w:rsidRPr="00721CC4" w:rsidRDefault="00D07823" w:rsidP="00721CC4">
            <w:pPr>
              <w:rPr>
                <w:rFonts w:ascii="Arial Narrow" w:hAnsi="Arial Narrow" w:cs="Arial"/>
                <w:color w:val="000000"/>
                <w:sz w:val="18"/>
                <w:szCs w:val="18"/>
              </w:rPr>
            </w:pPr>
            <w:r w:rsidRPr="00721CC4">
              <w:rPr>
                <w:rFonts w:ascii="Arial Narrow" w:hAnsi="Arial Narrow" w:cs="Arial"/>
                <w:color w:val="000000"/>
                <w:sz w:val="18"/>
                <w:szCs w:val="18"/>
              </w:rPr>
              <w:t xml:space="preserve">PINTURA COM TINTA PROTETORA ACABAMENTO GRAFITE ESCURO ESMALTE SOBRE SUPERFICIE METALICA, </w:t>
            </w:r>
            <w:proofErr w:type="gramStart"/>
            <w:r w:rsidRPr="00721CC4">
              <w:rPr>
                <w:rFonts w:ascii="Arial Narrow" w:hAnsi="Arial Narrow" w:cs="Arial"/>
                <w:color w:val="000000"/>
                <w:sz w:val="18"/>
                <w:szCs w:val="18"/>
              </w:rPr>
              <w:t>2</w:t>
            </w:r>
            <w:proofErr w:type="gramEnd"/>
            <w:r w:rsidRPr="00721CC4">
              <w:rPr>
                <w:rFonts w:ascii="Arial Narrow" w:hAnsi="Arial Narrow" w:cs="Arial"/>
                <w:color w:val="000000"/>
                <w:sz w:val="18"/>
                <w:szCs w:val="18"/>
              </w:rPr>
              <w:t xml:space="preserve"> DEMAOS INCLUINDO PRIME </w:t>
            </w:r>
          </w:p>
        </w:tc>
        <w:tc>
          <w:tcPr>
            <w:tcW w:w="567" w:type="dxa"/>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M2</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75,26</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24,84</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30,90</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24,41%</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2.325,76</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 </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6946" w:type="dxa"/>
            <w:shd w:val="clear" w:color="000000" w:fill="FFFFFF"/>
            <w:vAlign w:val="center"/>
            <w:hideMark/>
          </w:tcPr>
          <w:p w:rsidR="00D07823" w:rsidRPr="00721CC4" w:rsidRDefault="00D07823" w:rsidP="00721CC4">
            <w:pPr>
              <w:rPr>
                <w:rFonts w:ascii="Arial Narrow" w:hAnsi="Arial Narrow" w:cs="Arial"/>
                <w:b/>
                <w:bCs/>
                <w:color w:val="000000"/>
                <w:sz w:val="18"/>
                <w:szCs w:val="18"/>
              </w:rPr>
            </w:pPr>
            <w:r w:rsidRPr="00721CC4">
              <w:rPr>
                <w:rFonts w:ascii="Arial Narrow" w:hAnsi="Arial Narrow" w:cs="Arial"/>
                <w:b/>
                <w:bCs/>
                <w:color w:val="000000"/>
                <w:sz w:val="18"/>
                <w:szCs w:val="18"/>
              </w:rPr>
              <w:t> </w:t>
            </w:r>
          </w:p>
        </w:tc>
        <w:tc>
          <w:tcPr>
            <w:tcW w:w="567" w:type="dxa"/>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255"/>
        </w:trPr>
        <w:tc>
          <w:tcPr>
            <w:tcW w:w="592" w:type="dxa"/>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9.0</w:t>
            </w:r>
          </w:p>
        </w:tc>
        <w:tc>
          <w:tcPr>
            <w:tcW w:w="1265" w:type="dxa"/>
            <w:gridSpan w:val="2"/>
            <w:shd w:val="clear" w:color="auto" w:fill="auto"/>
            <w:noWrap/>
            <w:vAlign w:val="center"/>
            <w:hideMark/>
          </w:tcPr>
          <w:p w:rsidR="00D07823" w:rsidRPr="00721CC4" w:rsidRDefault="00D07823" w:rsidP="00721CC4">
            <w:pPr>
              <w:jc w:val="center"/>
              <w:rPr>
                <w:rFonts w:ascii="Arial Narrow" w:hAnsi="Arial Narrow" w:cs="Arial"/>
                <w:b/>
                <w:bCs/>
                <w:sz w:val="18"/>
                <w:szCs w:val="18"/>
              </w:rPr>
            </w:pPr>
            <w:r w:rsidRPr="00721CC4">
              <w:rPr>
                <w:rFonts w:ascii="Arial Narrow" w:hAnsi="Arial Narrow" w:cs="Arial"/>
                <w:b/>
                <w:bCs/>
                <w:sz w:val="18"/>
                <w:szCs w:val="18"/>
              </w:rPr>
              <w:t>LIMP</w:t>
            </w:r>
          </w:p>
        </w:tc>
        <w:tc>
          <w:tcPr>
            <w:tcW w:w="6946" w:type="dxa"/>
            <w:shd w:val="clear" w:color="auto" w:fill="auto"/>
            <w:noWrap/>
            <w:vAlign w:val="center"/>
            <w:hideMark/>
          </w:tcPr>
          <w:p w:rsidR="00D07823" w:rsidRPr="00721CC4" w:rsidRDefault="00D07823" w:rsidP="00721CC4">
            <w:pPr>
              <w:rPr>
                <w:rFonts w:ascii="Arial Narrow" w:hAnsi="Arial Narrow" w:cs="Arial"/>
                <w:b/>
                <w:bCs/>
                <w:sz w:val="18"/>
                <w:szCs w:val="18"/>
              </w:rPr>
            </w:pPr>
            <w:r w:rsidRPr="00721CC4">
              <w:rPr>
                <w:rFonts w:ascii="Arial Narrow" w:hAnsi="Arial Narrow" w:cs="Arial"/>
                <w:b/>
                <w:bCs/>
                <w:sz w:val="18"/>
                <w:szCs w:val="18"/>
              </w:rPr>
              <w:t>LIMPEZA FINAL DA OBRA</w:t>
            </w:r>
          </w:p>
        </w:tc>
        <w:tc>
          <w:tcPr>
            <w:tcW w:w="567" w:type="dxa"/>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 </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 </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 </w:t>
            </w:r>
          </w:p>
        </w:tc>
      </w:tr>
      <w:tr w:rsidR="00D07823" w:rsidRPr="00721CC4" w:rsidTr="009D66F3">
        <w:trPr>
          <w:trHeight w:val="255"/>
        </w:trPr>
        <w:tc>
          <w:tcPr>
            <w:tcW w:w="592" w:type="dxa"/>
            <w:shd w:val="clear" w:color="000000" w:fill="FFFFFF"/>
            <w:vAlign w:val="center"/>
            <w:hideMark/>
          </w:tcPr>
          <w:p w:rsidR="00D07823" w:rsidRPr="00721CC4" w:rsidRDefault="00D07823" w:rsidP="00721CC4">
            <w:pPr>
              <w:jc w:val="center"/>
              <w:rPr>
                <w:rFonts w:ascii="Arial Narrow" w:hAnsi="Arial Narrow" w:cs="Arial"/>
                <w:sz w:val="18"/>
                <w:szCs w:val="18"/>
              </w:rPr>
            </w:pPr>
            <w:r w:rsidRPr="00721CC4">
              <w:rPr>
                <w:rFonts w:ascii="Arial Narrow" w:hAnsi="Arial Narrow" w:cs="Arial"/>
                <w:sz w:val="18"/>
                <w:szCs w:val="18"/>
              </w:rPr>
              <w:t>9.1</w:t>
            </w:r>
          </w:p>
        </w:tc>
        <w:tc>
          <w:tcPr>
            <w:tcW w:w="1265" w:type="dxa"/>
            <w:gridSpan w:val="2"/>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9537</w:t>
            </w:r>
          </w:p>
        </w:tc>
        <w:tc>
          <w:tcPr>
            <w:tcW w:w="6946" w:type="dxa"/>
            <w:shd w:val="clear" w:color="auto" w:fill="auto"/>
            <w:vAlign w:val="center"/>
            <w:hideMark/>
          </w:tcPr>
          <w:p w:rsidR="00D07823" w:rsidRPr="00721CC4" w:rsidRDefault="00D07823" w:rsidP="00721CC4">
            <w:pPr>
              <w:rPr>
                <w:rFonts w:ascii="Arial Narrow" w:hAnsi="Arial Narrow" w:cs="Arial"/>
                <w:color w:val="000000"/>
                <w:sz w:val="18"/>
                <w:szCs w:val="18"/>
              </w:rPr>
            </w:pPr>
            <w:r w:rsidRPr="00721CC4">
              <w:rPr>
                <w:rFonts w:ascii="Arial Narrow" w:hAnsi="Arial Narrow" w:cs="Arial"/>
                <w:color w:val="000000"/>
                <w:sz w:val="18"/>
                <w:szCs w:val="18"/>
              </w:rPr>
              <w:t>LIMPEZA FINAL DA OBRA</w:t>
            </w:r>
          </w:p>
        </w:tc>
        <w:tc>
          <w:tcPr>
            <w:tcW w:w="567" w:type="dxa"/>
            <w:shd w:val="clear" w:color="000000" w:fill="FFFFFF"/>
            <w:vAlign w:val="center"/>
            <w:hideMark/>
          </w:tcPr>
          <w:p w:rsidR="00D07823" w:rsidRPr="00721CC4" w:rsidRDefault="00D07823" w:rsidP="00721CC4">
            <w:pPr>
              <w:jc w:val="center"/>
              <w:rPr>
                <w:rFonts w:ascii="Arial Narrow" w:hAnsi="Arial Narrow" w:cs="Arial"/>
                <w:color w:val="000000"/>
                <w:sz w:val="18"/>
                <w:szCs w:val="18"/>
              </w:rPr>
            </w:pPr>
            <w:r w:rsidRPr="00721CC4">
              <w:rPr>
                <w:rFonts w:ascii="Arial Narrow" w:hAnsi="Arial Narrow" w:cs="Arial"/>
                <w:color w:val="000000"/>
                <w:sz w:val="18"/>
                <w:szCs w:val="18"/>
              </w:rPr>
              <w:t>M2</w:t>
            </w:r>
          </w:p>
        </w:tc>
        <w:tc>
          <w:tcPr>
            <w:tcW w:w="850" w:type="dxa"/>
            <w:shd w:val="clear" w:color="000000" w:fill="FFFFFF"/>
            <w:vAlign w:val="center"/>
            <w:hideMark/>
          </w:tcPr>
          <w:p w:rsidR="00D07823" w:rsidRPr="00721CC4" w:rsidRDefault="00D07823" w:rsidP="00721CC4">
            <w:pPr>
              <w:jc w:val="right"/>
              <w:rPr>
                <w:rFonts w:ascii="Arial Narrow" w:hAnsi="Arial Narrow" w:cs="Arial"/>
                <w:color w:val="000000"/>
                <w:sz w:val="18"/>
                <w:szCs w:val="18"/>
              </w:rPr>
            </w:pPr>
            <w:r w:rsidRPr="00721CC4">
              <w:rPr>
                <w:rFonts w:ascii="Arial Narrow" w:hAnsi="Arial Narrow" w:cs="Arial"/>
                <w:color w:val="000000"/>
                <w:sz w:val="18"/>
                <w:szCs w:val="18"/>
              </w:rPr>
              <w:t>100,00</w:t>
            </w:r>
          </w:p>
        </w:tc>
        <w:tc>
          <w:tcPr>
            <w:tcW w:w="1418" w:type="dxa"/>
            <w:shd w:val="clear" w:color="auto" w:fill="auto"/>
            <w:vAlign w:val="center"/>
            <w:hideMark/>
          </w:tcPr>
          <w:p w:rsidR="00D07823" w:rsidRPr="00D07823" w:rsidRDefault="00D07823" w:rsidP="00D339BA">
            <w:pPr>
              <w:jc w:val="center"/>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8" w:type="dxa"/>
            <w:shd w:val="clear" w:color="000000" w:fill="FFFFFF"/>
            <w:vAlign w:val="center"/>
            <w:hideMark/>
          </w:tcPr>
          <w:p w:rsidR="00D07823" w:rsidRPr="00D07823" w:rsidRDefault="00D07823" w:rsidP="00D339BA">
            <w:pPr>
              <w:jc w:val="right"/>
              <w:rPr>
                <w:rFonts w:ascii="Arial" w:hAnsi="Arial" w:cs="Arial"/>
                <w:color w:val="0066FF"/>
                <w:sz w:val="18"/>
                <w:szCs w:val="18"/>
              </w:rPr>
            </w:pPr>
            <w:r w:rsidRPr="00D07823">
              <w:rPr>
                <w:rFonts w:ascii="Arial" w:hAnsi="Arial" w:cs="Arial"/>
                <w:color w:val="0066FF"/>
                <w:sz w:val="18"/>
                <w:szCs w:val="18"/>
              </w:rPr>
              <w:t> </w:t>
            </w:r>
          </w:p>
        </w:tc>
        <w:tc>
          <w:tcPr>
            <w:tcW w:w="1417" w:type="dxa"/>
            <w:shd w:val="clear" w:color="000000" w:fill="FFFFFF"/>
            <w:vAlign w:val="center"/>
            <w:hideMark/>
          </w:tcPr>
          <w:p w:rsidR="00D07823" w:rsidRPr="00D07823" w:rsidRDefault="00D07823" w:rsidP="00D339BA">
            <w:pPr>
              <w:jc w:val="right"/>
              <w:rPr>
                <w:rFonts w:ascii="Arial" w:hAnsi="Arial" w:cs="Arial"/>
                <w:b/>
                <w:bCs/>
                <w:color w:val="0066FF"/>
                <w:sz w:val="18"/>
                <w:szCs w:val="18"/>
              </w:rPr>
            </w:pPr>
            <w:r w:rsidRPr="00D07823">
              <w:rPr>
                <w:rFonts w:ascii="Arial" w:hAnsi="Arial" w:cs="Arial"/>
                <w:b/>
                <w:bCs/>
                <w:color w:val="0066FF"/>
                <w:sz w:val="18"/>
                <w:szCs w:val="18"/>
              </w:rPr>
              <w:t>216,47</w:t>
            </w:r>
          </w:p>
        </w:tc>
      </w:tr>
      <w:tr w:rsidR="00D339BA" w:rsidRPr="00721CC4" w:rsidTr="00D339BA">
        <w:trPr>
          <w:trHeight w:val="255"/>
        </w:trPr>
        <w:tc>
          <w:tcPr>
            <w:tcW w:w="10220" w:type="dxa"/>
            <w:gridSpan w:val="6"/>
            <w:shd w:val="clear" w:color="000000" w:fill="FFFFFF"/>
            <w:vAlign w:val="center"/>
          </w:tcPr>
          <w:p w:rsidR="00D339BA" w:rsidRPr="00721CC4" w:rsidRDefault="00D339BA" w:rsidP="00721CC4">
            <w:pPr>
              <w:jc w:val="right"/>
              <w:rPr>
                <w:rFonts w:ascii="Arial Narrow" w:hAnsi="Arial Narrow" w:cs="Arial"/>
                <w:color w:val="000000"/>
                <w:sz w:val="18"/>
                <w:szCs w:val="18"/>
              </w:rPr>
            </w:pPr>
          </w:p>
        </w:tc>
        <w:tc>
          <w:tcPr>
            <w:tcW w:w="1418" w:type="dxa"/>
            <w:shd w:val="clear" w:color="auto" w:fill="auto"/>
            <w:vAlign w:val="center"/>
          </w:tcPr>
          <w:p w:rsidR="00D339BA" w:rsidRPr="00D339BA" w:rsidRDefault="00D339BA" w:rsidP="00D339BA">
            <w:pPr>
              <w:jc w:val="center"/>
              <w:rPr>
                <w:rFonts w:ascii="Arial" w:hAnsi="Arial" w:cs="Arial"/>
                <w:b/>
                <w:bCs/>
                <w:sz w:val="18"/>
                <w:szCs w:val="18"/>
              </w:rPr>
            </w:pPr>
          </w:p>
        </w:tc>
        <w:tc>
          <w:tcPr>
            <w:tcW w:w="1417" w:type="dxa"/>
            <w:shd w:val="clear" w:color="000000" w:fill="FFFFFF"/>
            <w:vAlign w:val="center"/>
          </w:tcPr>
          <w:p w:rsidR="00D339BA" w:rsidRPr="00D339BA" w:rsidRDefault="00D339BA" w:rsidP="00D339BA">
            <w:pPr>
              <w:jc w:val="right"/>
              <w:rPr>
                <w:rFonts w:ascii="Arial" w:hAnsi="Arial" w:cs="Arial"/>
                <w:b/>
                <w:bCs/>
                <w:color w:val="000000"/>
                <w:sz w:val="18"/>
                <w:szCs w:val="18"/>
              </w:rPr>
            </w:pPr>
          </w:p>
        </w:tc>
        <w:tc>
          <w:tcPr>
            <w:tcW w:w="1418" w:type="dxa"/>
            <w:shd w:val="clear" w:color="000000" w:fill="FFFFFF"/>
            <w:vAlign w:val="center"/>
          </w:tcPr>
          <w:p w:rsidR="00D339BA" w:rsidRPr="00D339BA" w:rsidRDefault="00D339BA" w:rsidP="00D339BA">
            <w:pPr>
              <w:jc w:val="right"/>
              <w:rPr>
                <w:rFonts w:ascii="Arial" w:hAnsi="Arial" w:cs="Arial"/>
                <w:color w:val="0066FF"/>
                <w:sz w:val="18"/>
                <w:szCs w:val="18"/>
              </w:rPr>
            </w:pPr>
            <w:r w:rsidRPr="00D339BA">
              <w:rPr>
                <w:rFonts w:ascii="Arial" w:hAnsi="Arial" w:cs="Arial"/>
                <w:b/>
                <w:bCs/>
                <w:color w:val="0066FF"/>
                <w:sz w:val="18"/>
                <w:szCs w:val="18"/>
              </w:rPr>
              <w:t>212.827,38 (SEM BDI)</w:t>
            </w:r>
          </w:p>
        </w:tc>
        <w:tc>
          <w:tcPr>
            <w:tcW w:w="1417" w:type="dxa"/>
            <w:shd w:val="clear" w:color="000000" w:fill="FFFFFF"/>
            <w:vAlign w:val="center"/>
          </w:tcPr>
          <w:p w:rsidR="00D339BA" w:rsidRPr="00D339BA" w:rsidRDefault="00D339BA" w:rsidP="00D339BA">
            <w:pPr>
              <w:jc w:val="right"/>
              <w:rPr>
                <w:rFonts w:ascii="Arial" w:hAnsi="Arial" w:cs="Arial"/>
                <w:b/>
                <w:bCs/>
                <w:color w:val="0066FF"/>
                <w:sz w:val="18"/>
                <w:szCs w:val="18"/>
              </w:rPr>
            </w:pPr>
            <w:r w:rsidRPr="00D339BA">
              <w:rPr>
                <w:rFonts w:ascii="Arial" w:hAnsi="Arial" w:cs="Arial"/>
                <w:b/>
                <w:bCs/>
                <w:color w:val="0066FF"/>
                <w:sz w:val="18"/>
                <w:szCs w:val="18"/>
              </w:rPr>
              <w:t>338.571,26 (COM BDI)</w:t>
            </w:r>
          </w:p>
        </w:tc>
      </w:tr>
    </w:tbl>
    <w:p w:rsidR="00F5236E" w:rsidRDefault="00D339BA">
      <w:pPr>
        <w:rPr>
          <w:rFonts w:ascii="Arial Narrow" w:eastAsia="Arial Unicode MS" w:hAnsi="Arial Narrow"/>
          <w:b/>
          <w:color w:val="000000"/>
        </w:rPr>
      </w:pPr>
      <w:r>
        <w:rPr>
          <w:rFonts w:ascii="Arial Narrow" w:eastAsia="Arial Unicode MS" w:hAnsi="Arial Narrow"/>
          <w:b/>
          <w:color w:val="000000"/>
        </w:rPr>
        <w:t>* Preços em azul referem-se ao</w:t>
      </w:r>
      <w:r w:rsidR="00F5236E">
        <w:rPr>
          <w:rFonts w:ascii="Arial Narrow" w:eastAsia="Arial Unicode MS" w:hAnsi="Arial Narrow"/>
          <w:b/>
          <w:color w:val="000000"/>
        </w:rPr>
        <w:t>s</w:t>
      </w:r>
      <w:r>
        <w:rPr>
          <w:rFonts w:ascii="Arial Narrow" w:eastAsia="Arial Unicode MS" w:hAnsi="Arial Narrow"/>
          <w:b/>
          <w:color w:val="000000"/>
        </w:rPr>
        <w:t xml:space="preserve"> preços máximos </w:t>
      </w:r>
      <w:r w:rsidR="00F5236E">
        <w:rPr>
          <w:rFonts w:ascii="Arial Narrow" w:eastAsia="Arial Unicode MS" w:hAnsi="Arial Narrow"/>
          <w:b/>
          <w:color w:val="000000"/>
        </w:rPr>
        <w:t xml:space="preserve">admitidos </w:t>
      </w:r>
      <w:r>
        <w:rPr>
          <w:rFonts w:ascii="Arial Narrow" w:eastAsia="Arial Unicode MS" w:hAnsi="Arial Narrow"/>
          <w:b/>
          <w:color w:val="000000"/>
        </w:rPr>
        <w:t>– unitários e totais.</w:t>
      </w:r>
    </w:p>
    <w:p w:rsidR="00890D8F" w:rsidRDefault="00890D8F">
      <w:pPr>
        <w:rPr>
          <w:rFonts w:ascii="Arial Narrow" w:eastAsia="Arial Unicode MS" w:hAnsi="Arial Narrow"/>
          <w:b/>
          <w:color w:val="000000"/>
        </w:rPr>
      </w:pPr>
      <w:r>
        <w:rPr>
          <w:rFonts w:ascii="Arial Narrow" w:eastAsia="Arial Unicode MS" w:hAnsi="Arial Narrow"/>
          <w:b/>
        </w:rPr>
        <w:br w:type="page"/>
      </w:r>
    </w:p>
    <w:tbl>
      <w:tblPr>
        <w:tblW w:w="12220" w:type="dxa"/>
        <w:tblInd w:w="56" w:type="dxa"/>
        <w:tblCellMar>
          <w:left w:w="70" w:type="dxa"/>
          <w:right w:w="70" w:type="dxa"/>
        </w:tblCellMar>
        <w:tblLook w:val="04A0"/>
      </w:tblPr>
      <w:tblGrid>
        <w:gridCol w:w="1120"/>
        <w:gridCol w:w="1420"/>
        <w:gridCol w:w="8240"/>
        <w:gridCol w:w="1440"/>
      </w:tblGrid>
      <w:tr w:rsidR="009D66F3" w:rsidTr="009D66F3">
        <w:trPr>
          <w:trHeight w:val="255"/>
        </w:trPr>
        <w:tc>
          <w:tcPr>
            <w:tcW w:w="1120" w:type="dxa"/>
            <w:tcBorders>
              <w:top w:val="nil"/>
              <w:left w:val="nil"/>
              <w:bottom w:val="single" w:sz="4" w:space="0" w:color="auto"/>
              <w:right w:val="nil"/>
            </w:tcBorders>
            <w:shd w:val="clear" w:color="000000" w:fill="FFFFFF"/>
            <w:vAlign w:val="center"/>
            <w:hideMark/>
          </w:tcPr>
          <w:p w:rsidR="009D66F3" w:rsidRDefault="009D66F3">
            <w:pPr>
              <w:rPr>
                <w:rFonts w:ascii="Arial" w:hAnsi="Arial" w:cs="Arial"/>
                <w:sz w:val="20"/>
                <w:szCs w:val="20"/>
              </w:rPr>
            </w:pPr>
            <w:r>
              <w:rPr>
                <w:rFonts w:ascii="Arial" w:hAnsi="Arial" w:cs="Arial"/>
                <w:sz w:val="20"/>
                <w:szCs w:val="20"/>
              </w:rPr>
              <w:lastRenderedPageBreak/>
              <w:t> </w:t>
            </w:r>
          </w:p>
        </w:tc>
        <w:tc>
          <w:tcPr>
            <w:tcW w:w="1420" w:type="dxa"/>
            <w:tcBorders>
              <w:top w:val="nil"/>
              <w:left w:val="nil"/>
              <w:bottom w:val="single" w:sz="4" w:space="0" w:color="auto"/>
              <w:right w:val="nil"/>
            </w:tcBorders>
            <w:shd w:val="clear" w:color="auto" w:fill="auto"/>
            <w:vAlign w:val="center"/>
            <w:hideMark/>
          </w:tcPr>
          <w:p w:rsidR="009D66F3" w:rsidRDefault="009D66F3">
            <w:pPr>
              <w:rPr>
                <w:rFonts w:ascii="Arial" w:hAnsi="Arial" w:cs="Arial"/>
                <w:sz w:val="20"/>
                <w:szCs w:val="20"/>
              </w:rPr>
            </w:pPr>
            <w:r>
              <w:rPr>
                <w:rFonts w:ascii="Arial" w:hAnsi="Arial" w:cs="Arial"/>
                <w:sz w:val="20"/>
                <w:szCs w:val="20"/>
              </w:rPr>
              <w:t> </w:t>
            </w:r>
          </w:p>
        </w:tc>
        <w:tc>
          <w:tcPr>
            <w:tcW w:w="8240" w:type="dxa"/>
            <w:tcBorders>
              <w:top w:val="nil"/>
              <w:left w:val="nil"/>
              <w:bottom w:val="single" w:sz="4" w:space="0" w:color="auto"/>
              <w:right w:val="nil"/>
            </w:tcBorders>
            <w:shd w:val="clear" w:color="auto" w:fill="auto"/>
            <w:vAlign w:val="center"/>
            <w:hideMark/>
          </w:tcPr>
          <w:p w:rsidR="009D66F3" w:rsidRDefault="009D66F3">
            <w:pPr>
              <w:rPr>
                <w:rFonts w:ascii="Arial" w:hAnsi="Arial" w:cs="Arial"/>
                <w:b/>
                <w:bCs/>
                <w:sz w:val="20"/>
                <w:szCs w:val="20"/>
              </w:rPr>
            </w:pPr>
            <w:r>
              <w:rPr>
                <w:rFonts w:ascii="Arial" w:hAnsi="Arial" w:cs="Arial"/>
                <w:b/>
                <w:bCs/>
                <w:sz w:val="20"/>
                <w:szCs w:val="20"/>
              </w:rPr>
              <w:t> </w:t>
            </w:r>
          </w:p>
        </w:tc>
        <w:tc>
          <w:tcPr>
            <w:tcW w:w="1440" w:type="dxa"/>
            <w:tcBorders>
              <w:top w:val="nil"/>
              <w:left w:val="nil"/>
              <w:bottom w:val="single" w:sz="4" w:space="0" w:color="auto"/>
              <w:right w:val="nil"/>
            </w:tcBorders>
            <w:shd w:val="clear" w:color="auto" w:fill="auto"/>
            <w:vAlign w:val="center"/>
            <w:hideMark/>
          </w:tcPr>
          <w:p w:rsidR="009D66F3" w:rsidRDefault="009D66F3">
            <w:pPr>
              <w:jc w:val="right"/>
              <w:rPr>
                <w:rFonts w:ascii="Arial" w:hAnsi="Arial" w:cs="Arial"/>
                <w:b/>
                <w:bCs/>
                <w:sz w:val="20"/>
                <w:szCs w:val="20"/>
              </w:rPr>
            </w:pPr>
            <w:r>
              <w:rPr>
                <w:rFonts w:ascii="Arial" w:hAnsi="Arial" w:cs="Arial"/>
                <w:b/>
                <w:bCs/>
                <w:sz w:val="20"/>
                <w:szCs w:val="20"/>
              </w:rPr>
              <w:t> </w:t>
            </w:r>
          </w:p>
        </w:tc>
      </w:tr>
      <w:tr w:rsidR="009D66F3" w:rsidTr="00945B51">
        <w:trPr>
          <w:trHeight w:val="255"/>
        </w:trPr>
        <w:tc>
          <w:tcPr>
            <w:tcW w:w="12220" w:type="dxa"/>
            <w:gridSpan w:val="4"/>
            <w:tcBorders>
              <w:top w:val="single" w:sz="4" w:space="0" w:color="auto"/>
              <w:left w:val="single" w:sz="4" w:space="0" w:color="auto"/>
              <w:bottom w:val="nil"/>
              <w:right w:val="single" w:sz="4" w:space="0" w:color="000000"/>
            </w:tcBorders>
            <w:shd w:val="clear" w:color="auto" w:fill="D9D9D9" w:themeFill="background1" w:themeFillShade="D9"/>
            <w:noWrap/>
            <w:vAlign w:val="center"/>
            <w:hideMark/>
          </w:tcPr>
          <w:p w:rsidR="009D66F3" w:rsidRDefault="009D66F3">
            <w:pPr>
              <w:jc w:val="center"/>
              <w:rPr>
                <w:rFonts w:ascii="Arial" w:hAnsi="Arial" w:cs="Arial"/>
                <w:b/>
                <w:bCs/>
                <w:sz w:val="20"/>
                <w:szCs w:val="20"/>
              </w:rPr>
            </w:pPr>
            <w:r>
              <w:rPr>
                <w:rFonts w:ascii="Arial" w:hAnsi="Arial" w:cs="Arial"/>
                <w:b/>
                <w:bCs/>
                <w:sz w:val="20"/>
                <w:szCs w:val="20"/>
              </w:rPr>
              <w:t>ORCAMENTO ANALITICO</w:t>
            </w:r>
            <w:r w:rsidR="00A60F7B">
              <w:rPr>
                <w:rFonts w:ascii="Arial" w:hAnsi="Arial" w:cs="Arial"/>
                <w:b/>
                <w:bCs/>
                <w:sz w:val="20"/>
                <w:szCs w:val="20"/>
              </w:rPr>
              <w:t xml:space="preserve"> - RESUMO</w:t>
            </w:r>
          </w:p>
        </w:tc>
      </w:tr>
      <w:tr w:rsidR="009D66F3" w:rsidTr="00945B51">
        <w:trPr>
          <w:trHeight w:val="255"/>
        </w:trPr>
        <w:tc>
          <w:tcPr>
            <w:tcW w:w="112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9D66F3" w:rsidRDefault="001A4AE9">
            <w:pPr>
              <w:jc w:val="center"/>
              <w:rPr>
                <w:rFonts w:ascii="Arial" w:hAnsi="Arial" w:cs="Arial"/>
                <w:b/>
                <w:bCs/>
                <w:sz w:val="18"/>
                <w:szCs w:val="18"/>
              </w:rPr>
            </w:pPr>
            <w:r>
              <w:rPr>
                <w:rFonts w:ascii="Arial" w:hAnsi="Arial" w:cs="Arial"/>
                <w:b/>
                <w:bCs/>
                <w:sz w:val="18"/>
                <w:szCs w:val="18"/>
              </w:rPr>
              <w:t>ITEM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9D66F3" w:rsidRDefault="001A4AE9">
            <w:pPr>
              <w:jc w:val="center"/>
              <w:rPr>
                <w:rFonts w:ascii="Arial" w:hAnsi="Arial" w:cs="Arial"/>
                <w:b/>
                <w:bCs/>
                <w:sz w:val="18"/>
                <w:szCs w:val="18"/>
              </w:rPr>
            </w:pPr>
            <w:r>
              <w:rPr>
                <w:rFonts w:ascii="Arial" w:hAnsi="Arial" w:cs="Arial"/>
                <w:b/>
                <w:bCs/>
                <w:sz w:val="18"/>
                <w:szCs w:val="18"/>
              </w:rPr>
              <w:t>REFERENCIA</w:t>
            </w:r>
          </w:p>
        </w:tc>
        <w:tc>
          <w:tcPr>
            <w:tcW w:w="824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9D66F3" w:rsidRDefault="00945B51">
            <w:pPr>
              <w:jc w:val="center"/>
              <w:rPr>
                <w:rFonts w:ascii="Arial" w:hAnsi="Arial" w:cs="Arial"/>
                <w:b/>
                <w:bCs/>
                <w:sz w:val="18"/>
                <w:szCs w:val="18"/>
              </w:rPr>
            </w:pPr>
            <w:r>
              <w:rPr>
                <w:rFonts w:ascii="Arial" w:hAnsi="Arial" w:cs="Arial"/>
                <w:b/>
                <w:bCs/>
                <w:sz w:val="18"/>
                <w:szCs w:val="18"/>
              </w:rPr>
              <w:t>ESPECIFICACAO DOS SERVICOS</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9D66F3" w:rsidRDefault="009D66F3">
            <w:pPr>
              <w:jc w:val="center"/>
              <w:rPr>
                <w:rFonts w:ascii="Arial" w:hAnsi="Arial" w:cs="Arial"/>
                <w:b/>
                <w:bCs/>
                <w:sz w:val="18"/>
                <w:szCs w:val="18"/>
              </w:rPr>
            </w:pPr>
            <w:r>
              <w:rPr>
                <w:rFonts w:ascii="Arial" w:hAnsi="Arial" w:cs="Arial"/>
                <w:b/>
                <w:bCs/>
                <w:sz w:val="18"/>
                <w:szCs w:val="18"/>
              </w:rPr>
              <w:t>TOTAL</w:t>
            </w:r>
          </w:p>
        </w:tc>
      </w:tr>
      <w:tr w:rsidR="009D66F3" w:rsidTr="00945B51">
        <w:trPr>
          <w:trHeight w:val="207"/>
        </w:trPr>
        <w:tc>
          <w:tcPr>
            <w:tcW w:w="11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66F3" w:rsidRDefault="009D66F3">
            <w:pPr>
              <w:rPr>
                <w:rFonts w:ascii="Arial" w:hAnsi="Arial" w:cs="Arial"/>
                <w:b/>
                <w:bCs/>
                <w:sz w:val="18"/>
                <w:szCs w:val="18"/>
              </w:rPr>
            </w:pP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66F3" w:rsidRDefault="009D66F3">
            <w:pPr>
              <w:rPr>
                <w:rFonts w:ascii="Arial" w:hAnsi="Arial" w:cs="Arial"/>
                <w:b/>
                <w:bCs/>
                <w:sz w:val="18"/>
                <w:szCs w:val="18"/>
              </w:rPr>
            </w:pPr>
          </w:p>
        </w:tc>
        <w:tc>
          <w:tcPr>
            <w:tcW w:w="82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66F3" w:rsidRDefault="009D66F3">
            <w:pPr>
              <w:rPr>
                <w:rFonts w:ascii="Arial" w:hAnsi="Arial" w:cs="Arial"/>
                <w:b/>
                <w:bCs/>
                <w:sz w:val="18"/>
                <w:szCs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66F3" w:rsidRDefault="009D66F3">
            <w:pPr>
              <w:rPr>
                <w:rFonts w:ascii="Arial" w:hAnsi="Arial" w:cs="Arial"/>
                <w:b/>
                <w:bCs/>
                <w:sz w:val="18"/>
                <w:szCs w:val="18"/>
              </w:rPr>
            </w:pPr>
          </w:p>
        </w:tc>
      </w:tr>
      <w:tr w:rsidR="00F5236E" w:rsidTr="00A60F7B">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36E" w:rsidRDefault="00F5236E">
            <w:pPr>
              <w:jc w:val="center"/>
              <w:rPr>
                <w:rFonts w:ascii="Arial" w:hAnsi="Arial" w:cs="Arial"/>
                <w:b/>
                <w:bCs/>
                <w:sz w:val="18"/>
                <w:szCs w:val="18"/>
              </w:rPr>
            </w:pPr>
            <w:r>
              <w:rPr>
                <w:rFonts w:ascii="Arial" w:hAnsi="Arial" w:cs="Arial"/>
                <w:b/>
                <w:bCs/>
                <w:sz w:val="18"/>
                <w:szCs w:val="18"/>
              </w:rPr>
              <w:t xml:space="preserve">1.0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5236E" w:rsidRDefault="00F5236E">
            <w:pPr>
              <w:jc w:val="center"/>
              <w:rPr>
                <w:rFonts w:ascii="Arial" w:hAnsi="Arial" w:cs="Arial"/>
                <w:b/>
                <w:bCs/>
                <w:sz w:val="18"/>
                <w:szCs w:val="18"/>
              </w:rPr>
            </w:pPr>
            <w:r>
              <w:rPr>
                <w:rFonts w:ascii="Arial" w:hAnsi="Arial" w:cs="Arial"/>
                <w:b/>
                <w:bCs/>
                <w:sz w:val="18"/>
                <w:szCs w:val="18"/>
              </w:rPr>
              <w:t>SERP</w:t>
            </w:r>
          </w:p>
        </w:tc>
        <w:tc>
          <w:tcPr>
            <w:tcW w:w="8240" w:type="dxa"/>
            <w:tcBorders>
              <w:top w:val="single" w:sz="4" w:space="0" w:color="auto"/>
              <w:left w:val="nil"/>
              <w:bottom w:val="single" w:sz="4" w:space="0" w:color="auto"/>
              <w:right w:val="single" w:sz="4" w:space="0" w:color="auto"/>
            </w:tcBorders>
            <w:shd w:val="clear" w:color="auto" w:fill="auto"/>
            <w:vAlign w:val="center"/>
            <w:hideMark/>
          </w:tcPr>
          <w:p w:rsidR="00F5236E" w:rsidRDefault="00F5236E">
            <w:pPr>
              <w:rPr>
                <w:rFonts w:ascii="Arial" w:hAnsi="Arial" w:cs="Arial"/>
                <w:b/>
                <w:bCs/>
                <w:sz w:val="18"/>
                <w:szCs w:val="18"/>
              </w:rPr>
            </w:pPr>
            <w:r>
              <w:rPr>
                <w:rFonts w:ascii="Arial" w:hAnsi="Arial" w:cs="Arial"/>
                <w:b/>
                <w:bCs/>
                <w:sz w:val="18"/>
                <w:szCs w:val="18"/>
              </w:rPr>
              <w:t>SERVICOS PREMILINARES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5236E" w:rsidRPr="00F5236E" w:rsidRDefault="00F5236E" w:rsidP="003B28D7">
            <w:pPr>
              <w:jc w:val="right"/>
              <w:rPr>
                <w:rFonts w:ascii="Arial" w:hAnsi="Arial" w:cs="Arial"/>
                <w:b/>
                <w:bCs/>
                <w:color w:val="0066FF"/>
                <w:sz w:val="18"/>
                <w:szCs w:val="18"/>
              </w:rPr>
            </w:pPr>
            <w:r w:rsidRPr="00F5236E">
              <w:rPr>
                <w:rFonts w:ascii="Arial" w:hAnsi="Arial" w:cs="Arial"/>
                <w:b/>
                <w:bCs/>
                <w:color w:val="0066FF"/>
                <w:sz w:val="18"/>
                <w:szCs w:val="18"/>
              </w:rPr>
              <w:t>2.427,75</w:t>
            </w:r>
          </w:p>
        </w:tc>
      </w:tr>
      <w:tr w:rsidR="00F5236E" w:rsidTr="00A60F7B">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CANT</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rPr>
                <w:rFonts w:ascii="Arial" w:hAnsi="Arial" w:cs="Arial"/>
                <w:b/>
                <w:bCs/>
                <w:sz w:val="18"/>
                <w:szCs w:val="18"/>
              </w:rPr>
            </w:pPr>
            <w:r>
              <w:rPr>
                <w:rFonts w:ascii="Arial" w:hAnsi="Arial" w:cs="Arial"/>
                <w:b/>
                <w:bCs/>
                <w:sz w:val="18"/>
                <w:szCs w:val="18"/>
              </w:rPr>
              <w:t>CANTEIRO DE OBRAS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5236E" w:rsidRPr="00F5236E" w:rsidRDefault="00F5236E" w:rsidP="003B28D7">
            <w:pPr>
              <w:jc w:val="right"/>
              <w:rPr>
                <w:rFonts w:ascii="Arial" w:hAnsi="Arial" w:cs="Arial"/>
                <w:b/>
                <w:bCs/>
                <w:color w:val="0066FF"/>
                <w:sz w:val="18"/>
                <w:szCs w:val="18"/>
              </w:rPr>
            </w:pPr>
            <w:r w:rsidRPr="00F5236E">
              <w:rPr>
                <w:rFonts w:ascii="Arial" w:hAnsi="Arial" w:cs="Arial"/>
                <w:b/>
                <w:bCs/>
                <w:color w:val="0066FF"/>
                <w:sz w:val="18"/>
                <w:szCs w:val="18"/>
              </w:rPr>
              <w:t>65.834,90</w:t>
            </w:r>
          </w:p>
        </w:tc>
      </w:tr>
      <w:tr w:rsidR="00F5236E" w:rsidTr="00A60F7B">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3.0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SERT</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rPr>
                <w:rFonts w:ascii="Arial" w:hAnsi="Arial" w:cs="Arial"/>
                <w:b/>
                <w:bCs/>
                <w:sz w:val="18"/>
                <w:szCs w:val="18"/>
              </w:rPr>
            </w:pPr>
            <w:r>
              <w:rPr>
                <w:rFonts w:ascii="Arial" w:hAnsi="Arial" w:cs="Arial"/>
                <w:b/>
                <w:bCs/>
                <w:sz w:val="18"/>
                <w:szCs w:val="18"/>
              </w:rPr>
              <w:t>SERVICOS TECNICOS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5236E" w:rsidRPr="00F5236E" w:rsidRDefault="00F5236E" w:rsidP="003B28D7">
            <w:pPr>
              <w:jc w:val="right"/>
              <w:rPr>
                <w:rFonts w:ascii="Arial" w:hAnsi="Arial" w:cs="Arial"/>
                <w:b/>
                <w:bCs/>
                <w:color w:val="0066FF"/>
                <w:sz w:val="18"/>
                <w:szCs w:val="18"/>
              </w:rPr>
            </w:pPr>
            <w:r w:rsidRPr="00F5236E">
              <w:rPr>
                <w:rFonts w:ascii="Arial" w:hAnsi="Arial" w:cs="Arial"/>
                <w:b/>
                <w:bCs/>
                <w:color w:val="0066FF"/>
                <w:sz w:val="18"/>
                <w:szCs w:val="18"/>
              </w:rPr>
              <w:t>1.039,36</w:t>
            </w:r>
          </w:p>
        </w:tc>
      </w:tr>
      <w:tr w:rsidR="00F5236E" w:rsidTr="00A60F7B">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MOVT</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rPr>
                <w:rFonts w:ascii="Arial" w:hAnsi="Arial" w:cs="Arial"/>
                <w:b/>
                <w:bCs/>
                <w:sz w:val="18"/>
                <w:szCs w:val="18"/>
              </w:rPr>
            </w:pPr>
            <w:r>
              <w:rPr>
                <w:rFonts w:ascii="Arial" w:hAnsi="Arial" w:cs="Arial"/>
                <w:b/>
                <w:bCs/>
                <w:sz w:val="18"/>
                <w:szCs w:val="18"/>
              </w:rPr>
              <w:t>MOVIMENTO DE TERRA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5236E" w:rsidRPr="00F5236E" w:rsidRDefault="00F5236E" w:rsidP="003B28D7">
            <w:pPr>
              <w:jc w:val="right"/>
              <w:rPr>
                <w:rFonts w:ascii="Arial" w:hAnsi="Arial" w:cs="Arial"/>
                <w:b/>
                <w:bCs/>
                <w:color w:val="0066FF"/>
                <w:sz w:val="18"/>
                <w:szCs w:val="18"/>
              </w:rPr>
            </w:pPr>
            <w:r w:rsidRPr="00F5236E">
              <w:rPr>
                <w:rFonts w:ascii="Arial" w:hAnsi="Arial" w:cs="Arial"/>
                <w:b/>
                <w:bCs/>
                <w:color w:val="0066FF"/>
                <w:sz w:val="18"/>
                <w:szCs w:val="18"/>
              </w:rPr>
              <w:t>6.098,34</w:t>
            </w:r>
          </w:p>
        </w:tc>
      </w:tr>
      <w:tr w:rsidR="00F5236E" w:rsidTr="00A60F7B">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FUES</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rPr>
                <w:rFonts w:ascii="Arial" w:hAnsi="Arial" w:cs="Arial"/>
                <w:b/>
                <w:bCs/>
                <w:sz w:val="18"/>
                <w:szCs w:val="18"/>
              </w:rPr>
            </w:pPr>
            <w:r>
              <w:rPr>
                <w:rFonts w:ascii="Arial" w:hAnsi="Arial" w:cs="Arial"/>
                <w:b/>
                <w:bCs/>
                <w:sz w:val="18"/>
                <w:szCs w:val="18"/>
              </w:rPr>
              <w:t>FUNDACOES E ESTRUTURAS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5236E" w:rsidRPr="00F5236E" w:rsidRDefault="00F5236E" w:rsidP="003B28D7">
            <w:pPr>
              <w:jc w:val="right"/>
              <w:rPr>
                <w:rFonts w:ascii="Arial" w:hAnsi="Arial" w:cs="Arial"/>
                <w:b/>
                <w:bCs/>
                <w:color w:val="0066FF"/>
                <w:sz w:val="18"/>
                <w:szCs w:val="18"/>
              </w:rPr>
            </w:pPr>
            <w:r w:rsidRPr="00F5236E">
              <w:rPr>
                <w:rFonts w:ascii="Arial" w:hAnsi="Arial" w:cs="Arial"/>
                <w:b/>
                <w:bCs/>
                <w:color w:val="0066FF"/>
                <w:sz w:val="18"/>
                <w:szCs w:val="18"/>
              </w:rPr>
              <w:t>59.711,14</w:t>
            </w:r>
          </w:p>
        </w:tc>
      </w:tr>
      <w:tr w:rsidR="00F5236E" w:rsidTr="00A60F7B">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6.0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ALAM</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rPr>
                <w:rFonts w:ascii="Arial" w:hAnsi="Arial" w:cs="Arial"/>
                <w:b/>
                <w:bCs/>
                <w:sz w:val="18"/>
                <w:szCs w:val="18"/>
              </w:rPr>
            </w:pPr>
            <w:r>
              <w:rPr>
                <w:rFonts w:ascii="Arial" w:hAnsi="Arial" w:cs="Arial"/>
                <w:b/>
                <w:bCs/>
                <w:sz w:val="18"/>
                <w:szCs w:val="18"/>
              </w:rPr>
              <w:t>ALAMBRADO</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5236E" w:rsidRPr="00F5236E" w:rsidRDefault="00F5236E" w:rsidP="003B28D7">
            <w:pPr>
              <w:jc w:val="right"/>
              <w:rPr>
                <w:rFonts w:ascii="Arial" w:hAnsi="Arial" w:cs="Arial"/>
                <w:b/>
                <w:bCs/>
                <w:color w:val="0066FF"/>
                <w:sz w:val="18"/>
                <w:szCs w:val="18"/>
              </w:rPr>
            </w:pPr>
            <w:r w:rsidRPr="00F5236E">
              <w:rPr>
                <w:rFonts w:ascii="Arial" w:hAnsi="Arial" w:cs="Arial"/>
                <w:b/>
                <w:bCs/>
                <w:color w:val="0066FF"/>
                <w:sz w:val="18"/>
                <w:szCs w:val="18"/>
              </w:rPr>
              <w:t>10.943,59</w:t>
            </w:r>
          </w:p>
        </w:tc>
      </w:tr>
      <w:tr w:rsidR="00F5236E" w:rsidTr="00A60F7B">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7.0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ETE</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rPr>
                <w:rFonts w:ascii="Arial" w:hAnsi="Arial" w:cs="Arial"/>
                <w:b/>
                <w:bCs/>
                <w:sz w:val="18"/>
                <w:szCs w:val="18"/>
              </w:rPr>
            </w:pPr>
            <w:r>
              <w:rPr>
                <w:rFonts w:ascii="Arial" w:hAnsi="Arial" w:cs="Arial"/>
                <w:b/>
                <w:bCs/>
                <w:sz w:val="18"/>
                <w:szCs w:val="18"/>
              </w:rPr>
              <w:t xml:space="preserve">ESTACAO DE TRATAMENTO DE ESGOTO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5236E" w:rsidRPr="00F5236E" w:rsidRDefault="00F5236E" w:rsidP="003B28D7">
            <w:pPr>
              <w:jc w:val="right"/>
              <w:rPr>
                <w:rFonts w:ascii="Arial" w:hAnsi="Arial" w:cs="Arial"/>
                <w:b/>
                <w:bCs/>
                <w:color w:val="0066FF"/>
                <w:sz w:val="18"/>
                <w:szCs w:val="18"/>
              </w:rPr>
            </w:pPr>
            <w:r w:rsidRPr="00F5236E">
              <w:rPr>
                <w:rFonts w:ascii="Arial" w:hAnsi="Arial" w:cs="Arial"/>
                <w:b/>
                <w:bCs/>
                <w:color w:val="0066FF"/>
                <w:sz w:val="18"/>
                <w:szCs w:val="18"/>
              </w:rPr>
              <w:t>189.973,95</w:t>
            </w:r>
          </w:p>
        </w:tc>
      </w:tr>
      <w:tr w:rsidR="00F5236E" w:rsidTr="00A60F7B">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8.0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PINT</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rPr>
                <w:rFonts w:ascii="Arial" w:hAnsi="Arial" w:cs="Arial"/>
                <w:b/>
                <w:bCs/>
                <w:sz w:val="18"/>
                <w:szCs w:val="18"/>
              </w:rPr>
            </w:pPr>
            <w:r>
              <w:rPr>
                <w:rFonts w:ascii="Arial" w:hAnsi="Arial" w:cs="Arial"/>
                <w:b/>
                <w:bCs/>
                <w:sz w:val="18"/>
                <w:szCs w:val="18"/>
              </w:rPr>
              <w:t xml:space="preserve">PINTURA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5236E" w:rsidRPr="00F5236E" w:rsidRDefault="00F5236E" w:rsidP="003B28D7">
            <w:pPr>
              <w:jc w:val="right"/>
              <w:rPr>
                <w:rFonts w:ascii="Arial" w:hAnsi="Arial" w:cs="Arial"/>
                <w:b/>
                <w:bCs/>
                <w:color w:val="0066FF"/>
                <w:sz w:val="18"/>
                <w:szCs w:val="18"/>
              </w:rPr>
            </w:pPr>
            <w:r w:rsidRPr="00F5236E">
              <w:rPr>
                <w:rFonts w:ascii="Arial" w:hAnsi="Arial" w:cs="Arial"/>
                <w:b/>
                <w:bCs/>
                <w:color w:val="0066FF"/>
                <w:sz w:val="18"/>
                <w:szCs w:val="18"/>
              </w:rPr>
              <w:t>2.325,76</w:t>
            </w:r>
          </w:p>
        </w:tc>
      </w:tr>
      <w:tr w:rsidR="00F5236E" w:rsidTr="00A60F7B">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9.0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jc w:val="center"/>
              <w:rPr>
                <w:rFonts w:ascii="Arial" w:hAnsi="Arial" w:cs="Arial"/>
                <w:b/>
                <w:bCs/>
                <w:sz w:val="18"/>
                <w:szCs w:val="18"/>
              </w:rPr>
            </w:pPr>
            <w:r>
              <w:rPr>
                <w:rFonts w:ascii="Arial" w:hAnsi="Arial" w:cs="Arial"/>
                <w:b/>
                <w:bCs/>
                <w:sz w:val="18"/>
                <w:szCs w:val="18"/>
              </w:rPr>
              <w:t>LIMP</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F5236E" w:rsidRDefault="00F5236E">
            <w:pPr>
              <w:rPr>
                <w:rFonts w:ascii="Arial" w:hAnsi="Arial" w:cs="Arial"/>
                <w:b/>
                <w:bCs/>
                <w:sz w:val="18"/>
                <w:szCs w:val="18"/>
              </w:rPr>
            </w:pPr>
            <w:r>
              <w:rPr>
                <w:rFonts w:ascii="Arial" w:hAnsi="Arial" w:cs="Arial"/>
                <w:b/>
                <w:bCs/>
                <w:sz w:val="18"/>
                <w:szCs w:val="18"/>
              </w:rPr>
              <w:t>LIMPEZA FINAL DA OBRA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5236E" w:rsidRPr="00F5236E" w:rsidRDefault="00F5236E" w:rsidP="003B28D7">
            <w:pPr>
              <w:jc w:val="right"/>
              <w:rPr>
                <w:rFonts w:ascii="Arial" w:hAnsi="Arial" w:cs="Arial"/>
                <w:b/>
                <w:bCs/>
                <w:color w:val="0066FF"/>
                <w:sz w:val="18"/>
                <w:szCs w:val="18"/>
              </w:rPr>
            </w:pPr>
            <w:r w:rsidRPr="00F5236E">
              <w:rPr>
                <w:rFonts w:ascii="Arial" w:hAnsi="Arial" w:cs="Arial"/>
                <w:b/>
                <w:bCs/>
                <w:color w:val="0066FF"/>
                <w:sz w:val="18"/>
                <w:szCs w:val="18"/>
              </w:rPr>
              <w:t>216,47</w:t>
            </w:r>
          </w:p>
        </w:tc>
      </w:tr>
      <w:tr w:rsidR="00F5236E" w:rsidTr="00945B51">
        <w:trPr>
          <w:trHeight w:val="255"/>
        </w:trPr>
        <w:tc>
          <w:tcPr>
            <w:tcW w:w="1078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36E" w:rsidRDefault="00F5236E">
            <w:pPr>
              <w:jc w:val="right"/>
              <w:rPr>
                <w:rFonts w:ascii="Arial" w:hAnsi="Arial" w:cs="Arial"/>
                <w:b/>
                <w:bCs/>
                <w:sz w:val="18"/>
                <w:szCs w:val="18"/>
              </w:rPr>
            </w:pPr>
            <w:r>
              <w:rPr>
                <w:rFonts w:ascii="Arial" w:hAnsi="Arial" w:cs="Arial"/>
                <w:b/>
                <w:bCs/>
                <w:sz w:val="18"/>
                <w:szCs w:val="18"/>
              </w:rPr>
              <w:t>TOTAL GERAL (R$)</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236E" w:rsidRPr="00F5236E" w:rsidRDefault="00F5236E" w:rsidP="00F5236E">
            <w:pPr>
              <w:jc w:val="right"/>
              <w:rPr>
                <w:rFonts w:ascii="Arial" w:hAnsi="Arial" w:cs="Arial"/>
                <w:b/>
                <w:bCs/>
                <w:color w:val="0066FF"/>
                <w:sz w:val="18"/>
                <w:szCs w:val="18"/>
              </w:rPr>
            </w:pPr>
            <w:r w:rsidRPr="00F5236E">
              <w:rPr>
                <w:rFonts w:ascii="Arial" w:hAnsi="Arial" w:cs="Arial"/>
                <w:b/>
                <w:bCs/>
                <w:color w:val="0066FF"/>
                <w:sz w:val="18"/>
                <w:szCs w:val="18"/>
              </w:rPr>
              <w:t>338.571,26</w:t>
            </w:r>
          </w:p>
        </w:tc>
      </w:tr>
      <w:tr w:rsidR="009D66F3" w:rsidTr="00945B51">
        <w:trPr>
          <w:trHeight w:val="207"/>
        </w:trPr>
        <w:tc>
          <w:tcPr>
            <w:tcW w:w="10780"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66F3" w:rsidRDefault="009D66F3">
            <w:pPr>
              <w:rPr>
                <w:rFonts w:ascii="Arial" w:hAnsi="Arial" w:cs="Arial"/>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D66F3" w:rsidRDefault="009D66F3">
            <w:pPr>
              <w:rPr>
                <w:rFonts w:ascii="Arial" w:hAnsi="Arial" w:cs="Arial"/>
                <w:b/>
                <w:bCs/>
                <w:color w:val="000000"/>
                <w:sz w:val="18"/>
                <w:szCs w:val="18"/>
              </w:rPr>
            </w:pPr>
          </w:p>
        </w:tc>
      </w:tr>
    </w:tbl>
    <w:p w:rsidR="00F5236E" w:rsidRDefault="00F5236E" w:rsidP="00F5236E">
      <w:pPr>
        <w:rPr>
          <w:rFonts w:ascii="Arial Narrow" w:eastAsia="Arial Unicode MS" w:hAnsi="Arial Narrow"/>
          <w:b/>
          <w:color w:val="000000"/>
        </w:rPr>
      </w:pPr>
      <w:r>
        <w:rPr>
          <w:rFonts w:ascii="Arial Narrow" w:eastAsia="Arial Unicode MS" w:hAnsi="Arial Narrow"/>
          <w:b/>
          <w:color w:val="000000"/>
        </w:rPr>
        <w:t>* Preços em azul referem-se aos preços máximos admitidos – unitários e totais.</w:t>
      </w:r>
    </w:p>
    <w:p w:rsidR="009D66F3" w:rsidRDefault="009D66F3" w:rsidP="008C47D4">
      <w:pPr>
        <w:pStyle w:val="A200168"/>
        <w:ind w:firstLine="0"/>
        <w:jc w:val="center"/>
        <w:rPr>
          <w:rFonts w:ascii="Arial Narrow" w:eastAsia="Arial Unicode MS" w:hAnsi="Arial Narrow"/>
          <w:b/>
        </w:rPr>
        <w:sectPr w:rsidR="009D66F3" w:rsidSect="00F5236E">
          <w:pgSz w:w="20160" w:h="12240" w:orient="landscape" w:code="5"/>
          <w:pgMar w:top="1701" w:right="1418" w:bottom="1418" w:left="1418" w:header="567" w:footer="567" w:gutter="0"/>
          <w:pgNumType w:start="137"/>
          <w:cols w:space="720"/>
          <w:noEndnote/>
          <w:titlePg/>
          <w:docGrid w:linePitch="326"/>
        </w:sectPr>
      </w:pPr>
    </w:p>
    <w:p w:rsidR="00721CC4" w:rsidRDefault="00721CC4" w:rsidP="008C47D4">
      <w:pPr>
        <w:pStyle w:val="A200168"/>
        <w:ind w:firstLine="0"/>
        <w:jc w:val="center"/>
        <w:rPr>
          <w:rFonts w:ascii="Arial Narrow" w:eastAsia="Arial Unicode MS" w:hAnsi="Arial Narrow"/>
          <w:b/>
        </w:rPr>
      </w:pPr>
    </w:p>
    <w:p w:rsidR="00F733A9" w:rsidRPr="00E27D52" w:rsidRDefault="00E1443D" w:rsidP="008C47D4">
      <w:pPr>
        <w:pStyle w:val="A200168"/>
        <w:ind w:firstLine="0"/>
        <w:jc w:val="center"/>
        <w:rPr>
          <w:rFonts w:ascii="Arial Narrow" w:hAnsi="Arial Narrow"/>
          <w:b/>
          <w:u w:val="single"/>
        </w:rPr>
      </w:pPr>
      <w:r w:rsidRPr="00E27D52">
        <w:rPr>
          <w:rFonts w:ascii="Arial Narrow" w:eastAsia="Arial Unicode MS" w:hAnsi="Arial Narrow"/>
          <w:b/>
        </w:rPr>
        <w:t>PREGÃO ELETRÔNICO N</w:t>
      </w:r>
      <w:r w:rsidR="0000776D">
        <w:rPr>
          <w:rFonts w:ascii="Arial Narrow" w:eastAsia="Arial Unicode MS" w:hAnsi="Arial Narrow"/>
          <w:b/>
        </w:rPr>
        <w:t>.</w:t>
      </w:r>
      <w:r w:rsidRPr="00E27D52">
        <w:rPr>
          <w:rFonts w:ascii="Arial Narrow" w:eastAsia="Arial Unicode MS" w:hAnsi="Arial Narrow"/>
          <w:b/>
        </w:rPr>
        <w:t xml:space="preserve"> </w:t>
      </w:r>
      <w:r w:rsidR="001C4BB2">
        <w:rPr>
          <w:rFonts w:ascii="Arial Narrow" w:eastAsia="Arial Unicode MS" w:hAnsi="Arial Narrow"/>
          <w:b/>
        </w:rPr>
        <w:t>35</w:t>
      </w:r>
      <w:r w:rsidR="001B42C5" w:rsidRPr="00E27D52">
        <w:rPr>
          <w:rFonts w:ascii="Arial Narrow" w:eastAsia="Arial Unicode MS" w:hAnsi="Arial Narrow"/>
          <w:b/>
        </w:rPr>
        <w:t>/201</w:t>
      </w:r>
      <w:r w:rsidR="0000776D">
        <w:rPr>
          <w:rFonts w:ascii="Arial Narrow" w:eastAsia="Arial Unicode MS" w:hAnsi="Arial Narrow"/>
          <w:b/>
        </w:rPr>
        <w:t>5</w:t>
      </w:r>
    </w:p>
    <w:p w:rsidR="00F733A9" w:rsidRPr="00E27D52" w:rsidRDefault="00F733A9" w:rsidP="008C47D4">
      <w:pPr>
        <w:pStyle w:val="A200168"/>
        <w:ind w:firstLine="0"/>
        <w:jc w:val="center"/>
        <w:rPr>
          <w:rFonts w:ascii="Arial Narrow" w:hAnsi="Arial Narrow"/>
          <w:b/>
          <w:u w:val="single"/>
        </w:rPr>
      </w:pPr>
    </w:p>
    <w:p w:rsidR="00A60F7B" w:rsidRDefault="00F733A9" w:rsidP="008C47D4">
      <w:pPr>
        <w:pStyle w:val="A200168"/>
        <w:ind w:firstLine="0"/>
        <w:jc w:val="center"/>
        <w:rPr>
          <w:rFonts w:ascii="Arial Narrow" w:hAnsi="Arial Narrow"/>
          <w:b/>
          <w:u w:val="single"/>
        </w:rPr>
      </w:pPr>
      <w:r w:rsidRPr="00E27D52">
        <w:rPr>
          <w:rFonts w:ascii="Arial Narrow" w:hAnsi="Arial Narrow"/>
          <w:b/>
          <w:u w:val="single"/>
        </w:rPr>
        <w:t xml:space="preserve">ANEXO </w:t>
      </w:r>
      <w:r w:rsidR="0050432D" w:rsidRPr="00E27D52">
        <w:rPr>
          <w:rFonts w:ascii="Arial Narrow" w:hAnsi="Arial Narrow"/>
          <w:b/>
          <w:u w:val="single"/>
        </w:rPr>
        <w:t>I</w:t>
      </w:r>
      <w:r w:rsidR="00C676C0">
        <w:rPr>
          <w:rFonts w:ascii="Arial Narrow" w:hAnsi="Arial Narrow"/>
          <w:b/>
          <w:u w:val="single"/>
        </w:rPr>
        <w:t>II (A)</w:t>
      </w:r>
      <w:r w:rsidRPr="00E27D52">
        <w:rPr>
          <w:rFonts w:ascii="Arial Narrow" w:hAnsi="Arial Narrow"/>
          <w:b/>
          <w:u w:val="single"/>
        </w:rPr>
        <w:t xml:space="preserve"> </w:t>
      </w:r>
      <w:r w:rsidR="004C00CE">
        <w:rPr>
          <w:rFonts w:ascii="Arial Narrow" w:hAnsi="Arial Narrow"/>
          <w:b/>
          <w:u w:val="single"/>
        </w:rPr>
        <w:t>-</w:t>
      </w:r>
      <w:r w:rsidRPr="00E27D52">
        <w:rPr>
          <w:rFonts w:ascii="Arial Narrow" w:hAnsi="Arial Narrow"/>
          <w:b/>
          <w:u w:val="single"/>
        </w:rPr>
        <w:t xml:space="preserve"> PLANILHA DE COMPOSIÇÃO DO BDI</w:t>
      </w:r>
    </w:p>
    <w:p w:rsidR="00C676C0" w:rsidRPr="00E27D52" w:rsidRDefault="00C676C0" w:rsidP="008C47D4">
      <w:pPr>
        <w:pStyle w:val="A200168"/>
        <w:ind w:firstLine="0"/>
        <w:jc w:val="center"/>
        <w:rPr>
          <w:rFonts w:ascii="Arial Narrow" w:hAnsi="Arial Narrow"/>
          <w:b/>
          <w:u w:val="single"/>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40"/>
        <w:gridCol w:w="5020"/>
        <w:gridCol w:w="2543"/>
      </w:tblGrid>
      <w:tr w:rsidR="00A60F7B" w:rsidRPr="001A4AE9" w:rsidTr="00945B51">
        <w:trPr>
          <w:trHeight w:val="315"/>
        </w:trPr>
        <w:tc>
          <w:tcPr>
            <w:tcW w:w="8803" w:type="dxa"/>
            <w:gridSpan w:val="3"/>
            <w:shd w:val="clear" w:color="auto" w:fill="D9D9D9" w:themeFill="background1" w:themeFillShade="D9"/>
            <w:noWrap/>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COMPOSIÇÃO DE CUSTO - BDI</w:t>
            </w:r>
          </w:p>
        </w:tc>
      </w:tr>
      <w:tr w:rsidR="00A60F7B" w:rsidRPr="001A4AE9" w:rsidTr="00945B51">
        <w:trPr>
          <w:trHeight w:val="285"/>
        </w:trPr>
        <w:tc>
          <w:tcPr>
            <w:tcW w:w="1240" w:type="dxa"/>
            <w:shd w:val="clear" w:color="auto" w:fill="D9D9D9" w:themeFill="background1" w:themeFillShade="D9"/>
            <w:vAlign w:val="center"/>
            <w:hideMark/>
          </w:tcPr>
          <w:p w:rsidR="00A60F7B" w:rsidRPr="001A4AE9" w:rsidRDefault="00A60F7B">
            <w:pPr>
              <w:jc w:val="center"/>
              <w:rPr>
                <w:rFonts w:ascii="Arial Narrow" w:hAnsi="Arial Narrow" w:cs="Arial"/>
              </w:rPr>
            </w:pPr>
            <w:r w:rsidRPr="001A4AE9">
              <w:rPr>
                <w:rFonts w:ascii="Arial Narrow" w:hAnsi="Arial Narrow" w:cs="Arial"/>
              </w:rPr>
              <w:t>Item</w:t>
            </w:r>
          </w:p>
        </w:tc>
        <w:tc>
          <w:tcPr>
            <w:tcW w:w="5020" w:type="dxa"/>
            <w:shd w:val="clear" w:color="auto" w:fill="D9D9D9" w:themeFill="background1" w:themeFillShade="D9"/>
            <w:vAlign w:val="center"/>
            <w:hideMark/>
          </w:tcPr>
          <w:p w:rsidR="00A60F7B" w:rsidRPr="001A4AE9" w:rsidRDefault="00A60F7B">
            <w:pPr>
              <w:jc w:val="center"/>
              <w:rPr>
                <w:rFonts w:ascii="Arial Narrow" w:hAnsi="Arial Narrow" w:cs="Arial"/>
              </w:rPr>
            </w:pPr>
            <w:r w:rsidRPr="001A4AE9">
              <w:rPr>
                <w:rFonts w:ascii="Arial Narrow" w:hAnsi="Arial Narrow" w:cs="Arial"/>
              </w:rPr>
              <w:t>Descrição</w:t>
            </w:r>
          </w:p>
        </w:tc>
        <w:tc>
          <w:tcPr>
            <w:tcW w:w="2543" w:type="dxa"/>
            <w:shd w:val="clear" w:color="auto" w:fill="D9D9D9" w:themeFill="background1" w:themeFillShade="D9"/>
            <w:vAlign w:val="center"/>
            <w:hideMark/>
          </w:tcPr>
          <w:p w:rsidR="00A60F7B" w:rsidRPr="001A4AE9" w:rsidRDefault="00A60F7B">
            <w:pPr>
              <w:jc w:val="center"/>
              <w:rPr>
                <w:rFonts w:ascii="Arial Narrow" w:hAnsi="Arial Narrow" w:cs="Arial"/>
              </w:rPr>
            </w:pPr>
            <w:r w:rsidRPr="001A4AE9">
              <w:rPr>
                <w:rFonts w:ascii="Arial Narrow" w:hAnsi="Arial Narrow" w:cs="Arial"/>
              </w:rPr>
              <w:t>Incidências</w:t>
            </w:r>
            <w:r w:rsidR="00165BE1" w:rsidRPr="001A4AE9">
              <w:rPr>
                <w:rFonts w:ascii="Arial Narrow" w:hAnsi="Arial Narrow" w:cs="Arial"/>
              </w:rPr>
              <w:t xml:space="preserve"> – em %</w:t>
            </w:r>
          </w:p>
        </w:tc>
      </w:tr>
      <w:tr w:rsidR="003B28D7" w:rsidRPr="001A4AE9" w:rsidTr="00A60F7B">
        <w:trPr>
          <w:trHeight w:val="300"/>
        </w:trPr>
        <w:tc>
          <w:tcPr>
            <w:tcW w:w="1240" w:type="dxa"/>
            <w:shd w:val="clear" w:color="auto" w:fill="auto"/>
            <w:noWrap/>
            <w:vAlign w:val="center"/>
            <w:hideMark/>
          </w:tcPr>
          <w:p w:rsidR="003B28D7" w:rsidRPr="001A4AE9" w:rsidRDefault="003B28D7">
            <w:pPr>
              <w:jc w:val="center"/>
              <w:rPr>
                <w:rFonts w:ascii="Arial Narrow" w:hAnsi="Arial Narrow" w:cs="Arial"/>
                <w:b/>
                <w:bCs/>
              </w:rPr>
            </w:pPr>
            <w:r w:rsidRPr="001A4AE9">
              <w:rPr>
                <w:rFonts w:ascii="Arial Narrow" w:hAnsi="Arial Narrow" w:cs="Arial"/>
                <w:b/>
                <w:bCs/>
              </w:rPr>
              <w:t>1.0</w:t>
            </w:r>
          </w:p>
        </w:tc>
        <w:tc>
          <w:tcPr>
            <w:tcW w:w="5020" w:type="dxa"/>
            <w:shd w:val="clear" w:color="auto" w:fill="auto"/>
            <w:noWrap/>
            <w:vAlign w:val="center"/>
            <w:hideMark/>
          </w:tcPr>
          <w:p w:rsidR="003B28D7" w:rsidRPr="001A4AE9" w:rsidRDefault="003B28D7">
            <w:pPr>
              <w:rPr>
                <w:rFonts w:ascii="Arial Narrow" w:hAnsi="Arial Narrow" w:cs="Arial"/>
                <w:b/>
                <w:bCs/>
              </w:rPr>
            </w:pPr>
            <w:r w:rsidRPr="001A4AE9">
              <w:rPr>
                <w:rFonts w:ascii="Arial Narrow" w:hAnsi="Arial Narrow" w:cs="Arial"/>
                <w:b/>
                <w:bCs/>
              </w:rPr>
              <w:t>Custo Indireto</w:t>
            </w:r>
          </w:p>
        </w:tc>
        <w:tc>
          <w:tcPr>
            <w:tcW w:w="2543" w:type="dxa"/>
            <w:shd w:val="clear" w:color="auto" w:fill="auto"/>
            <w:noWrap/>
            <w:vAlign w:val="center"/>
            <w:hideMark/>
          </w:tcPr>
          <w:p w:rsidR="003B28D7" w:rsidRPr="003B28D7" w:rsidRDefault="003B28D7" w:rsidP="003B28D7">
            <w:pPr>
              <w:jc w:val="right"/>
              <w:rPr>
                <w:rFonts w:ascii="Arial" w:hAnsi="Arial" w:cs="Arial"/>
                <w:b/>
                <w:bCs/>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1.1</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GARANTIA</w:t>
            </w:r>
          </w:p>
        </w:tc>
        <w:tc>
          <w:tcPr>
            <w:tcW w:w="2543" w:type="dxa"/>
            <w:shd w:val="clear" w:color="auto" w:fill="auto"/>
            <w:noWrap/>
            <w:vAlign w:val="center"/>
            <w:hideMark/>
          </w:tcPr>
          <w:p w:rsidR="003B28D7" w:rsidRPr="003B28D7" w:rsidRDefault="003B28D7" w:rsidP="003B28D7">
            <w:pPr>
              <w:jc w:val="right"/>
              <w:rPr>
                <w:rFonts w:ascii="Arial" w:hAnsi="Arial" w:cs="Arial"/>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1.2</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RISCO</w:t>
            </w:r>
          </w:p>
        </w:tc>
        <w:tc>
          <w:tcPr>
            <w:tcW w:w="2543" w:type="dxa"/>
            <w:shd w:val="clear" w:color="auto" w:fill="auto"/>
            <w:noWrap/>
            <w:vAlign w:val="center"/>
            <w:hideMark/>
          </w:tcPr>
          <w:p w:rsidR="003B28D7" w:rsidRPr="003B28D7" w:rsidRDefault="003B28D7" w:rsidP="003B28D7">
            <w:pPr>
              <w:jc w:val="right"/>
              <w:rPr>
                <w:rFonts w:ascii="Arial" w:hAnsi="Arial" w:cs="Arial"/>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1.3</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DESPESAS FINANCEIRAS</w:t>
            </w:r>
          </w:p>
        </w:tc>
        <w:tc>
          <w:tcPr>
            <w:tcW w:w="2543" w:type="dxa"/>
            <w:shd w:val="clear" w:color="auto" w:fill="auto"/>
            <w:noWrap/>
            <w:vAlign w:val="center"/>
            <w:hideMark/>
          </w:tcPr>
          <w:p w:rsidR="003B28D7" w:rsidRPr="003B28D7" w:rsidRDefault="003B28D7" w:rsidP="003B28D7">
            <w:pPr>
              <w:jc w:val="right"/>
              <w:rPr>
                <w:rFonts w:ascii="Arial" w:hAnsi="Arial" w:cs="Arial"/>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1.4</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ADMINISTRAÇÃO CENTRAL</w:t>
            </w:r>
          </w:p>
        </w:tc>
        <w:tc>
          <w:tcPr>
            <w:tcW w:w="2543" w:type="dxa"/>
            <w:shd w:val="clear" w:color="auto" w:fill="auto"/>
            <w:noWrap/>
            <w:vAlign w:val="center"/>
            <w:hideMark/>
          </w:tcPr>
          <w:p w:rsidR="003B28D7" w:rsidRPr="003B28D7" w:rsidRDefault="003B28D7" w:rsidP="003B28D7">
            <w:pPr>
              <w:jc w:val="right"/>
              <w:rPr>
                <w:rFonts w:ascii="Arial" w:hAnsi="Arial" w:cs="Arial"/>
                <w:color w:val="0066FF"/>
                <w:sz w:val="22"/>
                <w:szCs w:val="22"/>
              </w:rPr>
            </w:pPr>
          </w:p>
        </w:tc>
      </w:tr>
      <w:tr w:rsidR="003B28D7" w:rsidRPr="001A4AE9" w:rsidTr="00A60F7B">
        <w:trPr>
          <w:trHeight w:val="300"/>
        </w:trPr>
        <w:tc>
          <w:tcPr>
            <w:tcW w:w="1240" w:type="dxa"/>
            <w:shd w:val="clear" w:color="auto" w:fill="auto"/>
            <w:noWrap/>
            <w:vAlign w:val="center"/>
            <w:hideMark/>
          </w:tcPr>
          <w:p w:rsidR="003B28D7" w:rsidRPr="001A4AE9" w:rsidRDefault="003B28D7">
            <w:pPr>
              <w:jc w:val="center"/>
              <w:rPr>
                <w:rFonts w:ascii="Arial Narrow" w:hAnsi="Arial Narrow" w:cs="Arial"/>
                <w:b/>
                <w:bCs/>
              </w:rPr>
            </w:pPr>
            <w:r w:rsidRPr="001A4AE9">
              <w:rPr>
                <w:rFonts w:ascii="Arial Narrow" w:hAnsi="Arial Narrow" w:cs="Arial"/>
                <w:b/>
                <w:bCs/>
              </w:rPr>
              <w:t>2.0</w:t>
            </w:r>
          </w:p>
        </w:tc>
        <w:tc>
          <w:tcPr>
            <w:tcW w:w="5020" w:type="dxa"/>
            <w:shd w:val="clear" w:color="auto" w:fill="auto"/>
            <w:noWrap/>
            <w:vAlign w:val="center"/>
            <w:hideMark/>
          </w:tcPr>
          <w:p w:rsidR="003B28D7" w:rsidRPr="001A4AE9" w:rsidRDefault="003B28D7">
            <w:pPr>
              <w:rPr>
                <w:rFonts w:ascii="Arial Narrow" w:hAnsi="Arial Narrow" w:cs="Arial"/>
                <w:b/>
                <w:bCs/>
              </w:rPr>
            </w:pPr>
            <w:r w:rsidRPr="001A4AE9">
              <w:rPr>
                <w:rFonts w:ascii="Arial Narrow" w:hAnsi="Arial Narrow" w:cs="Arial"/>
                <w:b/>
                <w:bCs/>
              </w:rPr>
              <w:t>Tributos</w:t>
            </w:r>
          </w:p>
        </w:tc>
        <w:tc>
          <w:tcPr>
            <w:tcW w:w="2543" w:type="dxa"/>
            <w:shd w:val="clear" w:color="auto" w:fill="auto"/>
            <w:noWrap/>
            <w:vAlign w:val="center"/>
            <w:hideMark/>
          </w:tcPr>
          <w:p w:rsidR="003B28D7" w:rsidRPr="003B28D7" w:rsidRDefault="003B28D7" w:rsidP="003B28D7">
            <w:pPr>
              <w:jc w:val="right"/>
              <w:rPr>
                <w:rFonts w:ascii="Arial" w:hAnsi="Arial" w:cs="Arial"/>
                <w:b/>
                <w:bCs/>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2.1</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PIS</w:t>
            </w:r>
          </w:p>
        </w:tc>
        <w:tc>
          <w:tcPr>
            <w:tcW w:w="2543" w:type="dxa"/>
            <w:shd w:val="clear" w:color="auto" w:fill="auto"/>
            <w:noWrap/>
            <w:vAlign w:val="center"/>
            <w:hideMark/>
          </w:tcPr>
          <w:p w:rsidR="003B28D7" w:rsidRPr="003B28D7" w:rsidRDefault="003B28D7" w:rsidP="003B28D7">
            <w:pPr>
              <w:jc w:val="right"/>
              <w:rPr>
                <w:rFonts w:ascii="Arial" w:hAnsi="Arial" w:cs="Arial"/>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2.2</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COFINS</w:t>
            </w:r>
          </w:p>
        </w:tc>
        <w:tc>
          <w:tcPr>
            <w:tcW w:w="2543" w:type="dxa"/>
            <w:shd w:val="clear" w:color="auto" w:fill="auto"/>
            <w:noWrap/>
            <w:vAlign w:val="center"/>
            <w:hideMark/>
          </w:tcPr>
          <w:p w:rsidR="003B28D7" w:rsidRPr="003B28D7" w:rsidRDefault="003B28D7" w:rsidP="003B28D7">
            <w:pPr>
              <w:jc w:val="right"/>
              <w:rPr>
                <w:rFonts w:ascii="Arial" w:hAnsi="Arial" w:cs="Arial"/>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2.3</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ISS</w:t>
            </w:r>
          </w:p>
        </w:tc>
        <w:tc>
          <w:tcPr>
            <w:tcW w:w="2543" w:type="dxa"/>
            <w:shd w:val="clear" w:color="auto" w:fill="auto"/>
            <w:noWrap/>
            <w:vAlign w:val="center"/>
            <w:hideMark/>
          </w:tcPr>
          <w:p w:rsidR="003B28D7" w:rsidRPr="003B28D7" w:rsidRDefault="003B28D7" w:rsidP="003B28D7">
            <w:pPr>
              <w:jc w:val="right"/>
              <w:rPr>
                <w:rFonts w:ascii="Arial" w:hAnsi="Arial" w:cs="Arial"/>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2.4</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INSS</w:t>
            </w:r>
          </w:p>
        </w:tc>
        <w:tc>
          <w:tcPr>
            <w:tcW w:w="2543" w:type="dxa"/>
            <w:shd w:val="clear" w:color="auto" w:fill="auto"/>
            <w:noWrap/>
            <w:vAlign w:val="center"/>
            <w:hideMark/>
          </w:tcPr>
          <w:p w:rsidR="003B28D7" w:rsidRPr="003B28D7" w:rsidRDefault="003B28D7" w:rsidP="003B28D7">
            <w:pPr>
              <w:jc w:val="right"/>
              <w:rPr>
                <w:rFonts w:ascii="Arial" w:hAnsi="Arial" w:cs="Arial"/>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2.5</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CPMF - Não Inclusa (Desde 01/01/2008)</w:t>
            </w:r>
          </w:p>
        </w:tc>
        <w:tc>
          <w:tcPr>
            <w:tcW w:w="2543" w:type="dxa"/>
            <w:shd w:val="clear" w:color="auto" w:fill="auto"/>
            <w:noWrap/>
            <w:vAlign w:val="center"/>
            <w:hideMark/>
          </w:tcPr>
          <w:p w:rsidR="003B28D7" w:rsidRPr="003B28D7" w:rsidRDefault="003B28D7" w:rsidP="003B28D7">
            <w:pPr>
              <w:rPr>
                <w:rFonts w:ascii="Arial" w:hAnsi="Arial" w:cs="Arial"/>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2.6</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IRPJ - Não Incluso (Acórdão 325/2007 - TCU)</w:t>
            </w:r>
          </w:p>
        </w:tc>
        <w:tc>
          <w:tcPr>
            <w:tcW w:w="2543" w:type="dxa"/>
            <w:shd w:val="clear" w:color="auto" w:fill="auto"/>
            <w:noWrap/>
            <w:vAlign w:val="center"/>
            <w:hideMark/>
          </w:tcPr>
          <w:p w:rsidR="003B28D7" w:rsidRPr="003B28D7" w:rsidRDefault="003B28D7" w:rsidP="003B28D7">
            <w:pPr>
              <w:rPr>
                <w:rFonts w:ascii="Arial" w:hAnsi="Arial" w:cs="Arial"/>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2.7</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CSLL - Não Incluso (Acórdão 325/2007 - TCU)</w:t>
            </w:r>
          </w:p>
        </w:tc>
        <w:tc>
          <w:tcPr>
            <w:tcW w:w="2543" w:type="dxa"/>
            <w:shd w:val="clear" w:color="auto" w:fill="auto"/>
            <w:noWrap/>
            <w:vAlign w:val="center"/>
            <w:hideMark/>
          </w:tcPr>
          <w:p w:rsidR="003B28D7" w:rsidRPr="003B28D7" w:rsidRDefault="003B28D7" w:rsidP="003B28D7">
            <w:pPr>
              <w:rPr>
                <w:rFonts w:ascii="Arial" w:hAnsi="Arial" w:cs="Arial"/>
                <w:color w:val="0066FF"/>
                <w:sz w:val="22"/>
                <w:szCs w:val="22"/>
              </w:rPr>
            </w:pPr>
          </w:p>
        </w:tc>
      </w:tr>
      <w:tr w:rsidR="003B28D7" w:rsidRPr="001A4AE9" w:rsidTr="00A60F7B">
        <w:trPr>
          <w:trHeight w:val="300"/>
        </w:trPr>
        <w:tc>
          <w:tcPr>
            <w:tcW w:w="1240" w:type="dxa"/>
            <w:shd w:val="clear" w:color="auto" w:fill="auto"/>
            <w:noWrap/>
            <w:vAlign w:val="center"/>
            <w:hideMark/>
          </w:tcPr>
          <w:p w:rsidR="003B28D7" w:rsidRPr="001A4AE9" w:rsidRDefault="003B28D7">
            <w:pPr>
              <w:jc w:val="center"/>
              <w:rPr>
                <w:rFonts w:ascii="Arial Narrow" w:hAnsi="Arial Narrow" w:cs="Arial"/>
                <w:b/>
                <w:bCs/>
              </w:rPr>
            </w:pPr>
            <w:r w:rsidRPr="001A4AE9">
              <w:rPr>
                <w:rFonts w:ascii="Arial Narrow" w:hAnsi="Arial Narrow" w:cs="Arial"/>
                <w:b/>
                <w:bCs/>
              </w:rPr>
              <w:t>3.0</w:t>
            </w:r>
          </w:p>
        </w:tc>
        <w:tc>
          <w:tcPr>
            <w:tcW w:w="5020" w:type="dxa"/>
            <w:shd w:val="clear" w:color="auto" w:fill="auto"/>
            <w:noWrap/>
            <w:vAlign w:val="center"/>
            <w:hideMark/>
          </w:tcPr>
          <w:p w:rsidR="003B28D7" w:rsidRPr="001A4AE9" w:rsidRDefault="003B28D7">
            <w:pPr>
              <w:rPr>
                <w:rFonts w:ascii="Arial Narrow" w:hAnsi="Arial Narrow" w:cs="Arial"/>
                <w:b/>
                <w:bCs/>
              </w:rPr>
            </w:pPr>
            <w:r w:rsidRPr="001A4AE9">
              <w:rPr>
                <w:rFonts w:ascii="Arial Narrow" w:hAnsi="Arial Narrow" w:cs="Arial"/>
                <w:b/>
                <w:bCs/>
              </w:rPr>
              <w:t>Bonificação</w:t>
            </w:r>
          </w:p>
        </w:tc>
        <w:tc>
          <w:tcPr>
            <w:tcW w:w="2543" w:type="dxa"/>
            <w:shd w:val="clear" w:color="auto" w:fill="auto"/>
            <w:noWrap/>
            <w:vAlign w:val="center"/>
            <w:hideMark/>
          </w:tcPr>
          <w:p w:rsidR="003B28D7" w:rsidRPr="003B28D7" w:rsidRDefault="003B28D7" w:rsidP="003B28D7">
            <w:pPr>
              <w:jc w:val="right"/>
              <w:rPr>
                <w:rFonts w:ascii="Arial" w:hAnsi="Arial" w:cs="Arial"/>
                <w:b/>
                <w:bCs/>
                <w:color w:val="0066FF"/>
                <w:sz w:val="22"/>
                <w:szCs w:val="22"/>
              </w:rPr>
            </w:pPr>
          </w:p>
        </w:tc>
      </w:tr>
      <w:tr w:rsidR="003B28D7" w:rsidRPr="001A4AE9" w:rsidTr="00A60F7B">
        <w:trPr>
          <w:trHeight w:val="285"/>
        </w:trPr>
        <w:tc>
          <w:tcPr>
            <w:tcW w:w="1240" w:type="dxa"/>
            <w:shd w:val="clear" w:color="auto" w:fill="auto"/>
            <w:noWrap/>
            <w:vAlign w:val="center"/>
            <w:hideMark/>
          </w:tcPr>
          <w:p w:rsidR="003B28D7" w:rsidRPr="001A4AE9" w:rsidRDefault="003B28D7">
            <w:pPr>
              <w:jc w:val="center"/>
              <w:rPr>
                <w:rFonts w:ascii="Arial Narrow" w:hAnsi="Arial Narrow" w:cs="Arial"/>
              </w:rPr>
            </w:pPr>
            <w:r w:rsidRPr="001A4AE9">
              <w:rPr>
                <w:rFonts w:ascii="Arial Narrow" w:hAnsi="Arial Narrow" w:cs="Arial"/>
              </w:rPr>
              <w:t>3.1</w:t>
            </w:r>
          </w:p>
        </w:tc>
        <w:tc>
          <w:tcPr>
            <w:tcW w:w="5020" w:type="dxa"/>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 xml:space="preserve">RESULTADO ESTIMADO </w:t>
            </w:r>
            <w:proofErr w:type="gramStart"/>
            <w:r w:rsidRPr="001A4AE9">
              <w:rPr>
                <w:rFonts w:ascii="Arial Narrow" w:hAnsi="Arial Narrow" w:cs="Arial"/>
              </w:rPr>
              <w:t xml:space="preserve">( </w:t>
            </w:r>
            <w:proofErr w:type="gramEnd"/>
            <w:r w:rsidRPr="001A4AE9">
              <w:rPr>
                <w:rFonts w:ascii="Arial Narrow" w:hAnsi="Arial Narrow" w:cs="Arial"/>
              </w:rPr>
              <w:t>OU LUCRO )</w:t>
            </w:r>
          </w:p>
        </w:tc>
        <w:tc>
          <w:tcPr>
            <w:tcW w:w="2543" w:type="dxa"/>
            <w:shd w:val="clear" w:color="auto" w:fill="auto"/>
            <w:noWrap/>
            <w:vAlign w:val="center"/>
            <w:hideMark/>
          </w:tcPr>
          <w:p w:rsidR="003B28D7" w:rsidRPr="003B28D7" w:rsidRDefault="003B28D7" w:rsidP="003B28D7">
            <w:pPr>
              <w:jc w:val="right"/>
              <w:rPr>
                <w:rFonts w:ascii="Arial" w:hAnsi="Arial" w:cs="Arial"/>
                <w:color w:val="0066FF"/>
                <w:sz w:val="22"/>
                <w:szCs w:val="22"/>
              </w:rPr>
            </w:pPr>
          </w:p>
        </w:tc>
      </w:tr>
      <w:tr w:rsidR="003B28D7" w:rsidRPr="001A4AE9" w:rsidTr="00A60F7B">
        <w:trPr>
          <w:trHeight w:val="285"/>
        </w:trPr>
        <w:tc>
          <w:tcPr>
            <w:tcW w:w="6260" w:type="dxa"/>
            <w:gridSpan w:val="2"/>
            <w:shd w:val="clear" w:color="auto" w:fill="auto"/>
            <w:noWrap/>
            <w:vAlign w:val="center"/>
            <w:hideMark/>
          </w:tcPr>
          <w:p w:rsidR="003B28D7" w:rsidRPr="001A4AE9" w:rsidRDefault="003B28D7">
            <w:pPr>
              <w:rPr>
                <w:rFonts w:ascii="Arial Narrow" w:hAnsi="Arial Narrow" w:cs="Arial"/>
              </w:rPr>
            </w:pPr>
            <w:r w:rsidRPr="001A4AE9">
              <w:rPr>
                <w:rFonts w:ascii="Arial Narrow" w:hAnsi="Arial Narrow" w:cs="Arial"/>
              </w:rPr>
              <w:t>Cálculo Segundo a Fórmula:</w:t>
            </w:r>
          </w:p>
        </w:tc>
        <w:tc>
          <w:tcPr>
            <w:tcW w:w="2543" w:type="dxa"/>
            <w:shd w:val="clear" w:color="auto" w:fill="auto"/>
            <w:noWrap/>
            <w:vAlign w:val="center"/>
            <w:hideMark/>
          </w:tcPr>
          <w:p w:rsidR="003B28D7" w:rsidRPr="003B28D7" w:rsidRDefault="003B28D7">
            <w:pPr>
              <w:rPr>
                <w:rFonts w:ascii="Arial Narrow" w:hAnsi="Arial Narrow" w:cs="Arial"/>
                <w:color w:val="0066FF"/>
              </w:rPr>
            </w:pPr>
            <w:r w:rsidRPr="003B28D7">
              <w:rPr>
                <w:rFonts w:ascii="Arial Narrow" w:hAnsi="Arial Narrow" w:cs="Arial"/>
                <w:color w:val="0066FF"/>
              </w:rPr>
              <w:t> </w:t>
            </w:r>
          </w:p>
        </w:tc>
      </w:tr>
      <w:tr w:rsidR="00A60F7B" w:rsidRPr="001A4AE9" w:rsidTr="00A60F7B">
        <w:trPr>
          <w:trHeight w:val="600"/>
        </w:trPr>
        <w:tc>
          <w:tcPr>
            <w:tcW w:w="6260" w:type="dxa"/>
            <w:gridSpan w:val="2"/>
            <w:shd w:val="clear" w:color="auto" w:fill="auto"/>
            <w:vAlign w:val="center"/>
            <w:hideMark/>
          </w:tcPr>
          <w:p w:rsidR="00A60F7B" w:rsidRPr="001A4AE9" w:rsidRDefault="00A60F7B">
            <w:pPr>
              <w:rPr>
                <w:rFonts w:ascii="Arial Narrow" w:hAnsi="Arial Narrow" w:cs="Arial"/>
                <w:b/>
                <w:bCs/>
              </w:rPr>
            </w:pPr>
            <w:r w:rsidRPr="001A4AE9">
              <w:rPr>
                <w:rFonts w:ascii="Arial Narrow" w:hAnsi="Arial Narrow" w:cs="Arial"/>
                <w:b/>
                <w:bCs/>
              </w:rPr>
              <w:t xml:space="preserve">BDI = </w:t>
            </w:r>
            <w:r w:rsidRPr="001A4AE9">
              <w:rPr>
                <w:rFonts w:ascii="Arial Narrow" w:hAnsi="Arial Narrow" w:cs="Arial"/>
                <w:b/>
                <w:bCs/>
                <w:u w:val="single"/>
              </w:rPr>
              <w:t>(1+</w:t>
            </w:r>
            <w:proofErr w:type="gramStart"/>
            <w:r w:rsidRPr="001A4AE9">
              <w:rPr>
                <w:rFonts w:ascii="Arial Narrow" w:hAnsi="Arial Narrow" w:cs="Arial"/>
                <w:b/>
                <w:bCs/>
                <w:u w:val="single"/>
              </w:rPr>
              <w:t>(</w:t>
            </w:r>
            <w:proofErr w:type="gramEnd"/>
            <w:r w:rsidRPr="001A4AE9">
              <w:rPr>
                <w:rFonts w:ascii="Arial Narrow" w:hAnsi="Arial Narrow" w:cs="Arial"/>
                <w:b/>
                <w:bCs/>
                <w:u w:val="single"/>
              </w:rPr>
              <w:t>AC+R+S+G))*(1+DF)*(1+L)</w:t>
            </w:r>
            <w:r w:rsidRPr="001A4AE9">
              <w:rPr>
                <w:rFonts w:ascii="Arial Narrow" w:hAnsi="Arial Narrow" w:cs="Arial"/>
                <w:b/>
                <w:bCs/>
              </w:rPr>
              <w:t>-1</w:t>
            </w:r>
            <w:r w:rsidRPr="001A4AE9">
              <w:rPr>
                <w:rFonts w:ascii="Arial Narrow" w:hAnsi="Arial Narrow" w:cs="Arial"/>
                <w:b/>
                <w:bCs/>
              </w:rPr>
              <w:br/>
              <w:t xml:space="preserve">                                        (1-T)</w:t>
            </w:r>
          </w:p>
        </w:tc>
        <w:tc>
          <w:tcPr>
            <w:tcW w:w="2543" w:type="dxa"/>
            <w:shd w:val="clear" w:color="auto" w:fill="auto"/>
            <w:noWrap/>
            <w:vAlign w:val="center"/>
            <w:hideMark/>
          </w:tcPr>
          <w:p w:rsidR="00A60F7B" w:rsidRPr="001A4AE9" w:rsidRDefault="00165BE1" w:rsidP="00165BE1">
            <w:pPr>
              <w:jc w:val="right"/>
              <w:rPr>
                <w:rFonts w:ascii="Arial Narrow" w:hAnsi="Arial Narrow" w:cs="Arial"/>
                <w:b/>
                <w:bCs/>
                <w:color w:val="0000CC"/>
              </w:rPr>
            </w:pPr>
            <w:r w:rsidRPr="001A4AE9">
              <w:rPr>
                <w:rFonts w:ascii="Arial Narrow" w:hAnsi="Arial Narrow" w:cs="Arial"/>
                <w:b/>
                <w:bCs/>
                <w:color w:val="0000CC"/>
              </w:rPr>
              <w:t xml:space="preserve">(limitado a </w:t>
            </w:r>
            <w:r w:rsidR="00A60F7B" w:rsidRPr="001A4AE9">
              <w:rPr>
                <w:rFonts w:ascii="Arial Narrow" w:hAnsi="Arial Narrow" w:cs="Arial"/>
                <w:b/>
                <w:bCs/>
                <w:color w:val="0000CC"/>
              </w:rPr>
              <w:t>24,41%</w:t>
            </w:r>
            <w:r w:rsidRPr="001A4AE9">
              <w:rPr>
                <w:rFonts w:ascii="Arial Narrow" w:hAnsi="Arial Narrow" w:cs="Arial"/>
                <w:b/>
                <w:bCs/>
                <w:color w:val="0000CC"/>
              </w:rPr>
              <w:t>)</w:t>
            </w:r>
          </w:p>
        </w:tc>
      </w:tr>
      <w:tr w:rsidR="00A60F7B" w:rsidRPr="001A4AE9" w:rsidTr="00A60F7B">
        <w:trPr>
          <w:trHeight w:val="600"/>
        </w:trPr>
        <w:tc>
          <w:tcPr>
            <w:tcW w:w="8803" w:type="dxa"/>
            <w:gridSpan w:val="3"/>
            <w:shd w:val="clear" w:color="auto" w:fill="auto"/>
            <w:noWrap/>
            <w:vAlign w:val="center"/>
            <w:hideMark/>
          </w:tcPr>
          <w:p w:rsidR="00A60F7B" w:rsidRPr="001A4AE9" w:rsidRDefault="00A60F7B" w:rsidP="0024547E">
            <w:pPr>
              <w:rPr>
                <w:rFonts w:ascii="Arial Narrow" w:hAnsi="Arial Narrow" w:cs="Arial"/>
              </w:rPr>
            </w:pPr>
            <w:r w:rsidRPr="001A4AE9">
              <w:rPr>
                <w:rFonts w:ascii="Arial Narrow" w:hAnsi="Arial Narrow" w:cs="Arial"/>
              </w:rPr>
              <w:t>Conforme Acórdão 2.622/2013 - TCU/Plenário</w:t>
            </w:r>
          </w:p>
        </w:tc>
      </w:tr>
    </w:tbl>
    <w:p w:rsidR="00536D43" w:rsidRPr="00E27D52" w:rsidRDefault="009548D0" w:rsidP="008C47D4">
      <w:pPr>
        <w:pStyle w:val="A200168"/>
        <w:ind w:firstLine="0"/>
        <w:jc w:val="center"/>
        <w:rPr>
          <w:rFonts w:ascii="Arial Narrow" w:eastAsia="Arial Unicode MS" w:hAnsi="Arial Narrow"/>
          <w:b/>
        </w:rPr>
      </w:pPr>
      <w:r w:rsidRPr="00E27D52">
        <w:rPr>
          <w:rFonts w:ascii="Arial Narrow" w:hAnsi="Arial Narrow"/>
        </w:rPr>
        <w:br w:type="page"/>
      </w:r>
      <w:r w:rsidR="00573D57" w:rsidRPr="00E27D52">
        <w:rPr>
          <w:rFonts w:ascii="Arial Narrow" w:eastAsia="Arial Unicode MS" w:hAnsi="Arial Narrow"/>
          <w:b/>
        </w:rPr>
        <w:lastRenderedPageBreak/>
        <w:t>PREGÃO ELETRÔNICO N</w:t>
      </w:r>
      <w:r w:rsidR="0000776D">
        <w:rPr>
          <w:rFonts w:ascii="Arial Narrow" w:eastAsia="Arial Unicode MS" w:hAnsi="Arial Narrow"/>
          <w:b/>
        </w:rPr>
        <w:t>.</w:t>
      </w:r>
      <w:r w:rsidR="00573D57" w:rsidRPr="00E27D52">
        <w:rPr>
          <w:rFonts w:ascii="Arial Narrow" w:eastAsia="Arial Unicode MS" w:hAnsi="Arial Narrow"/>
          <w:b/>
        </w:rPr>
        <w:t xml:space="preserve"> </w:t>
      </w:r>
      <w:r w:rsidR="001C4BB2">
        <w:rPr>
          <w:rFonts w:ascii="Arial Narrow" w:eastAsia="Arial Unicode MS" w:hAnsi="Arial Narrow"/>
          <w:b/>
        </w:rPr>
        <w:t>35</w:t>
      </w:r>
      <w:r w:rsidR="001B42C5" w:rsidRPr="00E27D52">
        <w:rPr>
          <w:rFonts w:ascii="Arial Narrow" w:eastAsia="Arial Unicode MS" w:hAnsi="Arial Narrow"/>
          <w:b/>
        </w:rPr>
        <w:t>/201</w:t>
      </w:r>
      <w:r w:rsidR="0000776D">
        <w:rPr>
          <w:rFonts w:ascii="Arial Narrow" w:eastAsia="Arial Unicode MS" w:hAnsi="Arial Narrow"/>
          <w:b/>
        </w:rPr>
        <w:t>5</w:t>
      </w:r>
    </w:p>
    <w:p w:rsidR="00573D57" w:rsidRPr="00E27D52" w:rsidRDefault="00573D57" w:rsidP="008C47D4">
      <w:pPr>
        <w:pStyle w:val="A200168"/>
        <w:ind w:firstLine="0"/>
        <w:jc w:val="center"/>
        <w:rPr>
          <w:rFonts w:ascii="Arial Narrow" w:hAnsi="Arial Narrow"/>
        </w:rPr>
      </w:pPr>
    </w:p>
    <w:p w:rsidR="00233907" w:rsidRPr="00E27D52" w:rsidRDefault="00233907" w:rsidP="008C47D4">
      <w:pPr>
        <w:pStyle w:val="A200168"/>
        <w:ind w:firstLine="0"/>
        <w:jc w:val="center"/>
        <w:rPr>
          <w:rFonts w:ascii="Arial Narrow" w:hAnsi="Arial Narrow"/>
          <w:u w:val="single"/>
        </w:rPr>
      </w:pPr>
      <w:r w:rsidRPr="00E27D52">
        <w:rPr>
          <w:rFonts w:ascii="Arial Narrow" w:hAnsi="Arial Narrow"/>
          <w:b/>
          <w:u w:val="single"/>
        </w:rPr>
        <w:t>ANEXO I</w:t>
      </w:r>
      <w:r w:rsidR="00C676C0">
        <w:rPr>
          <w:rFonts w:ascii="Arial Narrow" w:hAnsi="Arial Narrow"/>
          <w:b/>
          <w:u w:val="single"/>
        </w:rPr>
        <w:t>II (B)</w:t>
      </w:r>
      <w:r w:rsidRPr="00E27D52">
        <w:rPr>
          <w:rFonts w:ascii="Arial Narrow" w:hAnsi="Arial Narrow"/>
          <w:b/>
          <w:u w:val="single"/>
        </w:rPr>
        <w:t xml:space="preserve"> </w:t>
      </w:r>
      <w:r w:rsidR="004C00CE">
        <w:rPr>
          <w:rFonts w:ascii="Arial Narrow" w:hAnsi="Arial Narrow"/>
          <w:b/>
          <w:u w:val="single"/>
        </w:rPr>
        <w:t>-</w:t>
      </w:r>
      <w:r w:rsidRPr="00E27D52">
        <w:rPr>
          <w:rFonts w:ascii="Arial Narrow" w:hAnsi="Arial Narrow"/>
          <w:b/>
          <w:u w:val="single"/>
        </w:rPr>
        <w:t xml:space="preserve"> PLANILHA DE COMPOSIÇÃO DO BDI PARA EQUIPAMENTOS</w:t>
      </w:r>
    </w:p>
    <w:p w:rsidR="00233907" w:rsidRDefault="00233907" w:rsidP="008C47D4">
      <w:pPr>
        <w:pStyle w:val="A200168"/>
        <w:ind w:firstLine="0"/>
        <w:jc w:val="center"/>
        <w:rPr>
          <w:rFonts w:ascii="Arial Narrow" w:hAnsi="Arial Narrow"/>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40"/>
        <w:gridCol w:w="5020"/>
        <w:gridCol w:w="2543"/>
      </w:tblGrid>
      <w:tr w:rsidR="00A60F7B" w:rsidRPr="001A4AE9" w:rsidTr="00945B51">
        <w:trPr>
          <w:trHeight w:val="315"/>
        </w:trPr>
        <w:tc>
          <w:tcPr>
            <w:tcW w:w="8803" w:type="dxa"/>
            <w:gridSpan w:val="3"/>
            <w:shd w:val="clear" w:color="auto" w:fill="D9D9D9" w:themeFill="background1" w:themeFillShade="D9"/>
            <w:noWrap/>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COMPOSIÇÃO DE CUSTO - BDI</w:t>
            </w:r>
          </w:p>
        </w:tc>
      </w:tr>
      <w:tr w:rsidR="00A60F7B" w:rsidRPr="001A4AE9" w:rsidTr="00945B51">
        <w:trPr>
          <w:trHeight w:val="285"/>
        </w:trPr>
        <w:tc>
          <w:tcPr>
            <w:tcW w:w="1240" w:type="dxa"/>
            <w:shd w:val="clear" w:color="auto" w:fill="D9D9D9" w:themeFill="background1" w:themeFillShade="D9"/>
            <w:vAlign w:val="center"/>
            <w:hideMark/>
          </w:tcPr>
          <w:p w:rsidR="00A60F7B" w:rsidRPr="001A4AE9" w:rsidRDefault="00A60F7B">
            <w:pPr>
              <w:jc w:val="center"/>
              <w:rPr>
                <w:rFonts w:ascii="Arial Narrow" w:hAnsi="Arial Narrow" w:cs="Arial"/>
              </w:rPr>
            </w:pPr>
            <w:r w:rsidRPr="001A4AE9">
              <w:rPr>
                <w:rFonts w:ascii="Arial Narrow" w:hAnsi="Arial Narrow" w:cs="Arial"/>
              </w:rPr>
              <w:t>Item</w:t>
            </w:r>
          </w:p>
        </w:tc>
        <w:tc>
          <w:tcPr>
            <w:tcW w:w="5020" w:type="dxa"/>
            <w:shd w:val="clear" w:color="auto" w:fill="D9D9D9" w:themeFill="background1" w:themeFillShade="D9"/>
            <w:vAlign w:val="center"/>
            <w:hideMark/>
          </w:tcPr>
          <w:p w:rsidR="00A60F7B" w:rsidRPr="001A4AE9" w:rsidRDefault="00A60F7B">
            <w:pPr>
              <w:jc w:val="center"/>
              <w:rPr>
                <w:rFonts w:ascii="Arial Narrow" w:hAnsi="Arial Narrow" w:cs="Arial"/>
              </w:rPr>
            </w:pPr>
            <w:r w:rsidRPr="001A4AE9">
              <w:rPr>
                <w:rFonts w:ascii="Arial Narrow" w:hAnsi="Arial Narrow" w:cs="Arial"/>
              </w:rPr>
              <w:t>Descrição</w:t>
            </w:r>
          </w:p>
        </w:tc>
        <w:tc>
          <w:tcPr>
            <w:tcW w:w="2543" w:type="dxa"/>
            <w:shd w:val="clear" w:color="auto" w:fill="D9D9D9" w:themeFill="background1" w:themeFillShade="D9"/>
            <w:vAlign w:val="center"/>
            <w:hideMark/>
          </w:tcPr>
          <w:p w:rsidR="00A60F7B" w:rsidRPr="001A4AE9" w:rsidRDefault="00A60F7B">
            <w:pPr>
              <w:jc w:val="center"/>
              <w:rPr>
                <w:rFonts w:ascii="Arial Narrow" w:hAnsi="Arial Narrow" w:cs="Arial"/>
              </w:rPr>
            </w:pPr>
            <w:r w:rsidRPr="001A4AE9">
              <w:rPr>
                <w:rFonts w:ascii="Arial Narrow" w:hAnsi="Arial Narrow" w:cs="Arial"/>
              </w:rPr>
              <w:t>Incidências</w:t>
            </w:r>
          </w:p>
        </w:tc>
      </w:tr>
      <w:tr w:rsidR="00A60F7B" w:rsidRPr="001A4AE9" w:rsidTr="00A60F7B">
        <w:trPr>
          <w:trHeight w:val="300"/>
        </w:trPr>
        <w:tc>
          <w:tcPr>
            <w:tcW w:w="1240" w:type="dxa"/>
            <w:shd w:val="clear" w:color="auto" w:fill="auto"/>
            <w:noWrap/>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1.0</w:t>
            </w:r>
          </w:p>
        </w:tc>
        <w:tc>
          <w:tcPr>
            <w:tcW w:w="5020" w:type="dxa"/>
            <w:shd w:val="clear" w:color="auto" w:fill="auto"/>
            <w:noWrap/>
            <w:vAlign w:val="center"/>
            <w:hideMark/>
          </w:tcPr>
          <w:p w:rsidR="00A60F7B" w:rsidRPr="001A4AE9" w:rsidRDefault="00A60F7B">
            <w:pPr>
              <w:rPr>
                <w:rFonts w:ascii="Arial Narrow" w:hAnsi="Arial Narrow" w:cs="Arial"/>
                <w:b/>
                <w:bCs/>
              </w:rPr>
            </w:pPr>
            <w:r w:rsidRPr="001A4AE9">
              <w:rPr>
                <w:rFonts w:ascii="Arial Narrow" w:hAnsi="Arial Narrow" w:cs="Arial"/>
                <w:b/>
                <w:bCs/>
              </w:rPr>
              <w:t>Custo Indireto</w:t>
            </w:r>
          </w:p>
        </w:tc>
        <w:tc>
          <w:tcPr>
            <w:tcW w:w="2543" w:type="dxa"/>
            <w:shd w:val="clear" w:color="auto" w:fill="auto"/>
            <w:noWrap/>
            <w:vAlign w:val="center"/>
            <w:hideMark/>
          </w:tcPr>
          <w:p w:rsidR="00A60F7B" w:rsidRPr="001A4AE9" w:rsidRDefault="00A60F7B">
            <w:pPr>
              <w:jc w:val="right"/>
              <w:rPr>
                <w:rFonts w:ascii="Arial Narrow" w:hAnsi="Arial Narrow" w:cs="Arial"/>
                <w:b/>
                <w:bCs/>
              </w:rPr>
            </w:pPr>
          </w:p>
        </w:tc>
      </w:tr>
      <w:tr w:rsidR="00A60F7B" w:rsidRPr="001A4AE9" w:rsidTr="00A60F7B">
        <w:trPr>
          <w:trHeight w:val="285"/>
        </w:trPr>
        <w:tc>
          <w:tcPr>
            <w:tcW w:w="1240" w:type="dxa"/>
            <w:shd w:val="clear" w:color="auto" w:fill="auto"/>
            <w:noWrap/>
            <w:vAlign w:val="center"/>
            <w:hideMark/>
          </w:tcPr>
          <w:p w:rsidR="00A60F7B" w:rsidRPr="001A4AE9" w:rsidRDefault="00A60F7B">
            <w:pPr>
              <w:jc w:val="center"/>
              <w:rPr>
                <w:rFonts w:ascii="Arial Narrow" w:hAnsi="Arial Narrow" w:cs="Arial"/>
              </w:rPr>
            </w:pPr>
            <w:r w:rsidRPr="001A4AE9">
              <w:rPr>
                <w:rFonts w:ascii="Arial Narrow" w:hAnsi="Arial Narrow" w:cs="Arial"/>
              </w:rPr>
              <w:t>1.1</w:t>
            </w:r>
          </w:p>
        </w:tc>
        <w:tc>
          <w:tcPr>
            <w:tcW w:w="5020" w:type="dxa"/>
            <w:shd w:val="clear" w:color="auto" w:fill="auto"/>
            <w:noWrap/>
            <w:vAlign w:val="center"/>
            <w:hideMark/>
          </w:tcPr>
          <w:p w:rsidR="00A60F7B" w:rsidRPr="001A4AE9" w:rsidRDefault="00A60F7B">
            <w:pPr>
              <w:rPr>
                <w:rFonts w:ascii="Arial Narrow" w:hAnsi="Arial Narrow" w:cs="Arial"/>
              </w:rPr>
            </w:pPr>
            <w:r w:rsidRPr="001A4AE9">
              <w:rPr>
                <w:rFonts w:ascii="Arial Narrow" w:hAnsi="Arial Narrow" w:cs="Arial"/>
              </w:rPr>
              <w:t>GARANTIA</w:t>
            </w:r>
          </w:p>
        </w:tc>
        <w:tc>
          <w:tcPr>
            <w:tcW w:w="2543" w:type="dxa"/>
            <w:shd w:val="clear" w:color="auto" w:fill="auto"/>
            <w:noWrap/>
            <w:vAlign w:val="center"/>
            <w:hideMark/>
          </w:tcPr>
          <w:p w:rsidR="00A60F7B" w:rsidRPr="001A4AE9" w:rsidRDefault="00A60F7B">
            <w:pPr>
              <w:jc w:val="right"/>
              <w:rPr>
                <w:rFonts w:ascii="Arial Narrow" w:hAnsi="Arial Narrow" w:cs="Arial"/>
              </w:rPr>
            </w:pPr>
          </w:p>
        </w:tc>
      </w:tr>
      <w:tr w:rsidR="00A60F7B" w:rsidRPr="001A4AE9" w:rsidTr="00A60F7B">
        <w:trPr>
          <w:trHeight w:val="285"/>
        </w:trPr>
        <w:tc>
          <w:tcPr>
            <w:tcW w:w="1240" w:type="dxa"/>
            <w:shd w:val="clear" w:color="auto" w:fill="auto"/>
            <w:noWrap/>
            <w:vAlign w:val="center"/>
            <w:hideMark/>
          </w:tcPr>
          <w:p w:rsidR="00A60F7B" w:rsidRPr="001A4AE9" w:rsidRDefault="00A60F7B">
            <w:pPr>
              <w:jc w:val="center"/>
              <w:rPr>
                <w:rFonts w:ascii="Arial Narrow" w:hAnsi="Arial Narrow" w:cs="Arial"/>
              </w:rPr>
            </w:pPr>
            <w:r w:rsidRPr="001A4AE9">
              <w:rPr>
                <w:rFonts w:ascii="Arial Narrow" w:hAnsi="Arial Narrow" w:cs="Arial"/>
              </w:rPr>
              <w:t>1.2</w:t>
            </w:r>
          </w:p>
        </w:tc>
        <w:tc>
          <w:tcPr>
            <w:tcW w:w="5020" w:type="dxa"/>
            <w:shd w:val="clear" w:color="auto" w:fill="auto"/>
            <w:noWrap/>
            <w:vAlign w:val="center"/>
            <w:hideMark/>
          </w:tcPr>
          <w:p w:rsidR="00A60F7B" w:rsidRPr="001A4AE9" w:rsidRDefault="00A60F7B">
            <w:pPr>
              <w:rPr>
                <w:rFonts w:ascii="Arial Narrow" w:hAnsi="Arial Narrow" w:cs="Arial"/>
              </w:rPr>
            </w:pPr>
            <w:r w:rsidRPr="001A4AE9">
              <w:rPr>
                <w:rFonts w:ascii="Arial Narrow" w:hAnsi="Arial Narrow" w:cs="Arial"/>
              </w:rPr>
              <w:t>RISCO</w:t>
            </w:r>
          </w:p>
        </w:tc>
        <w:tc>
          <w:tcPr>
            <w:tcW w:w="2543" w:type="dxa"/>
            <w:shd w:val="clear" w:color="auto" w:fill="auto"/>
            <w:noWrap/>
            <w:vAlign w:val="center"/>
            <w:hideMark/>
          </w:tcPr>
          <w:p w:rsidR="00A60F7B" w:rsidRPr="001A4AE9" w:rsidRDefault="00A60F7B">
            <w:pPr>
              <w:jc w:val="right"/>
              <w:rPr>
                <w:rFonts w:ascii="Arial Narrow" w:hAnsi="Arial Narrow" w:cs="Arial"/>
              </w:rPr>
            </w:pPr>
          </w:p>
        </w:tc>
      </w:tr>
      <w:tr w:rsidR="00A60F7B" w:rsidRPr="001A4AE9" w:rsidTr="00A60F7B">
        <w:trPr>
          <w:trHeight w:val="285"/>
        </w:trPr>
        <w:tc>
          <w:tcPr>
            <w:tcW w:w="1240" w:type="dxa"/>
            <w:shd w:val="clear" w:color="auto" w:fill="auto"/>
            <w:noWrap/>
            <w:vAlign w:val="center"/>
            <w:hideMark/>
          </w:tcPr>
          <w:p w:rsidR="00A60F7B" w:rsidRPr="001A4AE9" w:rsidRDefault="00A60F7B">
            <w:pPr>
              <w:jc w:val="center"/>
              <w:rPr>
                <w:rFonts w:ascii="Arial Narrow" w:hAnsi="Arial Narrow" w:cs="Arial"/>
              </w:rPr>
            </w:pPr>
            <w:r w:rsidRPr="001A4AE9">
              <w:rPr>
                <w:rFonts w:ascii="Arial Narrow" w:hAnsi="Arial Narrow" w:cs="Arial"/>
              </w:rPr>
              <w:t>1.3</w:t>
            </w:r>
          </w:p>
        </w:tc>
        <w:tc>
          <w:tcPr>
            <w:tcW w:w="5020" w:type="dxa"/>
            <w:shd w:val="clear" w:color="auto" w:fill="auto"/>
            <w:noWrap/>
            <w:vAlign w:val="center"/>
            <w:hideMark/>
          </w:tcPr>
          <w:p w:rsidR="00A60F7B" w:rsidRPr="001A4AE9" w:rsidRDefault="00A60F7B">
            <w:pPr>
              <w:rPr>
                <w:rFonts w:ascii="Arial Narrow" w:hAnsi="Arial Narrow" w:cs="Arial"/>
              </w:rPr>
            </w:pPr>
            <w:r w:rsidRPr="001A4AE9">
              <w:rPr>
                <w:rFonts w:ascii="Arial Narrow" w:hAnsi="Arial Narrow" w:cs="Arial"/>
              </w:rPr>
              <w:t>DESPESAS FINANCEIRAS</w:t>
            </w:r>
          </w:p>
        </w:tc>
        <w:tc>
          <w:tcPr>
            <w:tcW w:w="2543" w:type="dxa"/>
            <w:shd w:val="clear" w:color="auto" w:fill="auto"/>
            <w:noWrap/>
            <w:vAlign w:val="center"/>
            <w:hideMark/>
          </w:tcPr>
          <w:p w:rsidR="00A60F7B" w:rsidRPr="001A4AE9" w:rsidRDefault="00A60F7B">
            <w:pPr>
              <w:jc w:val="right"/>
              <w:rPr>
                <w:rFonts w:ascii="Arial Narrow" w:hAnsi="Arial Narrow" w:cs="Arial"/>
              </w:rPr>
            </w:pPr>
          </w:p>
        </w:tc>
      </w:tr>
      <w:tr w:rsidR="00A60F7B" w:rsidRPr="001A4AE9" w:rsidTr="00A60F7B">
        <w:trPr>
          <w:trHeight w:val="285"/>
        </w:trPr>
        <w:tc>
          <w:tcPr>
            <w:tcW w:w="1240" w:type="dxa"/>
            <w:shd w:val="clear" w:color="auto" w:fill="auto"/>
            <w:noWrap/>
            <w:vAlign w:val="center"/>
            <w:hideMark/>
          </w:tcPr>
          <w:p w:rsidR="00A60F7B" w:rsidRPr="001A4AE9" w:rsidRDefault="00A60F7B">
            <w:pPr>
              <w:jc w:val="center"/>
              <w:rPr>
                <w:rFonts w:ascii="Arial Narrow" w:hAnsi="Arial Narrow" w:cs="Arial"/>
              </w:rPr>
            </w:pPr>
            <w:r w:rsidRPr="001A4AE9">
              <w:rPr>
                <w:rFonts w:ascii="Arial Narrow" w:hAnsi="Arial Narrow" w:cs="Arial"/>
              </w:rPr>
              <w:t>1.4</w:t>
            </w:r>
          </w:p>
        </w:tc>
        <w:tc>
          <w:tcPr>
            <w:tcW w:w="5020" w:type="dxa"/>
            <w:shd w:val="clear" w:color="auto" w:fill="auto"/>
            <w:noWrap/>
            <w:vAlign w:val="center"/>
            <w:hideMark/>
          </w:tcPr>
          <w:p w:rsidR="00A60F7B" w:rsidRPr="001A4AE9" w:rsidRDefault="00A60F7B">
            <w:pPr>
              <w:rPr>
                <w:rFonts w:ascii="Arial Narrow" w:hAnsi="Arial Narrow" w:cs="Arial"/>
              </w:rPr>
            </w:pPr>
            <w:r w:rsidRPr="001A4AE9">
              <w:rPr>
                <w:rFonts w:ascii="Arial Narrow" w:hAnsi="Arial Narrow" w:cs="Arial"/>
              </w:rPr>
              <w:t>ADMINISTRAÇÃO CENTRAL</w:t>
            </w:r>
          </w:p>
        </w:tc>
        <w:tc>
          <w:tcPr>
            <w:tcW w:w="2543" w:type="dxa"/>
            <w:shd w:val="clear" w:color="auto" w:fill="auto"/>
            <w:noWrap/>
            <w:vAlign w:val="center"/>
            <w:hideMark/>
          </w:tcPr>
          <w:p w:rsidR="00A60F7B" w:rsidRPr="001A4AE9" w:rsidRDefault="00A60F7B">
            <w:pPr>
              <w:jc w:val="right"/>
              <w:rPr>
                <w:rFonts w:ascii="Arial Narrow" w:hAnsi="Arial Narrow" w:cs="Arial"/>
              </w:rPr>
            </w:pPr>
          </w:p>
        </w:tc>
      </w:tr>
      <w:tr w:rsidR="00A60F7B" w:rsidRPr="001A4AE9" w:rsidTr="00A60F7B">
        <w:trPr>
          <w:trHeight w:val="300"/>
        </w:trPr>
        <w:tc>
          <w:tcPr>
            <w:tcW w:w="1240" w:type="dxa"/>
            <w:shd w:val="clear" w:color="auto" w:fill="auto"/>
            <w:noWrap/>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2.0</w:t>
            </w:r>
          </w:p>
        </w:tc>
        <w:tc>
          <w:tcPr>
            <w:tcW w:w="5020" w:type="dxa"/>
            <w:shd w:val="clear" w:color="auto" w:fill="auto"/>
            <w:noWrap/>
            <w:vAlign w:val="center"/>
            <w:hideMark/>
          </w:tcPr>
          <w:p w:rsidR="00A60F7B" w:rsidRPr="001A4AE9" w:rsidRDefault="00A60F7B">
            <w:pPr>
              <w:rPr>
                <w:rFonts w:ascii="Arial Narrow" w:hAnsi="Arial Narrow" w:cs="Arial"/>
                <w:b/>
                <w:bCs/>
              </w:rPr>
            </w:pPr>
            <w:r w:rsidRPr="001A4AE9">
              <w:rPr>
                <w:rFonts w:ascii="Arial Narrow" w:hAnsi="Arial Narrow" w:cs="Arial"/>
                <w:b/>
                <w:bCs/>
              </w:rPr>
              <w:t>Tributos</w:t>
            </w:r>
          </w:p>
        </w:tc>
        <w:tc>
          <w:tcPr>
            <w:tcW w:w="2543" w:type="dxa"/>
            <w:shd w:val="clear" w:color="auto" w:fill="auto"/>
            <w:noWrap/>
            <w:vAlign w:val="center"/>
            <w:hideMark/>
          </w:tcPr>
          <w:p w:rsidR="00A60F7B" w:rsidRPr="001A4AE9" w:rsidRDefault="00A60F7B">
            <w:pPr>
              <w:jc w:val="right"/>
              <w:rPr>
                <w:rFonts w:ascii="Arial Narrow" w:hAnsi="Arial Narrow" w:cs="Arial"/>
                <w:b/>
                <w:bCs/>
              </w:rPr>
            </w:pPr>
          </w:p>
        </w:tc>
      </w:tr>
      <w:tr w:rsidR="00A60F7B" w:rsidRPr="001A4AE9" w:rsidTr="00A60F7B">
        <w:trPr>
          <w:trHeight w:val="285"/>
        </w:trPr>
        <w:tc>
          <w:tcPr>
            <w:tcW w:w="1240" w:type="dxa"/>
            <w:shd w:val="clear" w:color="auto" w:fill="auto"/>
            <w:noWrap/>
            <w:vAlign w:val="center"/>
            <w:hideMark/>
          </w:tcPr>
          <w:p w:rsidR="00A60F7B" w:rsidRPr="001A4AE9" w:rsidRDefault="00A60F7B">
            <w:pPr>
              <w:jc w:val="center"/>
              <w:rPr>
                <w:rFonts w:ascii="Arial Narrow" w:hAnsi="Arial Narrow" w:cs="Arial"/>
              </w:rPr>
            </w:pPr>
            <w:r w:rsidRPr="001A4AE9">
              <w:rPr>
                <w:rFonts w:ascii="Arial Narrow" w:hAnsi="Arial Narrow" w:cs="Arial"/>
              </w:rPr>
              <w:t>2.1</w:t>
            </w:r>
          </w:p>
        </w:tc>
        <w:tc>
          <w:tcPr>
            <w:tcW w:w="5020" w:type="dxa"/>
            <w:shd w:val="clear" w:color="auto" w:fill="auto"/>
            <w:noWrap/>
            <w:vAlign w:val="center"/>
            <w:hideMark/>
          </w:tcPr>
          <w:p w:rsidR="00A60F7B" w:rsidRPr="001A4AE9" w:rsidRDefault="00A60F7B">
            <w:pPr>
              <w:rPr>
                <w:rFonts w:ascii="Arial Narrow" w:hAnsi="Arial Narrow" w:cs="Arial"/>
              </w:rPr>
            </w:pPr>
            <w:r w:rsidRPr="001A4AE9">
              <w:rPr>
                <w:rFonts w:ascii="Arial Narrow" w:hAnsi="Arial Narrow" w:cs="Arial"/>
              </w:rPr>
              <w:t>PIS</w:t>
            </w:r>
          </w:p>
        </w:tc>
        <w:tc>
          <w:tcPr>
            <w:tcW w:w="2543" w:type="dxa"/>
            <w:shd w:val="clear" w:color="auto" w:fill="auto"/>
            <w:noWrap/>
            <w:vAlign w:val="center"/>
            <w:hideMark/>
          </w:tcPr>
          <w:p w:rsidR="00A60F7B" w:rsidRPr="001A4AE9" w:rsidRDefault="00A60F7B">
            <w:pPr>
              <w:jc w:val="right"/>
              <w:rPr>
                <w:rFonts w:ascii="Arial Narrow" w:hAnsi="Arial Narrow" w:cs="Arial"/>
              </w:rPr>
            </w:pPr>
          </w:p>
        </w:tc>
      </w:tr>
      <w:tr w:rsidR="00A60F7B" w:rsidRPr="001A4AE9" w:rsidTr="00A60F7B">
        <w:trPr>
          <w:trHeight w:val="285"/>
        </w:trPr>
        <w:tc>
          <w:tcPr>
            <w:tcW w:w="1240" w:type="dxa"/>
            <w:shd w:val="clear" w:color="auto" w:fill="auto"/>
            <w:noWrap/>
            <w:vAlign w:val="center"/>
            <w:hideMark/>
          </w:tcPr>
          <w:p w:rsidR="00A60F7B" w:rsidRPr="001A4AE9" w:rsidRDefault="00A60F7B">
            <w:pPr>
              <w:jc w:val="center"/>
              <w:rPr>
                <w:rFonts w:ascii="Arial Narrow" w:hAnsi="Arial Narrow" w:cs="Arial"/>
              </w:rPr>
            </w:pPr>
            <w:r w:rsidRPr="001A4AE9">
              <w:rPr>
                <w:rFonts w:ascii="Arial Narrow" w:hAnsi="Arial Narrow" w:cs="Arial"/>
              </w:rPr>
              <w:t>2.2</w:t>
            </w:r>
          </w:p>
        </w:tc>
        <w:tc>
          <w:tcPr>
            <w:tcW w:w="5020" w:type="dxa"/>
            <w:shd w:val="clear" w:color="auto" w:fill="auto"/>
            <w:noWrap/>
            <w:vAlign w:val="center"/>
            <w:hideMark/>
          </w:tcPr>
          <w:p w:rsidR="00A60F7B" w:rsidRPr="001A4AE9" w:rsidRDefault="00A60F7B">
            <w:pPr>
              <w:rPr>
                <w:rFonts w:ascii="Arial Narrow" w:hAnsi="Arial Narrow" w:cs="Arial"/>
              </w:rPr>
            </w:pPr>
            <w:r w:rsidRPr="001A4AE9">
              <w:rPr>
                <w:rFonts w:ascii="Arial Narrow" w:hAnsi="Arial Narrow" w:cs="Arial"/>
              </w:rPr>
              <w:t>COFINS</w:t>
            </w:r>
          </w:p>
        </w:tc>
        <w:tc>
          <w:tcPr>
            <w:tcW w:w="2543" w:type="dxa"/>
            <w:shd w:val="clear" w:color="auto" w:fill="auto"/>
            <w:noWrap/>
            <w:vAlign w:val="center"/>
            <w:hideMark/>
          </w:tcPr>
          <w:p w:rsidR="00A60F7B" w:rsidRPr="001A4AE9" w:rsidRDefault="00A60F7B">
            <w:pPr>
              <w:jc w:val="right"/>
              <w:rPr>
                <w:rFonts w:ascii="Arial Narrow" w:hAnsi="Arial Narrow" w:cs="Arial"/>
              </w:rPr>
            </w:pPr>
          </w:p>
        </w:tc>
      </w:tr>
      <w:tr w:rsidR="00A60F7B" w:rsidRPr="001A4AE9" w:rsidTr="00A60F7B">
        <w:trPr>
          <w:trHeight w:val="285"/>
        </w:trPr>
        <w:tc>
          <w:tcPr>
            <w:tcW w:w="1240" w:type="dxa"/>
            <w:shd w:val="clear" w:color="auto" w:fill="auto"/>
            <w:noWrap/>
            <w:vAlign w:val="center"/>
            <w:hideMark/>
          </w:tcPr>
          <w:p w:rsidR="00A60F7B" w:rsidRPr="001A4AE9" w:rsidRDefault="00A60F7B">
            <w:pPr>
              <w:jc w:val="center"/>
              <w:rPr>
                <w:rFonts w:ascii="Arial Narrow" w:hAnsi="Arial Narrow" w:cs="Arial"/>
              </w:rPr>
            </w:pPr>
            <w:r w:rsidRPr="001A4AE9">
              <w:rPr>
                <w:rFonts w:ascii="Arial Narrow" w:hAnsi="Arial Narrow" w:cs="Arial"/>
              </w:rPr>
              <w:t>2.3</w:t>
            </w:r>
          </w:p>
        </w:tc>
        <w:tc>
          <w:tcPr>
            <w:tcW w:w="5020" w:type="dxa"/>
            <w:shd w:val="clear" w:color="auto" w:fill="auto"/>
            <w:noWrap/>
            <w:vAlign w:val="center"/>
            <w:hideMark/>
          </w:tcPr>
          <w:p w:rsidR="00A60F7B" w:rsidRPr="001A4AE9" w:rsidRDefault="00A60F7B">
            <w:pPr>
              <w:rPr>
                <w:rFonts w:ascii="Arial Narrow" w:hAnsi="Arial Narrow" w:cs="Arial"/>
              </w:rPr>
            </w:pPr>
            <w:r w:rsidRPr="001A4AE9">
              <w:rPr>
                <w:rFonts w:ascii="Arial Narrow" w:hAnsi="Arial Narrow" w:cs="Arial"/>
              </w:rPr>
              <w:t>ISS</w:t>
            </w:r>
          </w:p>
        </w:tc>
        <w:tc>
          <w:tcPr>
            <w:tcW w:w="2543" w:type="dxa"/>
            <w:shd w:val="clear" w:color="auto" w:fill="auto"/>
            <w:noWrap/>
            <w:vAlign w:val="center"/>
            <w:hideMark/>
          </w:tcPr>
          <w:p w:rsidR="00A60F7B" w:rsidRPr="001A4AE9" w:rsidRDefault="00A60F7B">
            <w:pPr>
              <w:jc w:val="right"/>
              <w:rPr>
                <w:rFonts w:ascii="Arial Narrow" w:hAnsi="Arial Narrow" w:cs="Arial"/>
              </w:rPr>
            </w:pPr>
          </w:p>
        </w:tc>
      </w:tr>
      <w:tr w:rsidR="00A60F7B" w:rsidRPr="001A4AE9" w:rsidTr="00A60F7B">
        <w:trPr>
          <w:trHeight w:val="300"/>
        </w:trPr>
        <w:tc>
          <w:tcPr>
            <w:tcW w:w="1240" w:type="dxa"/>
            <w:shd w:val="clear" w:color="auto" w:fill="auto"/>
            <w:noWrap/>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3.0</w:t>
            </w:r>
          </w:p>
        </w:tc>
        <w:tc>
          <w:tcPr>
            <w:tcW w:w="5020" w:type="dxa"/>
            <w:shd w:val="clear" w:color="auto" w:fill="auto"/>
            <w:noWrap/>
            <w:vAlign w:val="center"/>
            <w:hideMark/>
          </w:tcPr>
          <w:p w:rsidR="00A60F7B" w:rsidRPr="001A4AE9" w:rsidRDefault="00A60F7B">
            <w:pPr>
              <w:rPr>
                <w:rFonts w:ascii="Arial Narrow" w:hAnsi="Arial Narrow" w:cs="Arial"/>
                <w:b/>
                <w:bCs/>
              </w:rPr>
            </w:pPr>
            <w:r w:rsidRPr="001A4AE9">
              <w:rPr>
                <w:rFonts w:ascii="Arial Narrow" w:hAnsi="Arial Narrow" w:cs="Arial"/>
                <w:b/>
                <w:bCs/>
              </w:rPr>
              <w:t>Bonificação</w:t>
            </w:r>
          </w:p>
        </w:tc>
        <w:tc>
          <w:tcPr>
            <w:tcW w:w="2543" w:type="dxa"/>
            <w:shd w:val="clear" w:color="auto" w:fill="auto"/>
            <w:noWrap/>
            <w:vAlign w:val="center"/>
            <w:hideMark/>
          </w:tcPr>
          <w:p w:rsidR="00A60F7B" w:rsidRPr="001A4AE9" w:rsidRDefault="00A60F7B">
            <w:pPr>
              <w:jc w:val="right"/>
              <w:rPr>
                <w:rFonts w:ascii="Arial Narrow" w:hAnsi="Arial Narrow" w:cs="Arial"/>
                <w:b/>
                <w:bCs/>
              </w:rPr>
            </w:pPr>
          </w:p>
        </w:tc>
      </w:tr>
      <w:tr w:rsidR="00A60F7B" w:rsidRPr="001A4AE9" w:rsidTr="00A60F7B">
        <w:trPr>
          <w:trHeight w:val="285"/>
        </w:trPr>
        <w:tc>
          <w:tcPr>
            <w:tcW w:w="1240" w:type="dxa"/>
            <w:shd w:val="clear" w:color="auto" w:fill="auto"/>
            <w:noWrap/>
            <w:vAlign w:val="center"/>
            <w:hideMark/>
          </w:tcPr>
          <w:p w:rsidR="00A60F7B" w:rsidRPr="001A4AE9" w:rsidRDefault="00A60F7B">
            <w:pPr>
              <w:jc w:val="center"/>
              <w:rPr>
                <w:rFonts w:ascii="Arial Narrow" w:hAnsi="Arial Narrow" w:cs="Arial"/>
              </w:rPr>
            </w:pPr>
            <w:r w:rsidRPr="001A4AE9">
              <w:rPr>
                <w:rFonts w:ascii="Arial Narrow" w:hAnsi="Arial Narrow" w:cs="Arial"/>
              </w:rPr>
              <w:t>3.1</w:t>
            </w:r>
          </w:p>
        </w:tc>
        <w:tc>
          <w:tcPr>
            <w:tcW w:w="5020" w:type="dxa"/>
            <w:shd w:val="clear" w:color="auto" w:fill="auto"/>
            <w:noWrap/>
            <w:vAlign w:val="center"/>
            <w:hideMark/>
          </w:tcPr>
          <w:p w:rsidR="00A60F7B" w:rsidRPr="001A4AE9" w:rsidRDefault="00A60F7B">
            <w:pPr>
              <w:rPr>
                <w:rFonts w:ascii="Arial Narrow" w:hAnsi="Arial Narrow" w:cs="Arial"/>
              </w:rPr>
            </w:pPr>
            <w:r w:rsidRPr="001A4AE9">
              <w:rPr>
                <w:rFonts w:ascii="Arial Narrow" w:hAnsi="Arial Narrow" w:cs="Arial"/>
              </w:rPr>
              <w:t xml:space="preserve">RESULTADO ESTIMADO </w:t>
            </w:r>
            <w:proofErr w:type="gramStart"/>
            <w:r w:rsidRPr="001A4AE9">
              <w:rPr>
                <w:rFonts w:ascii="Arial Narrow" w:hAnsi="Arial Narrow" w:cs="Arial"/>
              </w:rPr>
              <w:t xml:space="preserve">( </w:t>
            </w:r>
            <w:proofErr w:type="gramEnd"/>
            <w:r w:rsidRPr="001A4AE9">
              <w:rPr>
                <w:rFonts w:ascii="Arial Narrow" w:hAnsi="Arial Narrow" w:cs="Arial"/>
              </w:rPr>
              <w:t>OU LUCRO )</w:t>
            </w:r>
          </w:p>
        </w:tc>
        <w:tc>
          <w:tcPr>
            <w:tcW w:w="2543" w:type="dxa"/>
            <w:shd w:val="clear" w:color="auto" w:fill="auto"/>
            <w:noWrap/>
            <w:vAlign w:val="center"/>
            <w:hideMark/>
          </w:tcPr>
          <w:p w:rsidR="00A60F7B" w:rsidRPr="001A4AE9" w:rsidRDefault="00A60F7B">
            <w:pPr>
              <w:jc w:val="right"/>
              <w:rPr>
                <w:rFonts w:ascii="Arial Narrow" w:hAnsi="Arial Narrow" w:cs="Arial"/>
              </w:rPr>
            </w:pPr>
          </w:p>
        </w:tc>
      </w:tr>
      <w:tr w:rsidR="00A60F7B" w:rsidRPr="001A4AE9" w:rsidTr="00A60F7B">
        <w:trPr>
          <w:trHeight w:val="285"/>
        </w:trPr>
        <w:tc>
          <w:tcPr>
            <w:tcW w:w="6260" w:type="dxa"/>
            <w:gridSpan w:val="2"/>
            <w:shd w:val="clear" w:color="auto" w:fill="auto"/>
            <w:noWrap/>
            <w:vAlign w:val="center"/>
            <w:hideMark/>
          </w:tcPr>
          <w:p w:rsidR="00A60F7B" w:rsidRPr="001A4AE9" w:rsidRDefault="00A60F7B">
            <w:pPr>
              <w:rPr>
                <w:rFonts w:ascii="Arial Narrow" w:hAnsi="Arial Narrow" w:cs="Arial"/>
              </w:rPr>
            </w:pPr>
            <w:r w:rsidRPr="001A4AE9">
              <w:rPr>
                <w:rFonts w:ascii="Arial Narrow" w:hAnsi="Arial Narrow" w:cs="Arial"/>
              </w:rPr>
              <w:t>Cálculo Segundo a Fórmula:</w:t>
            </w:r>
          </w:p>
        </w:tc>
        <w:tc>
          <w:tcPr>
            <w:tcW w:w="2543" w:type="dxa"/>
            <w:shd w:val="clear" w:color="auto" w:fill="auto"/>
            <w:noWrap/>
            <w:vAlign w:val="center"/>
            <w:hideMark/>
          </w:tcPr>
          <w:p w:rsidR="00A60F7B" w:rsidRPr="001A4AE9" w:rsidRDefault="00A60F7B">
            <w:pPr>
              <w:rPr>
                <w:rFonts w:ascii="Arial Narrow" w:hAnsi="Arial Narrow" w:cs="Arial"/>
              </w:rPr>
            </w:pPr>
            <w:r w:rsidRPr="001A4AE9">
              <w:rPr>
                <w:rFonts w:ascii="Arial Narrow" w:hAnsi="Arial Narrow" w:cs="Arial"/>
              </w:rPr>
              <w:t> </w:t>
            </w:r>
          </w:p>
        </w:tc>
      </w:tr>
      <w:tr w:rsidR="00A60F7B" w:rsidRPr="001A4AE9" w:rsidTr="00A60F7B">
        <w:trPr>
          <w:trHeight w:val="600"/>
        </w:trPr>
        <w:tc>
          <w:tcPr>
            <w:tcW w:w="6260" w:type="dxa"/>
            <w:gridSpan w:val="2"/>
            <w:shd w:val="clear" w:color="auto" w:fill="auto"/>
            <w:vAlign w:val="center"/>
            <w:hideMark/>
          </w:tcPr>
          <w:p w:rsidR="00A60F7B" w:rsidRPr="001A4AE9" w:rsidRDefault="00A60F7B">
            <w:pPr>
              <w:rPr>
                <w:rFonts w:ascii="Arial Narrow" w:hAnsi="Arial Narrow" w:cs="Arial"/>
                <w:b/>
                <w:bCs/>
              </w:rPr>
            </w:pPr>
            <w:r w:rsidRPr="001A4AE9">
              <w:rPr>
                <w:rFonts w:ascii="Arial Narrow" w:hAnsi="Arial Narrow" w:cs="Arial"/>
                <w:b/>
                <w:bCs/>
              </w:rPr>
              <w:t xml:space="preserve">BDI = </w:t>
            </w:r>
            <w:r w:rsidRPr="001A4AE9">
              <w:rPr>
                <w:rFonts w:ascii="Arial Narrow" w:hAnsi="Arial Narrow" w:cs="Arial"/>
                <w:b/>
                <w:bCs/>
                <w:u w:val="single"/>
              </w:rPr>
              <w:t>(1+</w:t>
            </w:r>
            <w:proofErr w:type="gramStart"/>
            <w:r w:rsidRPr="001A4AE9">
              <w:rPr>
                <w:rFonts w:ascii="Arial Narrow" w:hAnsi="Arial Narrow" w:cs="Arial"/>
                <w:b/>
                <w:bCs/>
                <w:u w:val="single"/>
              </w:rPr>
              <w:t>(</w:t>
            </w:r>
            <w:proofErr w:type="gramEnd"/>
            <w:r w:rsidRPr="001A4AE9">
              <w:rPr>
                <w:rFonts w:ascii="Arial Narrow" w:hAnsi="Arial Narrow" w:cs="Arial"/>
                <w:b/>
                <w:bCs/>
                <w:u w:val="single"/>
              </w:rPr>
              <w:t>AC+R+S+G))*(1+DF)*(1+L)</w:t>
            </w:r>
            <w:r w:rsidRPr="001A4AE9">
              <w:rPr>
                <w:rFonts w:ascii="Arial Narrow" w:hAnsi="Arial Narrow" w:cs="Arial"/>
                <w:b/>
                <w:bCs/>
              </w:rPr>
              <w:t>-1</w:t>
            </w:r>
            <w:r w:rsidRPr="001A4AE9">
              <w:rPr>
                <w:rFonts w:ascii="Arial Narrow" w:hAnsi="Arial Narrow" w:cs="Arial"/>
                <w:b/>
                <w:bCs/>
              </w:rPr>
              <w:br/>
              <w:t xml:space="preserve">                                        (1-T)</w:t>
            </w:r>
          </w:p>
        </w:tc>
        <w:tc>
          <w:tcPr>
            <w:tcW w:w="2543" w:type="dxa"/>
            <w:shd w:val="clear" w:color="auto" w:fill="auto"/>
            <w:noWrap/>
            <w:vAlign w:val="center"/>
            <w:hideMark/>
          </w:tcPr>
          <w:p w:rsidR="00A60F7B" w:rsidRPr="001A4AE9" w:rsidRDefault="00A60F7B" w:rsidP="00A60F7B">
            <w:pPr>
              <w:jc w:val="right"/>
              <w:rPr>
                <w:rFonts w:ascii="Arial Narrow" w:hAnsi="Arial Narrow" w:cs="Arial"/>
                <w:b/>
                <w:bCs/>
                <w:color w:val="0000FF"/>
              </w:rPr>
            </w:pPr>
            <w:r w:rsidRPr="001A4AE9">
              <w:rPr>
                <w:rFonts w:ascii="Arial Narrow" w:hAnsi="Arial Narrow" w:cs="Arial"/>
                <w:b/>
                <w:bCs/>
                <w:color w:val="0000FF"/>
              </w:rPr>
              <w:t>(limitado a 14,96%)</w:t>
            </w:r>
          </w:p>
        </w:tc>
      </w:tr>
      <w:tr w:rsidR="00A60F7B" w:rsidRPr="001A4AE9" w:rsidTr="00A60F7B">
        <w:trPr>
          <w:trHeight w:val="600"/>
        </w:trPr>
        <w:tc>
          <w:tcPr>
            <w:tcW w:w="8803" w:type="dxa"/>
            <w:gridSpan w:val="3"/>
            <w:shd w:val="clear" w:color="auto" w:fill="auto"/>
            <w:noWrap/>
            <w:vAlign w:val="center"/>
            <w:hideMark/>
          </w:tcPr>
          <w:p w:rsidR="00A60F7B" w:rsidRPr="001A4AE9" w:rsidRDefault="00A60F7B">
            <w:pPr>
              <w:rPr>
                <w:rFonts w:ascii="Arial Narrow" w:hAnsi="Arial Narrow" w:cs="Arial"/>
              </w:rPr>
            </w:pPr>
            <w:r w:rsidRPr="001A4AE9">
              <w:rPr>
                <w:rFonts w:ascii="Arial Narrow" w:hAnsi="Arial Narrow" w:cs="Arial"/>
              </w:rPr>
              <w:t>Conforme Lei 12.844/2013 e Acórdão 2.622/2013 - TCU/Plenário</w:t>
            </w:r>
          </w:p>
        </w:tc>
      </w:tr>
    </w:tbl>
    <w:p w:rsidR="00A60F7B" w:rsidRDefault="00A60F7B" w:rsidP="008C47D4">
      <w:pPr>
        <w:pStyle w:val="A200168"/>
        <w:ind w:firstLine="0"/>
        <w:jc w:val="center"/>
        <w:rPr>
          <w:rFonts w:ascii="Arial Narrow" w:hAnsi="Arial Narrow"/>
        </w:rPr>
      </w:pPr>
    </w:p>
    <w:p w:rsidR="00A60F7B" w:rsidRDefault="00A60F7B">
      <w:pPr>
        <w:rPr>
          <w:rFonts w:ascii="Arial Narrow" w:hAnsi="Arial Narrow"/>
        </w:rPr>
      </w:pPr>
      <w:r>
        <w:rPr>
          <w:rFonts w:ascii="Arial Narrow" w:hAnsi="Arial Narrow"/>
        </w:rPr>
        <w:br w:type="page"/>
      </w:r>
    </w:p>
    <w:p w:rsidR="001A4AE9" w:rsidRPr="00E27D52" w:rsidRDefault="001A4AE9" w:rsidP="001A4AE9">
      <w:pPr>
        <w:pStyle w:val="A200168"/>
        <w:ind w:firstLine="0"/>
        <w:jc w:val="center"/>
        <w:rPr>
          <w:rFonts w:ascii="Arial Narrow" w:eastAsia="Arial Unicode MS" w:hAnsi="Arial Narrow"/>
          <w:b/>
        </w:rPr>
      </w:pPr>
      <w:r w:rsidRPr="00E27D52">
        <w:rPr>
          <w:rFonts w:ascii="Arial Narrow" w:eastAsia="Arial Unicode MS" w:hAnsi="Arial Narrow"/>
          <w:b/>
        </w:rPr>
        <w:lastRenderedPageBreak/>
        <w:t>PREGÃO ELETRÔNICO N</w:t>
      </w:r>
      <w:r>
        <w:rPr>
          <w:rFonts w:ascii="Arial Narrow" w:eastAsia="Arial Unicode MS" w:hAnsi="Arial Narrow"/>
          <w:b/>
        </w:rPr>
        <w:t>.</w:t>
      </w:r>
      <w:r w:rsidRPr="00E27D52">
        <w:rPr>
          <w:rFonts w:ascii="Arial Narrow" w:eastAsia="Arial Unicode MS" w:hAnsi="Arial Narrow"/>
          <w:b/>
        </w:rPr>
        <w:t xml:space="preserve"> </w:t>
      </w:r>
      <w:r w:rsidR="001C4BB2">
        <w:rPr>
          <w:rFonts w:ascii="Arial Narrow" w:eastAsia="Arial Unicode MS" w:hAnsi="Arial Narrow"/>
          <w:b/>
        </w:rPr>
        <w:t>35</w:t>
      </w:r>
      <w:r w:rsidRPr="00E27D52">
        <w:rPr>
          <w:rFonts w:ascii="Arial Narrow" w:eastAsia="Arial Unicode MS" w:hAnsi="Arial Narrow"/>
          <w:b/>
        </w:rPr>
        <w:t>/201</w:t>
      </w:r>
      <w:r>
        <w:rPr>
          <w:rFonts w:ascii="Arial Narrow" w:eastAsia="Arial Unicode MS" w:hAnsi="Arial Narrow"/>
          <w:b/>
        </w:rPr>
        <w:t>5</w:t>
      </w:r>
    </w:p>
    <w:p w:rsidR="001A4AE9" w:rsidRPr="00E27D52" w:rsidRDefault="001A4AE9" w:rsidP="001A4AE9">
      <w:pPr>
        <w:pStyle w:val="A200168"/>
        <w:ind w:firstLine="0"/>
        <w:jc w:val="center"/>
        <w:rPr>
          <w:rFonts w:ascii="Arial Narrow" w:hAnsi="Arial Narrow"/>
        </w:rPr>
      </w:pPr>
    </w:p>
    <w:p w:rsidR="001A4AE9" w:rsidRPr="001A4AE9" w:rsidRDefault="001A4AE9" w:rsidP="001A4AE9">
      <w:pPr>
        <w:jc w:val="center"/>
        <w:rPr>
          <w:rFonts w:ascii="Arial Narrow" w:hAnsi="Arial Narrow"/>
          <w:b/>
          <w:u w:val="single"/>
        </w:rPr>
      </w:pPr>
      <w:r w:rsidRPr="00E27D52">
        <w:rPr>
          <w:rFonts w:ascii="Arial Narrow" w:hAnsi="Arial Narrow"/>
          <w:b/>
          <w:u w:val="single"/>
        </w:rPr>
        <w:t xml:space="preserve">ANEXO IV </w:t>
      </w:r>
      <w:r>
        <w:rPr>
          <w:rFonts w:ascii="Arial Narrow" w:hAnsi="Arial Narrow"/>
          <w:b/>
          <w:u w:val="single"/>
        </w:rPr>
        <w:t>-</w:t>
      </w:r>
      <w:r w:rsidRPr="00E27D52">
        <w:rPr>
          <w:rFonts w:ascii="Arial Narrow" w:hAnsi="Arial Narrow"/>
          <w:b/>
          <w:u w:val="single"/>
        </w:rPr>
        <w:t xml:space="preserve"> </w:t>
      </w:r>
      <w:r w:rsidRPr="001A4AE9">
        <w:rPr>
          <w:rFonts w:ascii="Arial Narrow" w:hAnsi="Arial Narrow" w:cs="Arial"/>
          <w:b/>
          <w:u w:val="single"/>
        </w:rPr>
        <w:t>COMPOSIÇÃO DOS ENCARGOS SOCIAIS DE HORISTAS E DE MENSALISTAS.</w:t>
      </w:r>
    </w:p>
    <w:p w:rsidR="001A4AE9" w:rsidRDefault="001A4AE9">
      <w:pPr>
        <w:rPr>
          <w:rFonts w:ascii="Arial Narrow" w:hAnsi="Arial Narrow"/>
          <w:color w:val="000000"/>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0"/>
        <w:gridCol w:w="6063"/>
        <w:gridCol w:w="1134"/>
        <w:gridCol w:w="1134"/>
      </w:tblGrid>
      <w:tr w:rsidR="00A60F7B" w:rsidRPr="001A4AE9" w:rsidTr="001A4AE9">
        <w:trPr>
          <w:trHeight w:val="402"/>
        </w:trPr>
        <w:tc>
          <w:tcPr>
            <w:tcW w:w="9231" w:type="dxa"/>
            <w:gridSpan w:val="4"/>
            <w:shd w:val="clear" w:color="auto" w:fill="D9D9D9" w:themeFill="background1" w:themeFillShade="D9"/>
            <w:noWrap/>
            <w:tcMar>
              <w:top w:w="17" w:type="dxa"/>
              <w:left w:w="17" w:type="dxa"/>
              <w:bottom w:w="0" w:type="dxa"/>
              <w:right w:w="17" w:type="dxa"/>
            </w:tcMar>
            <w:vAlign w:val="center"/>
            <w:hideMark/>
          </w:tcPr>
          <w:p w:rsidR="00A60F7B" w:rsidRPr="001A4AE9" w:rsidRDefault="00A60F7B">
            <w:pPr>
              <w:jc w:val="center"/>
              <w:rPr>
                <w:rFonts w:ascii="Arial Narrow" w:hAnsi="Arial Narrow" w:cs="Arial"/>
                <w:b/>
                <w:bCs/>
              </w:rPr>
            </w:pPr>
            <w:bookmarkStart w:id="0" w:name="RANGE!A1:D50"/>
            <w:r w:rsidRPr="001A4AE9">
              <w:rPr>
                <w:rFonts w:ascii="Arial Narrow" w:hAnsi="Arial Narrow" w:cs="Arial"/>
                <w:b/>
                <w:bCs/>
              </w:rPr>
              <w:t>COMPOSIÇÃO DE CUSTO - LEIS SOCIAIS</w:t>
            </w:r>
            <w:bookmarkEnd w:id="0"/>
          </w:p>
        </w:tc>
      </w:tr>
      <w:tr w:rsidR="00A60F7B" w:rsidRPr="001A4AE9" w:rsidTr="001A4AE9">
        <w:trPr>
          <w:trHeight w:val="300"/>
        </w:trPr>
        <w:tc>
          <w:tcPr>
            <w:tcW w:w="900" w:type="dxa"/>
            <w:shd w:val="clear" w:color="auto" w:fill="D9D9D9" w:themeFill="background1" w:themeFillShade="D9"/>
            <w:tcMar>
              <w:top w:w="17" w:type="dxa"/>
              <w:left w:w="17" w:type="dxa"/>
              <w:bottom w:w="0" w:type="dxa"/>
              <w:right w:w="17" w:type="dxa"/>
            </w:tcMar>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Item</w:t>
            </w:r>
          </w:p>
        </w:tc>
        <w:tc>
          <w:tcPr>
            <w:tcW w:w="6063" w:type="dxa"/>
            <w:shd w:val="clear" w:color="auto" w:fill="D9D9D9" w:themeFill="background1" w:themeFillShade="D9"/>
            <w:tcMar>
              <w:top w:w="17" w:type="dxa"/>
              <w:left w:w="17" w:type="dxa"/>
              <w:bottom w:w="0" w:type="dxa"/>
              <w:right w:w="17" w:type="dxa"/>
            </w:tcMar>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Descrição</w:t>
            </w:r>
          </w:p>
        </w:tc>
        <w:tc>
          <w:tcPr>
            <w:tcW w:w="1134" w:type="dxa"/>
            <w:shd w:val="clear" w:color="auto" w:fill="D9D9D9" w:themeFill="background1" w:themeFillShade="D9"/>
            <w:tcMar>
              <w:top w:w="17" w:type="dxa"/>
              <w:left w:w="17" w:type="dxa"/>
              <w:bottom w:w="0" w:type="dxa"/>
              <w:right w:w="17" w:type="dxa"/>
            </w:tcMar>
            <w:vAlign w:val="center"/>
            <w:hideMark/>
          </w:tcPr>
          <w:p w:rsidR="00A60F7B" w:rsidRPr="001A4AE9" w:rsidRDefault="00A60F7B">
            <w:pPr>
              <w:jc w:val="center"/>
              <w:rPr>
                <w:rFonts w:ascii="Arial Narrow" w:hAnsi="Arial Narrow" w:cs="Arial"/>
                <w:b/>
                <w:bCs/>
              </w:rPr>
            </w:pPr>
            <w:proofErr w:type="spellStart"/>
            <w:r w:rsidRPr="001A4AE9">
              <w:rPr>
                <w:rFonts w:ascii="Arial Narrow" w:hAnsi="Arial Narrow" w:cs="Arial"/>
                <w:b/>
                <w:bCs/>
              </w:rPr>
              <w:t>Horista</w:t>
            </w:r>
            <w:proofErr w:type="spellEnd"/>
          </w:p>
        </w:tc>
        <w:tc>
          <w:tcPr>
            <w:tcW w:w="1134" w:type="dxa"/>
            <w:shd w:val="clear" w:color="auto" w:fill="D9D9D9" w:themeFill="background1" w:themeFillShade="D9"/>
            <w:tcMar>
              <w:top w:w="17" w:type="dxa"/>
              <w:left w:w="17" w:type="dxa"/>
              <w:bottom w:w="0" w:type="dxa"/>
              <w:right w:w="17" w:type="dxa"/>
            </w:tcMar>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Mensal</w:t>
            </w:r>
            <w:r w:rsidR="001C4BB2">
              <w:rPr>
                <w:rFonts w:ascii="Arial Narrow" w:hAnsi="Arial Narrow" w:cs="Arial"/>
                <w:b/>
                <w:bCs/>
              </w:rPr>
              <w:t>ista</w:t>
            </w: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A</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b/>
                <w:bCs/>
              </w:rPr>
            </w:pPr>
            <w:r w:rsidRPr="001A4AE9">
              <w:rPr>
                <w:rFonts w:ascii="Arial Narrow" w:hAnsi="Arial Narrow" w:cs="Arial"/>
                <w:b/>
                <w:bCs/>
              </w:rPr>
              <w:t>Encargos Sociais Básicos</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b/>
                <w:bCs/>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b/>
                <w:bCs/>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A1</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INSS</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A2</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SESI</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A3</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SENAI</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A4</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INCRA</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A5</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SEBRAE</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A6</w:t>
            </w:r>
          </w:p>
        </w:tc>
        <w:tc>
          <w:tcPr>
            <w:tcW w:w="6063" w:type="dxa"/>
            <w:shd w:val="clear" w:color="auto" w:fill="auto"/>
            <w:noWrap/>
            <w:tcMar>
              <w:top w:w="17" w:type="dxa"/>
              <w:left w:w="17" w:type="dxa"/>
              <w:bottom w:w="0" w:type="dxa"/>
              <w:right w:w="17" w:type="dxa"/>
            </w:tcMar>
            <w:vAlign w:val="bottom"/>
            <w:hideMark/>
          </w:tcPr>
          <w:p w:rsidR="00A60F7B" w:rsidRPr="001A4AE9" w:rsidRDefault="00A60F7B">
            <w:pPr>
              <w:rPr>
                <w:rFonts w:ascii="Arial Narrow" w:hAnsi="Arial Narrow" w:cs="Arial"/>
              </w:rPr>
            </w:pPr>
            <w:r w:rsidRPr="001A4AE9">
              <w:rPr>
                <w:rFonts w:ascii="Arial Narrow" w:hAnsi="Arial Narrow" w:cs="Arial"/>
              </w:rPr>
              <w:t>SALÁRIO EDUCAÇÃO</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A7</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SEGURO CONTRA ACIDENTES DE TRABALHO</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A8</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FGTS</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A9</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SECONCI</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B</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b/>
                <w:bCs/>
              </w:rPr>
            </w:pPr>
            <w:r w:rsidRPr="001A4AE9">
              <w:rPr>
                <w:rFonts w:ascii="Arial Narrow" w:hAnsi="Arial Narrow" w:cs="Arial"/>
                <w:b/>
                <w:bCs/>
              </w:rPr>
              <w:t>Encargos Sociais Básicos que Recebem Incidências de "A"</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b/>
                <w:bCs/>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b/>
                <w:bCs/>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B1</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Repouso Semanal Remunerado</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B2</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Feriados</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B3</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Auxílio - Enfermidade</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B4</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13º Salário</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B5</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Licença Paternidade</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B6</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Faltas Justificadas</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B7</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Dias de Chuvas</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B8</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Auxílio Acidente de Trabalho</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B9</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Férias Gozadas</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B10</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Salário Maternidade</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555"/>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C</w:t>
            </w:r>
          </w:p>
        </w:tc>
        <w:tc>
          <w:tcPr>
            <w:tcW w:w="6063" w:type="dxa"/>
            <w:shd w:val="clear" w:color="auto" w:fill="auto"/>
            <w:tcMar>
              <w:top w:w="17" w:type="dxa"/>
              <w:left w:w="17" w:type="dxa"/>
              <w:bottom w:w="0" w:type="dxa"/>
              <w:right w:w="17" w:type="dxa"/>
            </w:tcMar>
            <w:vAlign w:val="center"/>
            <w:hideMark/>
          </w:tcPr>
          <w:p w:rsidR="00A60F7B" w:rsidRPr="001A4AE9" w:rsidRDefault="00A60F7B">
            <w:pPr>
              <w:rPr>
                <w:rFonts w:ascii="Arial Narrow" w:hAnsi="Arial Narrow" w:cs="Arial"/>
                <w:b/>
                <w:bCs/>
              </w:rPr>
            </w:pPr>
            <w:r w:rsidRPr="001A4AE9">
              <w:rPr>
                <w:rFonts w:ascii="Arial Narrow" w:hAnsi="Arial Narrow" w:cs="Arial"/>
                <w:b/>
                <w:bCs/>
              </w:rPr>
              <w:t>Encargos Sociais Básicos que Não Recebem Incidências de "A"</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b/>
                <w:bCs/>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b/>
                <w:bCs/>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C1</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Aviso Prévio Indenizado</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C2</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Aviso Prévio Trabalhado</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C3</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Férias Indenizadas</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C4</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Depósito Rescisão Sem Justa Causa</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C5</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Indenização Adicional</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D</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b/>
                <w:bCs/>
              </w:rPr>
            </w:pPr>
            <w:r w:rsidRPr="001A4AE9">
              <w:rPr>
                <w:rFonts w:ascii="Arial Narrow" w:hAnsi="Arial Narrow" w:cs="Arial"/>
                <w:b/>
                <w:bCs/>
              </w:rPr>
              <w:t>Taxas de Reincidências</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b/>
                <w:bCs/>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b/>
                <w:bCs/>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D1</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r w:rsidRPr="001A4AE9">
              <w:rPr>
                <w:rFonts w:ascii="Arial Narrow" w:hAnsi="Arial Narrow" w:cs="Arial"/>
              </w:rPr>
              <w:t>Reincidência de Grupo A sobre Grupo B</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6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D2</w:t>
            </w:r>
          </w:p>
        </w:tc>
        <w:tc>
          <w:tcPr>
            <w:tcW w:w="6063" w:type="dxa"/>
            <w:shd w:val="clear" w:color="auto" w:fill="auto"/>
            <w:tcMar>
              <w:top w:w="17" w:type="dxa"/>
              <w:left w:w="17" w:type="dxa"/>
              <w:bottom w:w="0" w:type="dxa"/>
              <w:right w:w="17" w:type="dxa"/>
            </w:tcMar>
            <w:vAlign w:val="center"/>
            <w:hideMark/>
          </w:tcPr>
          <w:p w:rsidR="00A60F7B" w:rsidRPr="001A4AE9" w:rsidRDefault="00A60F7B" w:rsidP="001A4AE9">
            <w:pPr>
              <w:rPr>
                <w:rFonts w:ascii="Arial Narrow" w:hAnsi="Arial Narrow" w:cs="Arial"/>
              </w:rPr>
            </w:pPr>
            <w:r w:rsidRPr="001A4AE9">
              <w:rPr>
                <w:rFonts w:ascii="Arial Narrow" w:hAnsi="Arial Narrow" w:cs="Arial"/>
              </w:rPr>
              <w:t>Reincidência de Grupo A sobre Aviso Prévio Trabalhado e</w:t>
            </w:r>
            <w:r w:rsidR="001A4AE9">
              <w:rPr>
                <w:rFonts w:ascii="Arial Narrow" w:hAnsi="Arial Narrow" w:cs="Arial"/>
              </w:rPr>
              <w:t xml:space="preserve"> </w:t>
            </w:r>
            <w:r w:rsidRPr="001A4AE9">
              <w:rPr>
                <w:rFonts w:ascii="Arial Narrow" w:hAnsi="Arial Narrow" w:cs="Arial"/>
              </w:rPr>
              <w:t>Reincidência do FGTS sobre Aviso Prévio Indenizado</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b/>
                <w:bCs/>
              </w:rPr>
            </w:pPr>
            <w:r w:rsidRPr="001A4AE9">
              <w:rPr>
                <w:rFonts w:ascii="Arial Narrow" w:hAnsi="Arial Narrow" w:cs="Arial"/>
                <w:b/>
                <w:bCs/>
              </w:rPr>
              <w:t>*E</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b/>
                <w:bCs/>
              </w:rPr>
            </w:pPr>
            <w:r w:rsidRPr="001A4AE9">
              <w:rPr>
                <w:rFonts w:ascii="Arial Narrow" w:hAnsi="Arial Narrow" w:cs="Arial"/>
                <w:b/>
                <w:bCs/>
              </w:rPr>
              <w:t xml:space="preserve">Encargos Complementares </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b/>
                <w:bCs/>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b/>
                <w:bCs/>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jc w:val="center"/>
              <w:rPr>
                <w:rFonts w:ascii="Arial Narrow" w:hAnsi="Arial Narrow" w:cs="Arial"/>
              </w:rPr>
            </w:pPr>
            <w:r w:rsidRPr="001A4AE9">
              <w:rPr>
                <w:rFonts w:ascii="Arial Narrow" w:hAnsi="Arial Narrow" w:cs="Arial"/>
              </w:rPr>
              <w:t>E1</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rPr>
            </w:pPr>
          </w:p>
        </w:tc>
      </w:tr>
      <w:tr w:rsidR="00A60F7B" w:rsidRPr="001A4AE9" w:rsidTr="001A4AE9">
        <w:trPr>
          <w:trHeight w:val="300"/>
        </w:trPr>
        <w:tc>
          <w:tcPr>
            <w:tcW w:w="0" w:type="auto"/>
            <w:shd w:val="clear" w:color="auto" w:fill="auto"/>
            <w:noWrap/>
            <w:tcMar>
              <w:top w:w="17" w:type="dxa"/>
              <w:left w:w="17" w:type="dxa"/>
              <w:bottom w:w="0" w:type="dxa"/>
              <w:right w:w="17" w:type="dxa"/>
            </w:tcMar>
            <w:vAlign w:val="center"/>
            <w:hideMark/>
          </w:tcPr>
          <w:p w:rsidR="00A60F7B" w:rsidRPr="001A4AE9" w:rsidRDefault="00A60F7B">
            <w:pPr>
              <w:rPr>
                <w:rFonts w:ascii="Arial Narrow" w:hAnsi="Arial Narrow" w:cs="Arial"/>
                <w:b/>
                <w:bCs/>
              </w:rPr>
            </w:pPr>
            <w:r w:rsidRPr="001A4AE9">
              <w:rPr>
                <w:rFonts w:ascii="Arial Narrow" w:hAnsi="Arial Narrow" w:cs="Arial"/>
                <w:b/>
                <w:bCs/>
              </w:rPr>
              <w:t> </w:t>
            </w:r>
          </w:p>
        </w:tc>
        <w:tc>
          <w:tcPr>
            <w:tcW w:w="6063"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b/>
                <w:bCs/>
              </w:rPr>
            </w:pPr>
            <w:r w:rsidRPr="001A4AE9">
              <w:rPr>
                <w:rFonts w:ascii="Arial Narrow" w:hAnsi="Arial Narrow" w:cs="Arial"/>
                <w:b/>
                <w:bCs/>
              </w:rPr>
              <w:t>T o t a i s</w:t>
            </w:r>
            <w:proofErr w:type="gramStart"/>
            <w:r w:rsidRPr="001A4AE9">
              <w:rPr>
                <w:rFonts w:ascii="Arial Narrow" w:hAnsi="Arial Narrow" w:cs="Arial"/>
                <w:b/>
                <w:bCs/>
              </w:rPr>
              <w:t xml:space="preserve">   </w:t>
            </w:r>
            <w:proofErr w:type="gramEnd"/>
            <w:r w:rsidRPr="001A4AE9">
              <w:rPr>
                <w:rFonts w:ascii="Arial Narrow" w:hAnsi="Arial Narrow" w:cs="Arial"/>
                <w:b/>
                <w:bCs/>
              </w:rPr>
              <w:t xml:space="preserve">&gt; &gt; &gt;   </w:t>
            </w: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b/>
                <w:bCs/>
              </w:rPr>
            </w:pPr>
          </w:p>
        </w:tc>
        <w:tc>
          <w:tcPr>
            <w:tcW w:w="1134" w:type="dxa"/>
            <w:shd w:val="clear" w:color="auto" w:fill="auto"/>
            <w:noWrap/>
            <w:tcMar>
              <w:top w:w="17" w:type="dxa"/>
              <w:left w:w="17" w:type="dxa"/>
              <w:bottom w:w="0" w:type="dxa"/>
              <w:right w:w="17" w:type="dxa"/>
            </w:tcMar>
            <w:vAlign w:val="center"/>
            <w:hideMark/>
          </w:tcPr>
          <w:p w:rsidR="00A60F7B" w:rsidRPr="001A4AE9" w:rsidRDefault="00A60F7B">
            <w:pPr>
              <w:jc w:val="right"/>
              <w:rPr>
                <w:rFonts w:ascii="Arial Narrow" w:hAnsi="Arial Narrow" w:cs="Arial"/>
                <w:b/>
                <w:bCs/>
              </w:rPr>
            </w:pPr>
          </w:p>
        </w:tc>
      </w:tr>
      <w:tr w:rsidR="00A60F7B" w:rsidRPr="001A4AE9" w:rsidTr="001A4AE9">
        <w:trPr>
          <w:trHeight w:val="285"/>
        </w:trPr>
        <w:tc>
          <w:tcPr>
            <w:tcW w:w="6963" w:type="dxa"/>
            <w:gridSpan w:val="2"/>
            <w:shd w:val="clear" w:color="auto" w:fill="auto"/>
            <w:noWrap/>
            <w:tcMar>
              <w:top w:w="17" w:type="dxa"/>
              <w:left w:w="17" w:type="dxa"/>
              <w:bottom w:w="0" w:type="dxa"/>
              <w:right w:w="17" w:type="dxa"/>
            </w:tcMar>
            <w:vAlign w:val="bottom"/>
            <w:hideMark/>
          </w:tcPr>
          <w:p w:rsidR="00A60F7B" w:rsidRPr="001A4AE9" w:rsidRDefault="00A60F7B">
            <w:pPr>
              <w:rPr>
                <w:rFonts w:ascii="Arial Narrow" w:hAnsi="Arial Narrow" w:cs="Arial"/>
              </w:rPr>
            </w:pPr>
            <w:r w:rsidRPr="001A4AE9">
              <w:rPr>
                <w:rFonts w:ascii="Arial Narrow" w:hAnsi="Arial Narrow" w:cs="Arial"/>
              </w:rPr>
              <w:t>OBS: *Grupo E deverá ser apropriado como item do custo direto</w:t>
            </w:r>
          </w:p>
        </w:tc>
        <w:tc>
          <w:tcPr>
            <w:tcW w:w="1134" w:type="dxa"/>
            <w:shd w:val="clear" w:color="auto" w:fill="auto"/>
            <w:noWrap/>
            <w:tcMar>
              <w:top w:w="17" w:type="dxa"/>
              <w:left w:w="17" w:type="dxa"/>
              <w:bottom w:w="0" w:type="dxa"/>
              <w:right w:w="17" w:type="dxa"/>
            </w:tcMar>
            <w:vAlign w:val="bottom"/>
            <w:hideMark/>
          </w:tcPr>
          <w:p w:rsidR="00A60F7B" w:rsidRPr="001A4AE9" w:rsidRDefault="00A60F7B">
            <w:pPr>
              <w:rPr>
                <w:rFonts w:ascii="Arial Narrow" w:hAnsi="Arial Narrow" w:cs="Arial"/>
              </w:rPr>
            </w:pPr>
          </w:p>
        </w:tc>
        <w:tc>
          <w:tcPr>
            <w:tcW w:w="1134" w:type="dxa"/>
            <w:shd w:val="clear" w:color="auto" w:fill="auto"/>
            <w:noWrap/>
            <w:tcMar>
              <w:top w:w="17" w:type="dxa"/>
              <w:left w:w="17" w:type="dxa"/>
              <w:bottom w:w="0" w:type="dxa"/>
              <w:right w:w="17" w:type="dxa"/>
            </w:tcMar>
            <w:vAlign w:val="bottom"/>
            <w:hideMark/>
          </w:tcPr>
          <w:p w:rsidR="00A60F7B" w:rsidRPr="001A4AE9" w:rsidRDefault="00A60F7B">
            <w:pPr>
              <w:rPr>
                <w:rFonts w:ascii="Arial Narrow" w:hAnsi="Arial Narrow" w:cs="Arial"/>
              </w:rPr>
            </w:pPr>
          </w:p>
        </w:tc>
      </w:tr>
    </w:tbl>
    <w:p w:rsidR="00F275B9" w:rsidRDefault="00A60F7B" w:rsidP="008C47D4">
      <w:pPr>
        <w:pStyle w:val="A200168"/>
        <w:ind w:firstLine="0"/>
        <w:jc w:val="center"/>
        <w:rPr>
          <w:rFonts w:ascii="Arial Narrow" w:hAnsi="Arial Narrow"/>
        </w:rPr>
      </w:pPr>
      <w:r w:rsidRPr="00E27D52">
        <w:rPr>
          <w:rFonts w:ascii="Arial Narrow" w:hAnsi="Arial Narrow"/>
        </w:rPr>
        <w:t xml:space="preserve"> </w:t>
      </w:r>
      <w:r w:rsidR="00C44B97" w:rsidRPr="00E27D52">
        <w:rPr>
          <w:rFonts w:ascii="Arial Narrow" w:hAnsi="Arial Narrow"/>
        </w:rPr>
        <w:br w:type="page"/>
      </w:r>
    </w:p>
    <w:p w:rsidR="00460552" w:rsidRPr="00E27D52" w:rsidRDefault="00460552" w:rsidP="00460552">
      <w:pPr>
        <w:pStyle w:val="A200168"/>
        <w:ind w:firstLine="0"/>
        <w:jc w:val="center"/>
        <w:rPr>
          <w:rFonts w:ascii="Arial Narrow" w:eastAsia="Arial Unicode MS" w:hAnsi="Arial Narrow"/>
          <w:b/>
        </w:rPr>
      </w:pPr>
      <w:r w:rsidRPr="00E27D52">
        <w:rPr>
          <w:rFonts w:ascii="Arial Narrow" w:eastAsia="Arial Unicode MS" w:hAnsi="Arial Narrow"/>
          <w:b/>
        </w:rPr>
        <w:lastRenderedPageBreak/>
        <w:t>PREGÃO ELETRÔNICO N</w:t>
      </w:r>
      <w:r>
        <w:rPr>
          <w:rFonts w:ascii="Arial Narrow" w:eastAsia="Arial Unicode MS" w:hAnsi="Arial Narrow"/>
          <w:b/>
        </w:rPr>
        <w:t>.</w:t>
      </w:r>
      <w:r w:rsidRPr="00E27D52">
        <w:rPr>
          <w:rFonts w:ascii="Arial Narrow" w:eastAsia="Arial Unicode MS" w:hAnsi="Arial Narrow"/>
          <w:b/>
        </w:rPr>
        <w:t xml:space="preserve"> </w:t>
      </w:r>
      <w:r w:rsidR="00EC4A4A">
        <w:rPr>
          <w:rFonts w:ascii="Arial Narrow" w:eastAsia="Arial Unicode MS" w:hAnsi="Arial Narrow"/>
          <w:b/>
        </w:rPr>
        <w:t>35</w:t>
      </w:r>
      <w:r w:rsidRPr="00E27D52">
        <w:rPr>
          <w:rFonts w:ascii="Arial Narrow" w:eastAsia="Arial Unicode MS" w:hAnsi="Arial Narrow"/>
          <w:b/>
        </w:rPr>
        <w:t>/201</w:t>
      </w:r>
      <w:r>
        <w:rPr>
          <w:rFonts w:ascii="Arial Narrow" w:eastAsia="Arial Unicode MS" w:hAnsi="Arial Narrow"/>
          <w:b/>
        </w:rPr>
        <w:t>5</w:t>
      </w:r>
    </w:p>
    <w:p w:rsidR="00460552" w:rsidRPr="00E27D52" w:rsidRDefault="00460552" w:rsidP="00460552">
      <w:pPr>
        <w:pStyle w:val="A200168"/>
        <w:ind w:firstLine="0"/>
        <w:jc w:val="center"/>
        <w:rPr>
          <w:rFonts w:ascii="Arial Narrow" w:hAnsi="Arial Narrow"/>
        </w:rPr>
      </w:pPr>
    </w:p>
    <w:p w:rsidR="00460552" w:rsidRPr="00460552" w:rsidRDefault="00460552" w:rsidP="00460552">
      <w:pPr>
        <w:jc w:val="center"/>
        <w:rPr>
          <w:rFonts w:ascii="Arial Narrow" w:hAnsi="Arial Narrow"/>
          <w:b/>
          <w:u w:val="single"/>
        </w:rPr>
      </w:pPr>
      <w:r w:rsidRPr="00460552">
        <w:rPr>
          <w:rFonts w:ascii="Arial Narrow" w:hAnsi="Arial Narrow"/>
          <w:b/>
          <w:u w:val="single"/>
        </w:rPr>
        <w:t xml:space="preserve">ANEXO V - </w:t>
      </w:r>
      <w:r w:rsidRPr="00460552">
        <w:rPr>
          <w:rFonts w:ascii="Arial Narrow" w:hAnsi="Arial Narrow" w:cs="Arial"/>
          <w:b/>
          <w:bCs/>
          <w:u w:val="single"/>
        </w:rPr>
        <w:t>CRONOGRAMA FISICO-FINANCEIRO</w:t>
      </w:r>
    </w:p>
    <w:p w:rsidR="00F275B9" w:rsidRDefault="00F275B9" w:rsidP="008C47D4">
      <w:pPr>
        <w:pStyle w:val="A200168"/>
        <w:ind w:firstLine="0"/>
        <w:jc w:val="center"/>
        <w:rPr>
          <w:rFonts w:ascii="Arial Narrow" w:hAnsi="Arial Narrow"/>
        </w:rPr>
      </w:pPr>
    </w:p>
    <w:p w:rsidR="00F275B9" w:rsidRDefault="00F275B9" w:rsidP="008C47D4">
      <w:pPr>
        <w:pStyle w:val="A200168"/>
        <w:ind w:firstLine="0"/>
        <w:jc w:val="center"/>
        <w:rPr>
          <w:rFonts w:ascii="Arial Narrow" w:hAnsi="Arial Narrow"/>
        </w:rPr>
      </w:pPr>
    </w:p>
    <w:tbl>
      <w:tblPr>
        <w:tblW w:w="9539" w:type="dxa"/>
        <w:tblCellMar>
          <w:left w:w="70" w:type="dxa"/>
          <w:right w:w="70" w:type="dxa"/>
        </w:tblCellMar>
        <w:tblLook w:val="04A0"/>
      </w:tblPr>
      <w:tblGrid>
        <w:gridCol w:w="658"/>
        <w:gridCol w:w="3807"/>
        <w:gridCol w:w="1129"/>
        <w:gridCol w:w="715"/>
        <w:gridCol w:w="1642"/>
        <w:gridCol w:w="1588"/>
      </w:tblGrid>
      <w:tr w:rsidR="00F275B9" w:rsidRPr="00F275B9" w:rsidTr="00460552">
        <w:trPr>
          <w:trHeight w:val="366"/>
        </w:trPr>
        <w:tc>
          <w:tcPr>
            <w:tcW w:w="95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20"/>
                <w:szCs w:val="20"/>
              </w:rPr>
            </w:pPr>
            <w:bookmarkStart w:id="1" w:name="RANGE!A1:K23"/>
            <w:r w:rsidRPr="00F275B9">
              <w:rPr>
                <w:rFonts w:ascii="Arial Narrow" w:hAnsi="Arial Narrow" w:cs="Arial"/>
                <w:b/>
                <w:bCs/>
                <w:sz w:val="20"/>
                <w:szCs w:val="20"/>
              </w:rPr>
              <w:t>CRONOGRAMA FISICO-FINANCEIRO</w:t>
            </w:r>
            <w:bookmarkEnd w:id="1"/>
          </w:p>
        </w:tc>
      </w:tr>
      <w:tr w:rsidR="00F275B9" w:rsidRPr="00F275B9" w:rsidTr="00460552">
        <w:trPr>
          <w:trHeight w:val="255"/>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18"/>
                <w:szCs w:val="18"/>
              </w:rPr>
            </w:pPr>
            <w:r w:rsidRPr="00F275B9">
              <w:rPr>
                <w:rFonts w:ascii="Arial Narrow" w:hAnsi="Arial Narrow" w:cs="Arial"/>
                <w:b/>
                <w:bCs/>
                <w:sz w:val="18"/>
                <w:szCs w:val="18"/>
              </w:rPr>
              <w:t>Item</w:t>
            </w:r>
          </w:p>
        </w:tc>
        <w:tc>
          <w:tcPr>
            <w:tcW w:w="3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5B9" w:rsidRPr="00F275B9" w:rsidRDefault="00F275B9" w:rsidP="00F275B9">
            <w:pPr>
              <w:jc w:val="center"/>
              <w:rPr>
                <w:rFonts w:ascii="Arial Narrow" w:hAnsi="Arial Narrow" w:cs="Arial"/>
                <w:b/>
                <w:bCs/>
                <w:sz w:val="18"/>
                <w:szCs w:val="18"/>
              </w:rPr>
            </w:pPr>
            <w:proofErr w:type="spellStart"/>
            <w:r w:rsidRPr="00F275B9">
              <w:rPr>
                <w:rFonts w:ascii="Arial Narrow" w:hAnsi="Arial Narrow" w:cs="Arial"/>
                <w:b/>
                <w:bCs/>
                <w:sz w:val="18"/>
                <w:szCs w:val="18"/>
              </w:rPr>
              <w:t>Discriminacao</w:t>
            </w:r>
            <w:proofErr w:type="spellEnd"/>
          </w:p>
        </w:tc>
        <w:tc>
          <w:tcPr>
            <w:tcW w:w="50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B9" w:rsidRPr="00F275B9" w:rsidRDefault="00460552" w:rsidP="00F275B9">
            <w:pPr>
              <w:jc w:val="center"/>
              <w:rPr>
                <w:rFonts w:ascii="Arial Narrow" w:hAnsi="Arial Narrow" w:cs="Arial"/>
                <w:b/>
                <w:bCs/>
                <w:sz w:val="18"/>
                <w:szCs w:val="18"/>
              </w:rPr>
            </w:pPr>
            <w:r>
              <w:rPr>
                <w:rFonts w:ascii="Arial Narrow" w:hAnsi="Arial Narrow" w:cs="Arial"/>
                <w:b/>
                <w:bCs/>
                <w:sz w:val="18"/>
                <w:szCs w:val="18"/>
              </w:rPr>
              <w:t>DIAS</w:t>
            </w:r>
          </w:p>
        </w:tc>
      </w:tr>
      <w:tr w:rsidR="00F275B9" w:rsidRPr="00F275B9" w:rsidTr="00460552">
        <w:trPr>
          <w:trHeight w:val="255"/>
        </w:trPr>
        <w:tc>
          <w:tcPr>
            <w:tcW w:w="658" w:type="dxa"/>
            <w:vMerge/>
            <w:tcBorders>
              <w:top w:val="single" w:sz="4" w:space="0" w:color="auto"/>
              <w:left w:val="single" w:sz="4" w:space="0" w:color="auto"/>
              <w:bottom w:val="single" w:sz="4" w:space="0" w:color="000000"/>
              <w:right w:val="single" w:sz="4" w:space="0" w:color="auto"/>
            </w:tcBorders>
            <w:vAlign w:val="center"/>
            <w:hideMark/>
          </w:tcPr>
          <w:p w:rsidR="00F275B9" w:rsidRPr="00F275B9" w:rsidRDefault="00F275B9" w:rsidP="00F275B9">
            <w:pPr>
              <w:rPr>
                <w:rFonts w:ascii="Arial Narrow" w:hAnsi="Arial Narrow" w:cs="Arial"/>
                <w:b/>
                <w:bCs/>
                <w:sz w:val="18"/>
                <w:szCs w:val="18"/>
              </w:rPr>
            </w:pPr>
          </w:p>
        </w:tc>
        <w:tc>
          <w:tcPr>
            <w:tcW w:w="3807" w:type="dxa"/>
            <w:vMerge/>
            <w:tcBorders>
              <w:top w:val="single" w:sz="4" w:space="0" w:color="auto"/>
              <w:left w:val="single" w:sz="4" w:space="0" w:color="auto"/>
              <w:bottom w:val="single" w:sz="4" w:space="0" w:color="000000"/>
              <w:right w:val="single" w:sz="4" w:space="0" w:color="auto"/>
            </w:tcBorders>
            <w:vAlign w:val="center"/>
            <w:hideMark/>
          </w:tcPr>
          <w:p w:rsidR="00F275B9" w:rsidRPr="00F275B9" w:rsidRDefault="00F275B9" w:rsidP="00F275B9">
            <w:pPr>
              <w:rPr>
                <w:rFonts w:ascii="Arial Narrow" w:hAnsi="Arial Narrow" w:cs="Arial"/>
                <w:b/>
                <w:bCs/>
                <w:sz w:val="18"/>
                <w:szCs w:val="18"/>
              </w:rPr>
            </w:pPr>
          </w:p>
        </w:tc>
        <w:tc>
          <w:tcPr>
            <w:tcW w:w="1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460552" w:rsidP="00460552">
            <w:pPr>
              <w:jc w:val="center"/>
              <w:rPr>
                <w:rFonts w:ascii="Arial Narrow" w:hAnsi="Arial Narrow" w:cs="Arial"/>
                <w:b/>
                <w:bCs/>
                <w:sz w:val="18"/>
                <w:szCs w:val="18"/>
              </w:rPr>
            </w:pPr>
            <w:r>
              <w:rPr>
                <w:rFonts w:ascii="Arial Narrow" w:hAnsi="Arial Narrow" w:cs="Arial"/>
                <w:b/>
                <w:bCs/>
                <w:sz w:val="18"/>
                <w:szCs w:val="18"/>
              </w:rPr>
              <w:t>30</w:t>
            </w:r>
          </w:p>
        </w:tc>
        <w:tc>
          <w:tcPr>
            <w:tcW w:w="1642" w:type="dxa"/>
            <w:tcBorders>
              <w:top w:val="single" w:sz="4" w:space="0" w:color="auto"/>
              <w:left w:val="single" w:sz="4" w:space="0" w:color="auto"/>
              <w:bottom w:val="single" w:sz="4" w:space="0" w:color="auto"/>
              <w:right w:val="nil"/>
            </w:tcBorders>
            <w:shd w:val="clear" w:color="auto" w:fill="auto"/>
            <w:noWrap/>
            <w:vAlign w:val="center"/>
            <w:hideMark/>
          </w:tcPr>
          <w:p w:rsidR="00F275B9" w:rsidRPr="00F275B9" w:rsidRDefault="00460552" w:rsidP="00F275B9">
            <w:pPr>
              <w:jc w:val="center"/>
              <w:rPr>
                <w:rFonts w:ascii="Arial Narrow" w:hAnsi="Arial Narrow" w:cs="Arial"/>
                <w:b/>
                <w:bCs/>
                <w:sz w:val="18"/>
                <w:szCs w:val="18"/>
              </w:rPr>
            </w:pPr>
            <w:r>
              <w:rPr>
                <w:rFonts w:ascii="Arial Narrow" w:hAnsi="Arial Narrow" w:cs="Arial"/>
                <w:b/>
                <w:bCs/>
                <w:sz w:val="18"/>
                <w:szCs w:val="18"/>
              </w:rPr>
              <w:t>60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B9" w:rsidRPr="00F275B9" w:rsidRDefault="00460552" w:rsidP="00F275B9">
            <w:pPr>
              <w:jc w:val="center"/>
              <w:rPr>
                <w:rFonts w:ascii="Arial Narrow" w:hAnsi="Arial Narrow" w:cs="Arial"/>
                <w:b/>
                <w:bCs/>
                <w:sz w:val="18"/>
                <w:szCs w:val="18"/>
              </w:rPr>
            </w:pPr>
            <w:r>
              <w:rPr>
                <w:rFonts w:ascii="Arial Narrow" w:hAnsi="Arial Narrow" w:cs="Arial"/>
                <w:b/>
                <w:bCs/>
                <w:sz w:val="18"/>
                <w:szCs w:val="18"/>
              </w:rPr>
              <w:t>90</w:t>
            </w:r>
          </w:p>
        </w:tc>
      </w:tr>
      <w:tr w:rsidR="00460552" w:rsidRPr="00F275B9" w:rsidTr="00460552">
        <w:trPr>
          <w:trHeight w:val="282"/>
        </w:trPr>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F275B9">
            <w:pPr>
              <w:jc w:val="center"/>
              <w:rPr>
                <w:rFonts w:ascii="Arial Narrow" w:hAnsi="Arial Narrow" w:cs="Arial"/>
                <w:sz w:val="18"/>
                <w:szCs w:val="18"/>
              </w:rPr>
            </w:pPr>
            <w:r w:rsidRPr="00F275B9">
              <w:rPr>
                <w:rFonts w:ascii="Arial Narrow" w:hAnsi="Arial Narrow" w:cs="Arial"/>
                <w:sz w:val="18"/>
                <w:szCs w:val="18"/>
              </w:rPr>
              <w:t xml:space="preserve">1.0 </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rsidR="00460552" w:rsidRPr="00F275B9" w:rsidRDefault="00460552" w:rsidP="00F275B9">
            <w:pPr>
              <w:rPr>
                <w:rFonts w:ascii="Arial Narrow" w:hAnsi="Arial Narrow" w:cs="Arial"/>
                <w:sz w:val="18"/>
                <w:szCs w:val="18"/>
              </w:rPr>
            </w:pPr>
            <w:r w:rsidRPr="00F275B9">
              <w:rPr>
                <w:rFonts w:ascii="Arial Narrow" w:hAnsi="Arial Narrow" w:cs="Arial"/>
                <w:sz w:val="18"/>
                <w:szCs w:val="18"/>
              </w:rPr>
              <w:t>SERVICOS PREMILINARES</w:t>
            </w:r>
          </w:p>
        </w:tc>
        <w:tc>
          <w:tcPr>
            <w:tcW w:w="1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552" w:rsidRPr="00F275B9" w:rsidRDefault="00460552" w:rsidP="00F275B9">
            <w:pPr>
              <w:rPr>
                <w:rFonts w:ascii="Arial Narrow" w:hAnsi="Arial Narrow" w:cs="Arial"/>
                <w:sz w:val="18"/>
                <w:szCs w:val="18"/>
              </w:rPr>
            </w:pPr>
          </w:p>
        </w:tc>
        <w:tc>
          <w:tcPr>
            <w:tcW w:w="1642" w:type="dxa"/>
            <w:tcBorders>
              <w:top w:val="nil"/>
              <w:left w:val="nil"/>
              <w:bottom w:val="single" w:sz="4" w:space="0" w:color="auto"/>
              <w:right w:val="nil"/>
            </w:tcBorders>
            <w:shd w:val="clear" w:color="auto" w:fill="auto"/>
            <w:noWrap/>
            <w:vAlign w:val="center"/>
            <w:hideMark/>
          </w:tcPr>
          <w:p w:rsidR="00460552" w:rsidRPr="00F275B9" w:rsidRDefault="00460552" w:rsidP="00F275B9">
            <w:pPr>
              <w:rPr>
                <w:rFonts w:ascii="Arial Narrow" w:hAnsi="Arial Narrow" w:cs="Arial"/>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F275B9">
            <w:pPr>
              <w:rPr>
                <w:rFonts w:ascii="Arial Narrow" w:hAnsi="Arial Narrow" w:cs="Arial"/>
                <w:sz w:val="18"/>
                <w:szCs w:val="18"/>
              </w:rPr>
            </w:pPr>
          </w:p>
        </w:tc>
      </w:tr>
      <w:tr w:rsidR="00F275B9" w:rsidRPr="00F275B9" w:rsidTr="00625EDC">
        <w:trPr>
          <w:trHeight w:val="282"/>
        </w:trPr>
        <w:tc>
          <w:tcPr>
            <w:tcW w:w="658"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3807"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184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75B9" w:rsidRPr="00625EDC" w:rsidRDefault="00625EDC" w:rsidP="00F275B9">
            <w:pPr>
              <w:jc w:val="center"/>
              <w:rPr>
                <w:rFonts w:ascii="Arial Narrow" w:hAnsi="Arial Narrow" w:cs="Arial"/>
                <w:sz w:val="18"/>
                <w:szCs w:val="18"/>
              </w:rPr>
            </w:pPr>
            <w:r w:rsidRPr="00625EDC">
              <w:rPr>
                <w:rFonts w:ascii="Arial Narrow" w:hAnsi="Arial Narrow" w:cs="Arial"/>
                <w:sz w:val="18"/>
                <w:szCs w:val="18"/>
              </w:rPr>
              <w:t>100%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r>
      <w:tr w:rsidR="00460552" w:rsidRPr="00F275B9" w:rsidTr="00460552">
        <w:trPr>
          <w:trHeight w:val="282"/>
        </w:trPr>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F275B9">
            <w:pPr>
              <w:jc w:val="center"/>
              <w:rPr>
                <w:rFonts w:ascii="Arial Narrow" w:hAnsi="Arial Narrow" w:cs="Arial"/>
                <w:sz w:val="18"/>
                <w:szCs w:val="18"/>
              </w:rPr>
            </w:pPr>
            <w:r w:rsidRPr="00F275B9">
              <w:rPr>
                <w:rFonts w:ascii="Arial Narrow" w:hAnsi="Arial Narrow" w:cs="Arial"/>
                <w:sz w:val="18"/>
                <w:szCs w:val="18"/>
              </w:rPr>
              <w:t>2.0</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rsidR="00460552" w:rsidRPr="00F275B9" w:rsidRDefault="00460552" w:rsidP="00F275B9">
            <w:pPr>
              <w:rPr>
                <w:rFonts w:ascii="Arial Narrow" w:hAnsi="Arial Narrow" w:cs="Arial"/>
                <w:sz w:val="18"/>
                <w:szCs w:val="18"/>
              </w:rPr>
            </w:pPr>
            <w:r w:rsidRPr="00F275B9">
              <w:rPr>
                <w:rFonts w:ascii="Arial Narrow" w:hAnsi="Arial Narrow" w:cs="Arial"/>
                <w:sz w:val="18"/>
                <w:szCs w:val="18"/>
              </w:rPr>
              <w:t>CANTEIRO DE OBRAS</w:t>
            </w:r>
          </w:p>
        </w:tc>
        <w:tc>
          <w:tcPr>
            <w:tcW w:w="1844" w:type="dxa"/>
            <w:gridSpan w:val="2"/>
            <w:tcBorders>
              <w:top w:val="nil"/>
              <w:left w:val="nil"/>
              <w:bottom w:val="single" w:sz="4" w:space="0" w:color="auto"/>
              <w:right w:val="single" w:sz="4" w:space="0" w:color="auto"/>
            </w:tcBorders>
            <w:shd w:val="clear" w:color="auto" w:fill="auto"/>
            <w:noWrap/>
            <w:vAlign w:val="center"/>
            <w:hideMark/>
          </w:tcPr>
          <w:p w:rsidR="00460552" w:rsidRPr="00F275B9" w:rsidRDefault="00460552" w:rsidP="00F275B9">
            <w:pPr>
              <w:rPr>
                <w:rFonts w:ascii="Arial Narrow" w:hAnsi="Arial Narrow" w:cs="Arial"/>
                <w:sz w:val="18"/>
                <w:szCs w:val="18"/>
              </w:rPr>
            </w:pPr>
          </w:p>
        </w:tc>
        <w:tc>
          <w:tcPr>
            <w:tcW w:w="1642" w:type="dxa"/>
            <w:tcBorders>
              <w:top w:val="nil"/>
              <w:left w:val="nil"/>
              <w:bottom w:val="single" w:sz="4" w:space="0" w:color="auto"/>
              <w:right w:val="nil"/>
            </w:tcBorders>
            <w:shd w:val="clear" w:color="auto" w:fill="auto"/>
            <w:noWrap/>
            <w:vAlign w:val="center"/>
            <w:hideMark/>
          </w:tcPr>
          <w:p w:rsidR="00460552" w:rsidRPr="00F275B9" w:rsidRDefault="00460552" w:rsidP="00460552">
            <w:pPr>
              <w:rPr>
                <w:rFonts w:ascii="Arial Narrow" w:hAnsi="Arial Narrow" w:cs="Arial"/>
                <w:sz w:val="18"/>
                <w:szCs w:val="18"/>
              </w:rPr>
            </w:pP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460552">
            <w:pPr>
              <w:rPr>
                <w:rFonts w:ascii="Arial Narrow" w:hAnsi="Arial Narrow" w:cs="Arial"/>
                <w:sz w:val="18"/>
                <w:szCs w:val="18"/>
              </w:rPr>
            </w:pPr>
          </w:p>
        </w:tc>
      </w:tr>
      <w:tr w:rsidR="00F275B9" w:rsidRPr="00F275B9" w:rsidTr="00625EDC">
        <w:trPr>
          <w:trHeight w:val="282"/>
        </w:trPr>
        <w:tc>
          <w:tcPr>
            <w:tcW w:w="658"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3807"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184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75B9" w:rsidRPr="00F275B9" w:rsidRDefault="00625EDC" w:rsidP="00F275B9">
            <w:pPr>
              <w:jc w:val="center"/>
              <w:rPr>
                <w:rFonts w:ascii="Arial Narrow" w:hAnsi="Arial Narrow" w:cs="Arial"/>
                <w:sz w:val="18"/>
                <w:szCs w:val="18"/>
              </w:rPr>
            </w:pPr>
            <w:r>
              <w:rPr>
                <w:rFonts w:ascii="Arial Narrow" w:hAnsi="Arial Narrow" w:cs="Arial"/>
                <w:sz w:val="18"/>
                <w:szCs w:val="18"/>
              </w:rPr>
              <w:t>33,33%</w:t>
            </w:r>
          </w:p>
        </w:tc>
        <w:tc>
          <w:tcPr>
            <w:tcW w:w="164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75B9" w:rsidRPr="00F275B9" w:rsidRDefault="00625EDC" w:rsidP="00F275B9">
            <w:pPr>
              <w:jc w:val="center"/>
              <w:rPr>
                <w:rFonts w:ascii="Arial Narrow" w:hAnsi="Arial Narrow" w:cs="Arial"/>
                <w:sz w:val="18"/>
                <w:szCs w:val="18"/>
              </w:rPr>
            </w:pPr>
            <w:r>
              <w:rPr>
                <w:rFonts w:ascii="Arial Narrow" w:hAnsi="Arial Narrow" w:cs="Arial"/>
                <w:sz w:val="18"/>
                <w:szCs w:val="18"/>
              </w:rPr>
              <w:t>33,33%</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75B9" w:rsidRPr="00F275B9" w:rsidRDefault="00625EDC" w:rsidP="00F275B9">
            <w:pPr>
              <w:jc w:val="center"/>
              <w:rPr>
                <w:rFonts w:ascii="Arial Narrow" w:hAnsi="Arial Narrow" w:cs="Arial"/>
                <w:sz w:val="18"/>
                <w:szCs w:val="18"/>
              </w:rPr>
            </w:pPr>
            <w:r>
              <w:rPr>
                <w:rFonts w:ascii="Arial Narrow" w:hAnsi="Arial Narrow" w:cs="Arial"/>
                <w:sz w:val="18"/>
                <w:szCs w:val="18"/>
              </w:rPr>
              <w:t>33,33%</w:t>
            </w:r>
          </w:p>
        </w:tc>
      </w:tr>
      <w:tr w:rsidR="00460552" w:rsidRPr="00F275B9" w:rsidTr="00460552">
        <w:trPr>
          <w:trHeight w:val="282"/>
        </w:trPr>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F275B9">
            <w:pPr>
              <w:jc w:val="center"/>
              <w:rPr>
                <w:rFonts w:ascii="Arial Narrow" w:hAnsi="Arial Narrow" w:cs="Arial"/>
                <w:sz w:val="18"/>
                <w:szCs w:val="18"/>
              </w:rPr>
            </w:pPr>
            <w:r w:rsidRPr="00F275B9">
              <w:rPr>
                <w:rFonts w:ascii="Arial Narrow" w:hAnsi="Arial Narrow" w:cs="Arial"/>
                <w:sz w:val="18"/>
                <w:szCs w:val="18"/>
              </w:rPr>
              <w:t>3.0</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rsidR="00460552" w:rsidRPr="00F275B9" w:rsidRDefault="00460552" w:rsidP="00F275B9">
            <w:pPr>
              <w:rPr>
                <w:rFonts w:ascii="Arial Narrow" w:hAnsi="Arial Narrow" w:cs="Arial"/>
                <w:sz w:val="18"/>
                <w:szCs w:val="18"/>
              </w:rPr>
            </w:pPr>
            <w:r w:rsidRPr="00F275B9">
              <w:rPr>
                <w:rFonts w:ascii="Arial Narrow" w:hAnsi="Arial Narrow" w:cs="Arial"/>
                <w:sz w:val="18"/>
                <w:szCs w:val="18"/>
              </w:rPr>
              <w:t>SERVICOS TECNICOS</w:t>
            </w:r>
          </w:p>
        </w:tc>
        <w:tc>
          <w:tcPr>
            <w:tcW w:w="1844" w:type="dxa"/>
            <w:gridSpan w:val="2"/>
            <w:tcBorders>
              <w:top w:val="nil"/>
              <w:left w:val="nil"/>
              <w:bottom w:val="single" w:sz="4" w:space="0" w:color="auto"/>
              <w:right w:val="single" w:sz="4" w:space="0" w:color="auto"/>
            </w:tcBorders>
            <w:shd w:val="clear" w:color="auto" w:fill="auto"/>
            <w:noWrap/>
            <w:vAlign w:val="center"/>
            <w:hideMark/>
          </w:tcPr>
          <w:p w:rsidR="00460552" w:rsidRPr="00F275B9" w:rsidRDefault="00460552" w:rsidP="00F275B9">
            <w:pPr>
              <w:rPr>
                <w:rFonts w:ascii="Arial Narrow" w:hAnsi="Arial Narrow" w:cs="Arial"/>
                <w:sz w:val="18"/>
                <w:szCs w:val="18"/>
              </w:rPr>
            </w:pPr>
          </w:p>
        </w:tc>
        <w:tc>
          <w:tcPr>
            <w:tcW w:w="1642" w:type="dxa"/>
            <w:tcBorders>
              <w:top w:val="nil"/>
              <w:left w:val="nil"/>
              <w:bottom w:val="single" w:sz="4" w:space="0" w:color="auto"/>
              <w:right w:val="nil"/>
            </w:tcBorders>
            <w:shd w:val="clear" w:color="auto" w:fill="auto"/>
            <w:noWrap/>
            <w:vAlign w:val="center"/>
            <w:hideMark/>
          </w:tcPr>
          <w:p w:rsidR="00460552" w:rsidRPr="00F275B9" w:rsidRDefault="00460552" w:rsidP="00460552">
            <w:pPr>
              <w:rPr>
                <w:rFonts w:ascii="Arial Narrow" w:hAnsi="Arial Narrow" w:cs="Arial"/>
                <w:sz w:val="18"/>
                <w:szCs w:val="18"/>
              </w:rPr>
            </w:pP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460552">
            <w:pPr>
              <w:rPr>
                <w:rFonts w:ascii="Arial Narrow" w:hAnsi="Arial Narrow" w:cs="Arial"/>
                <w:sz w:val="18"/>
                <w:szCs w:val="18"/>
              </w:rPr>
            </w:pPr>
          </w:p>
        </w:tc>
      </w:tr>
      <w:tr w:rsidR="00F275B9" w:rsidRPr="00F275B9" w:rsidTr="00625EDC">
        <w:trPr>
          <w:trHeight w:val="282"/>
        </w:trPr>
        <w:tc>
          <w:tcPr>
            <w:tcW w:w="658"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3807"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184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75B9" w:rsidRPr="00F275B9" w:rsidRDefault="00625EDC" w:rsidP="00F275B9">
            <w:pPr>
              <w:jc w:val="center"/>
              <w:rPr>
                <w:rFonts w:ascii="Arial Narrow" w:hAnsi="Arial Narrow" w:cs="Arial"/>
                <w:sz w:val="18"/>
                <w:szCs w:val="18"/>
              </w:rPr>
            </w:pPr>
            <w:r>
              <w:rPr>
                <w:rFonts w:ascii="Arial Narrow" w:hAnsi="Arial Narrow" w:cs="Arial"/>
                <w:sz w:val="18"/>
                <w:szCs w:val="18"/>
              </w:rPr>
              <w:t>100%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r>
      <w:tr w:rsidR="00460552" w:rsidRPr="00F275B9" w:rsidTr="00460552">
        <w:trPr>
          <w:trHeight w:val="282"/>
        </w:trPr>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F275B9">
            <w:pPr>
              <w:jc w:val="center"/>
              <w:rPr>
                <w:rFonts w:ascii="Arial Narrow" w:hAnsi="Arial Narrow" w:cs="Arial"/>
                <w:sz w:val="18"/>
                <w:szCs w:val="18"/>
              </w:rPr>
            </w:pPr>
            <w:r w:rsidRPr="00F275B9">
              <w:rPr>
                <w:rFonts w:ascii="Arial Narrow" w:hAnsi="Arial Narrow" w:cs="Arial"/>
                <w:sz w:val="18"/>
                <w:szCs w:val="18"/>
              </w:rPr>
              <w:t>4.0</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rsidR="00460552" w:rsidRPr="00F275B9" w:rsidRDefault="00460552" w:rsidP="00F275B9">
            <w:pPr>
              <w:rPr>
                <w:rFonts w:ascii="Arial Narrow" w:hAnsi="Arial Narrow" w:cs="Arial"/>
                <w:sz w:val="18"/>
                <w:szCs w:val="18"/>
              </w:rPr>
            </w:pPr>
            <w:r w:rsidRPr="00F275B9">
              <w:rPr>
                <w:rFonts w:ascii="Arial Narrow" w:hAnsi="Arial Narrow" w:cs="Arial"/>
                <w:sz w:val="18"/>
                <w:szCs w:val="18"/>
              </w:rPr>
              <w:t>MOVIMENTO DE TERRA</w:t>
            </w:r>
          </w:p>
        </w:tc>
        <w:tc>
          <w:tcPr>
            <w:tcW w:w="1129" w:type="dxa"/>
            <w:tcBorders>
              <w:top w:val="nil"/>
              <w:left w:val="nil"/>
              <w:bottom w:val="single" w:sz="4" w:space="0" w:color="auto"/>
              <w:right w:val="nil"/>
            </w:tcBorders>
            <w:shd w:val="clear" w:color="auto" w:fill="auto"/>
            <w:noWrap/>
            <w:vAlign w:val="center"/>
            <w:hideMark/>
          </w:tcPr>
          <w:p w:rsidR="00460552" w:rsidRPr="00F275B9" w:rsidRDefault="00460552" w:rsidP="00F275B9">
            <w:pPr>
              <w:rPr>
                <w:rFonts w:ascii="Arial Narrow" w:hAnsi="Arial Narrow" w:cs="Arial"/>
                <w:sz w:val="18"/>
                <w:szCs w:val="18"/>
              </w:rPr>
            </w:pPr>
          </w:p>
        </w:tc>
        <w:tc>
          <w:tcPr>
            <w:tcW w:w="715" w:type="dxa"/>
            <w:tcBorders>
              <w:top w:val="nil"/>
              <w:left w:val="nil"/>
              <w:bottom w:val="single" w:sz="4" w:space="0" w:color="auto"/>
              <w:right w:val="single" w:sz="4" w:space="0" w:color="auto"/>
            </w:tcBorders>
            <w:shd w:val="clear" w:color="auto" w:fill="auto"/>
            <w:noWrap/>
            <w:vAlign w:val="center"/>
            <w:hideMark/>
          </w:tcPr>
          <w:p w:rsidR="00460552" w:rsidRPr="00F275B9" w:rsidRDefault="00460552" w:rsidP="00460552">
            <w:pPr>
              <w:rPr>
                <w:rFonts w:ascii="Arial Narrow" w:hAnsi="Arial Narrow" w:cs="Arial"/>
                <w:sz w:val="18"/>
                <w:szCs w:val="18"/>
              </w:rPr>
            </w:pPr>
          </w:p>
        </w:tc>
        <w:tc>
          <w:tcPr>
            <w:tcW w:w="1642" w:type="dxa"/>
            <w:tcBorders>
              <w:top w:val="nil"/>
              <w:left w:val="nil"/>
              <w:bottom w:val="single" w:sz="4" w:space="0" w:color="auto"/>
              <w:right w:val="nil"/>
            </w:tcBorders>
            <w:shd w:val="clear" w:color="auto" w:fill="auto"/>
            <w:noWrap/>
            <w:vAlign w:val="center"/>
            <w:hideMark/>
          </w:tcPr>
          <w:p w:rsidR="00460552" w:rsidRPr="00F275B9" w:rsidRDefault="00460552" w:rsidP="00F275B9">
            <w:pPr>
              <w:rPr>
                <w:rFonts w:ascii="Arial Narrow" w:hAnsi="Arial Narrow" w:cs="Arial"/>
                <w:sz w:val="18"/>
                <w:szCs w:val="18"/>
              </w:rPr>
            </w:pP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460552">
            <w:pPr>
              <w:rPr>
                <w:rFonts w:ascii="Arial Narrow" w:hAnsi="Arial Narrow" w:cs="Arial"/>
                <w:sz w:val="18"/>
                <w:szCs w:val="18"/>
              </w:rPr>
            </w:pPr>
          </w:p>
        </w:tc>
      </w:tr>
      <w:tr w:rsidR="00F275B9" w:rsidRPr="00F275B9" w:rsidTr="00625EDC">
        <w:trPr>
          <w:trHeight w:val="282"/>
        </w:trPr>
        <w:tc>
          <w:tcPr>
            <w:tcW w:w="658"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3807"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184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75B9" w:rsidRPr="00F275B9" w:rsidRDefault="00625EDC" w:rsidP="00F275B9">
            <w:pPr>
              <w:jc w:val="center"/>
              <w:rPr>
                <w:rFonts w:ascii="Arial Narrow" w:hAnsi="Arial Narrow" w:cs="Arial"/>
                <w:sz w:val="18"/>
                <w:szCs w:val="18"/>
              </w:rPr>
            </w:pPr>
            <w:r>
              <w:rPr>
                <w:rFonts w:ascii="Arial Narrow" w:hAnsi="Arial Narrow" w:cs="Arial"/>
                <w:sz w:val="18"/>
                <w:szCs w:val="18"/>
              </w:rPr>
              <w:t>100%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r>
      <w:tr w:rsidR="00460552" w:rsidRPr="00F275B9" w:rsidTr="00460552">
        <w:trPr>
          <w:trHeight w:val="282"/>
        </w:trPr>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F275B9">
            <w:pPr>
              <w:jc w:val="center"/>
              <w:rPr>
                <w:rFonts w:ascii="Arial Narrow" w:hAnsi="Arial Narrow" w:cs="Arial"/>
                <w:sz w:val="18"/>
                <w:szCs w:val="18"/>
              </w:rPr>
            </w:pPr>
            <w:r w:rsidRPr="00F275B9">
              <w:rPr>
                <w:rFonts w:ascii="Arial Narrow" w:hAnsi="Arial Narrow" w:cs="Arial"/>
                <w:sz w:val="18"/>
                <w:szCs w:val="18"/>
              </w:rPr>
              <w:t>5.0</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rsidR="00460552" w:rsidRPr="00F275B9" w:rsidRDefault="00460552" w:rsidP="00F275B9">
            <w:pPr>
              <w:rPr>
                <w:rFonts w:ascii="Arial Narrow" w:hAnsi="Arial Narrow" w:cs="Arial"/>
                <w:sz w:val="18"/>
                <w:szCs w:val="18"/>
              </w:rPr>
            </w:pPr>
            <w:r w:rsidRPr="00F275B9">
              <w:rPr>
                <w:rFonts w:ascii="Arial Narrow" w:hAnsi="Arial Narrow" w:cs="Arial"/>
                <w:sz w:val="18"/>
                <w:szCs w:val="18"/>
              </w:rPr>
              <w:t>FUNDACOES E ESTRUTURAS</w:t>
            </w:r>
          </w:p>
        </w:tc>
        <w:tc>
          <w:tcPr>
            <w:tcW w:w="1844" w:type="dxa"/>
            <w:gridSpan w:val="2"/>
            <w:tcBorders>
              <w:top w:val="nil"/>
              <w:left w:val="nil"/>
              <w:bottom w:val="single" w:sz="4" w:space="0" w:color="auto"/>
              <w:right w:val="single" w:sz="4" w:space="0" w:color="auto"/>
            </w:tcBorders>
            <w:shd w:val="clear" w:color="auto" w:fill="auto"/>
            <w:noWrap/>
            <w:vAlign w:val="center"/>
            <w:hideMark/>
          </w:tcPr>
          <w:p w:rsidR="00460552" w:rsidRPr="00F275B9" w:rsidRDefault="00460552" w:rsidP="00F275B9">
            <w:pPr>
              <w:rPr>
                <w:rFonts w:ascii="Arial Narrow" w:hAnsi="Arial Narrow" w:cs="Arial"/>
                <w:sz w:val="18"/>
                <w:szCs w:val="18"/>
              </w:rPr>
            </w:pPr>
          </w:p>
        </w:tc>
        <w:tc>
          <w:tcPr>
            <w:tcW w:w="1642" w:type="dxa"/>
            <w:tcBorders>
              <w:top w:val="nil"/>
              <w:left w:val="nil"/>
              <w:bottom w:val="single" w:sz="4" w:space="0" w:color="auto"/>
              <w:right w:val="nil"/>
            </w:tcBorders>
            <w:shd w:val="clear" w:color="auto" w:fill="auto"/>
            <w:noWrap/>
            <w:vAlign w:val="center"/>
            <w:hideMark/>
          </w:tcPr>
          <w:p w:rsidR="00460552" w:rsidRPr="00F275B9" w:rsidRDefault="00460552" w:rsidP="00460552">
            <w:pPr>
              <w:rPr>
                <w:rFonts w:ascii="Arial Narrow" w:hAnsi="Arial Narrow" w:cs="Arial"/>
                <w:sz w:val="18"/>
                <w:szCs w:val="18"/>
              </w:rPr>
            </w:pP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460552">
            <w:pPr>
              <w:rPr>
                <w:rFonts w:ascii="Arial Narrow" w:hAnsi="Arial Narrow" w:cs="Arial"/>
                <w:sz w:val="18"/>
                <w:szCs w:val="18"/>
              </w:rPr>
            </w:pPr>
          </w:p>
        </w:tc>
      </w:tr>
      <w:tr w:rsidR="00F275B9" w:rsidRPr="00F275B9" w:rsidTr="00625EDC">
        <w:trPr>
          <w:trHeight w:val="282"/>
        </w:trPr>
        <w:tc>
          <w:tcPr>
            <w:tcW w:w="658"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3807"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184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75B9" w:rsidRPr="00F275B9" w:rsidRDefault="00625EDC" w:rsidP="00F275B9">
            <w:pPr>
              <w:jc w:val="center"/>
              <w:rPr>
                <w:rFonts w:ascii="Arial Narrow" w:hAnsi="Arial Narrow" w:cs="Arial"/>
                <w:sz w:val="18"/>
                <w:szCs w:val="18"/>
              </w:rPr>
            </w:pPr>
            <w:r>
              <w:rPr>
                <w:rFonts w:ascii="Arial Narrow" w:hAnsi="Arial Narrow" w:cs="Arial"/>
                <w:sz w:val="18"/>
                <w:szCs w:val="18"/>
              </w:rPr>
              <w:t>50%</w:t>
            </w:r>
          </w:p>
        </w:tc>
        <w:tc>
          <w:tcPr>
            <w:tcW w:w="164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75B9" w:rsidRPr="00F275B9" w:rsidRDefault="00625EDC" w:rsidP="00F275B9">
            <w:pPr>
              <w:jc w:val="center"/>
              <w:rPr>
                <w:rFonts w:ascii="Arial Narrow" w:hAnsi="Arial Narrow" w:cs="Arial"/>
                <w:sz w:val="18"/>
                <w:szCs w:val="18"/>
              </w:rPr>
            </w:pPr>
            <w:r>
              <w:rPr>
                <w:rFonts w:ascii="Arial Narrow" w:hAnsi="Arial Narrow" w:cs="Arial"/>
                <w:sz w:val="18"/>
                <w:szCs w:val="18"/>
              </w:rPr>
              <w:t>50%</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r>
      <w:tr w:rsidR="00460552" w:rsidRPr="00F275B9" w:rsidTr="00460552">
        <w:trPr>
          <w:trHeight w:val="282"/>
        </w:trPr>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F275B9">
            <w:pPr>
              <w:jc w:val="center"/>
              <w:rPr>
                <w:rFonts w:ascii="Arial Narrow" w:hAnsi="Arial Narrow" w:cs="Arial"/>
                <w:sz w:val="18"/>
                <w:szCs w:val="18"/>
              </w:rPr>
            </w:pPr>
            <w:r w:rsidRPr="00F275B9">
              <w:rPr>
                <w:rFonts w:ascii="Arial Narrow" w:hAnsi="Arial Narrow" w:cs="Arial"/>
                <w:sz w:val="18"/>
                <w:szCs w:val="18"/>
              </w:rPr>
              <w:t>6.0</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rsidR="00460552" w:rsidRPr="00F275B9" w:rsidRDefault="00460552" w:rsidP="00F275B9">
            <w:pPr>
              <w:rPr>
                <w:rFonts w:ascii="Arial Narrow" w:hAnsi="Arial Narrow" w:cs="Arial"/>
                <w:sz w:val="18"/>
                <w:szCs w:val="18"/>
              </w:rPr>
            </w:pPr>
            <w:r w:rsidRPr="00F275B9">
              <w:rPr>
                <w:rFonts w:ascii="Arial Narrow" w:hAnsi="Arial Narrow" w:cs="Arial"/>
                <w:sz w:val="18"/>
                <w:szCs w:val="18"/>
              </w:rPr>
              <w:t>ALAMBRADO</w:t>
            </w:r>
          </w:p>
        </w:tc>
        <w:tc>
          <w:tcPr>
            <w:tcW w:w="1844" w:type="dxa"/>
            <w:gridSpan w:val="2"/>
            <w:tcBorders>
              <w:top w:val="nil"/>
              <w:left w:val="nil"/>
              <w:bottom w:val="single" w:sz="4" w:space="0" w:color="auto"/>
              <w:right w:val="single" w:sz="4" w:space="0" w:color="auto"/>
            </w:tcBorders>
            <w:shd w:val="clear" w:color="auto" w:fill="auto"/>
            <w:noWrap/>
            <w:vAlign w:val="center"/>
            <w:hideMark/>
          </w:tcPr>
          <w:p w:rsidR="00460552" w:rsidRPr="00F275B9" w:rsidRDefault="00460552" w:rsidP="00460552">
            <w:pPr>
              <w:rPr>
                <w:rFonts w:ascii="Arial Narrow" w:hAnsi="Arial Narrow" w:cs="Arial"/>
                <w:sz w:val="18"/>
                <w:szCs w:val="18"/>
              </w:rPr>
            </w:pPr>
          </w:p>
        </w:tc>
        <w:tc>
          <w:tcPr>
            <w:tcW w:w="1642" w:type="dxa"/>
            <w:tcBorders>
              <w:top w:val="nil"/>
              <w:left w:val="nil"/>
              <w:bottom w:val="single" w:sz="4" w:space="0" w:color="auto"/>
              <w:right w:val="nil"/>
            </w:tcBorders>
            <w:shd w:val="clear" w:color="auto" w:fill="auto"/>
            <w:noWrap/>
            <w:vAlign w:val="center"/>
            <w:hideMark/>
          </w:tcPr>
          <w:p w:rsidR="00460552" w:rsidRPr="00F275B9" w:rsidRDefault="00460552" w:rsidP="00F275B9">
            <w:pPr>
              <w:rPr>
                <w:rFonts w:ascii="Arial Narrow" w:hAnsi="Arial Narrow" w:cs="Arial"/>
                <w:sz w:val="18"/>
                <w:szCs w:val="18"/>
              </w:rPr>
            </w:pP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460552">
            <w:pPr>
              <w:rPr>
                <w:rFonts w:ascii="Arial Narrow" w:hAnsi="Arial Narrow" w:cs="Arial"/>
                <w:sz w:val="18"/>
                <w:szCs w:val="18"/>
              </w:rPr>
            </w:pPr>
          </w:p>
        </w:tc>
      </w:tr>
      <w:tr w:rsidR="00F275B9" w:rsidRPr="00F275B9" w:rsidTr="00625EDC">
        <w:trPr>
          <w:trHeight w:val="282"/>
        </w:trPr>
        <w:tc>
          <w:tcPr>
            <w:tcW w:w="658"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3807"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1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75B9" w:rsidRPr="00F275B9" w:rsidRDefault="00625EDC" w:rsidP="00F275B9">
            <w:pPr>
              <w:jc w:val="center"/>
              <w:rPr>
                <w:rFonts w:ascii="Arial Narrow" w:hAnsi="Arial Narrow" w:cs="Arial"/>
                <w:sz w:val="18"/>
                <w:szCs w:val="18"/>
              </w:rPr>
            </w:pPr>
            <w:r>
              <w:rPr>
                <w:rFonts w:ascii="Arial Narrow" w:hAnsi="Arial Narrow" w:cs="Arial"/>
                <w:sz w:val="18"/>
                <w:szCs w:val="18"/>
              </w:rPr>
              <w:t>100%</w:t>
            </w:r>
          </w:p>
        </w:tc>
      </w:tr>
      <w:tr w:rsidR="00460552" w:rsidRPr="00F275B9" w:rsidTr="00460552">
        <w:trPr>
          <w:trHeight w:val="282"/>
        </w:trPr>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F275B9">
            <w:pPr>
              <w:jc w:val="center"/>
              <w:rPr>
                <w:rFonts w:ascii="Arial Narrow" w:hAnsi="Arial Narrow" w:cs="Arial"/>
                <w:sz w:val="18"/>
                <w:szCs w:val="18"/>
              </w:rPr>
            </w:pPr>
            <w:r w:rsidRPr="00F275B9">
              <w:rPr>
                <w:rFonts w:ascii="Arial Narrow" w:hAnsi="Arial Narrow" w:cs="Arial"/>
                <w:sz w:val="18"/>
                <w:szCs w:val="18"/>
              </w:rPr>
              <w:t>7.0</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rsidR="00460552" w:rsidRPr="00F275B9" w:rsidRDefault="00460552" w:rsidP="00F275B9">
            <w:pPr>
              <w:rPr>
                <w:rFonts w:ascii="Arial Narrow" w:hAnsi="Arial Narrow" w:cs="Arial"/>
                <w:sz w:val="18"/>
                <w:szCs w:val="18"/>
              </w:rPr>
            </w:pPr>
            <w:r w:rsidRPr="00F275B9">
              <w:rPr>
                <w:rFonts w:ascii="Arial Narrow" w:hAnsi="Arial Narrow" w:cs="Arial"/>
                <w:sz w:val="18"/>
                <w:szCs w:val="18"/>
              </w:rPr>
              <w:t xml:space="preserve">ESTACAO DE TRATAMENTO DE ESGOTO </w:t>
            </w:r>
          </w:p>
        </w:tc>
        <w:tc>
          <w:tcPr>
            <w:tcW w:w="1844" w:type="dxa"/>
            <w:gridSpan w:val="2"/>
            <w:tcBorders>
              <w:top w:val="nil"/>
              <w:left w:val="nil"/>
              <w:bottom w:val="single" w:sz="4" w:space="0" w:color="auto"/>
              <w:right w:val="single" w:sz="4" w:space="0" w:color="auto"/>
            </w:tcBorders>
            <w:shd w:val="clear" w:color="auto" w:fill="auto"/>
            <w:noWrap/>
            <w:vAlign w:val="center"/>
            <w:hideMark/>
          </w:tcPr>
          <w:p w:rsidR="00460552" w:rsidRPr="00F275B9" w:rsidRDefault="00460552" w:rsidP="00460552">
            <w:pPr>
              <w:rPr>
                <w:rFonts w:ascii="Arial Narrow" w:hAnsi="Arial Narrow" w:cs="Arial"/>
                <w:sz w:val="18"/>
                <w:szCs w:val="18"/>
              </w:rPr>
            </w:pPr>
          </w:p>
        </w:tc>
        <w:tc>
          <w:tcPr>
            <w:tcW w:w="1642" w:type="dxa"/>
            <w:tcBorders>
              <w:top w:val="nil"/>
              <w:left w:val="nil"/>
              <w:bottom w:val="single" w:sz="4" w:space="0" w:color="auto"/>
              <w:right w:val="nil"/>
            </w:tcBorders>
            <w:shd w:val="clear" w:color="auto" w:fill="auto"/>
            <w:noWrap/>
            <w:vAlign w:val="center"/>
            <w:hideMark/>
          </w:tcPr>
          <w:p w:rsidR="00460552" w:rsidRPr="00F275B9" w:rsidRDefault="00460552" w:rsidP="00F275B9">
            <w:pPr>
              <w:rPr>
                <w:rFonts w:ascii="Arial Narrow" w:hAnsi="Arial Narrow" w:cs="Arial"/>
                <w:sz w:val="18"/>
                <w:szCs w:val="18"/>
              </w:rPr>
            </w:pP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460552">
            <w:pPr>
              <w:rPr>
                <w:rFonts w:ascii="Arial Narrow" w:hAnsi="Arial Narrow" w:cs="Arial"/>
                <w:sz w:val="18"/>
                <w:szCs w:val="18"/>
              </w:rPr>
            </w:pPr>
          </w:p>
        </w:tc>
      </w:tr>
      <w:tr w:rsidR="00F275B9" w:rsidRPr="00F275B9" w:rsidTr="00625EDC">
        <w:trPr>
          <w:trHeight w:val="282"/>
        </w:trPr>
        <w:tc>
          <w:tcPr>
            <w:tcW w:w="658"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3807"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1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75B9" w:rsidRPr="00F275B9" w:rsidRDefault="00625EDC" w:rsidP="00F275B9">
            <w:pPr>
              <w:jc w:val="center"/>
              <w:rPr>
                <w:rFonts w:ascii="Arial Narrow" w:hAnsi="Arial Narrow" w:cs="Arial"/>
                <w:sz w:val="18"/>
                <w:szCs w:val="18"/>
              </w:rPr>
            </w:pPr>
            <w:r>
              <w:rPr>
                <w:rFonts w:ascii="Arial Narrow" w:hAnsi="Arial Narrow" w:cs="Arial"/>
                <w:sz w:val="18"/>
                <w:szCs w:val="18"/>
              </w:rPr>
              <w:t>100%</w:t>
            </w:r>
          </w:p>
        </w:tc>
      </w:tr>
      <w:tr w:rsidR="00460552" w:rsidRPr="00F275B9" w:rsidTr="00460552">
        <w:trPr>
          <w:trHeight w:val="282"/>
        </w:trPr>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F275B9">
            <w:pPr>
              <w:jc w:val="center"/>
              <w:rPr>
                <w:rFonts w:ascii="Arial Narrow" w:hAnsi="Arial Narrow" w:cs="Arial"/>
                <w:sz w:val="18"/>
                <w:szCs w:val="18"/>
              </w:rPr>
            </w:pPr>
            <w:r w:rsidRPr="00F275B9">
              <w:rPr>
                <w:rFonts w:ascii="Arial Narrow" w:hAnsi="Arial Narrow" w:cs="Arial"/>
                <w:sz w:val="18"/>
                <w:szCs w:val="18"/>
              </w:rPr>
              <w:t>8.0</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rsidR="00460552" w:rsidRPr="00F275B9" w:rsidRDefault="00460552" w:rsidP="00F275B9">
            <w:pPr>
              <w:rPr>
                <w:rFonts w:ascii="Arial Narrow" w:hAnsi="Arial Narrow" w:cs="Arial"/>
                <w:sz w:val="18"/>
                <w:szCs w:val="18"/>
              </w:rPr>
            </w:pPr>
            <w:r w:rsidRPr="00F275B9">
              <w:rPr>
                <w:rFonts w:ascii="Arial Narrow" w:hAnsi="Arial Narrow" w:cs="Arial"/>
                <w:sz w:val="18"/>
                <w:szCs w:val="18"/>
              </w:rPr>
              <w:t>LIMPEZA FINAL DA OBRA</w:t>
            </w:r>
          </w:p>
        </w:tc>
        <w:tc>
          <w:tcPr>
            <w:tcW w:w="1844" w:type="dxa"/>
            <w:gridSpan w:val="2"/>
            <w:tcBorders>
              <w:top w:val="nil"/>
              <w:left w:val="nil"/>
              <w:bottom w:val="single" w:sz="4" w:space="0" w:color="auto"/>
              <w:right w:val="single" w:sz="4" w:space="0" w:color="auto"/>
            </w:tcBorders>
            <w:shd w:val="clear" w:color="auto" w:fill="auto"/>
            <w:noWrap/>
            <w:vAlign w:val="center"/>
            <w:hideMark/>
          </w:tcPr>
          <w:p w:rsidR="00460552" w:rsidRPr="00F275B9" w:rsidRDefault="00460552" w:rsidP="00460552">
            <w:pPr>
              <w:rPr>
                <w:rFonts w:ascii="Arial Narrow" w:hAnsi="Arial Narrow" w:cs="Arial"/>
                <w:sz w:val="18"/>
                <w:szCs w:val="18"/>
              </w:rPr>
            </w:pPr>
          </w:p>
        </w:tc>
        <w:tc>
          <w:tcPr>
            <w:tcW w:w="1642" w:type="dxa"/>
            <w:tcBorders>
              <w:top w:val="nil"/>
              <w:left w:val="nil"/>
              <w:bottom w:val="single" w:sz="4" w:space="0" w:color="auto"/>
              <w:right w:val="nil"/>
            </w:tcBorders>
            <w:shd w:val="clear" w:color="auto" w:fill="auto"/>
            <w:noWrap/>
            <w:vAlign w:val="center"/>
            <w:hideMark/>
          </w:tcPr>
          <w:p w:rsidR="00460552" w:rsidRPr="00F275B9" w:rsidRDefault="00460552" w:rsidP="00F275B9">
            <w:pPr>
              <w:rPr>
                <w:rFonts w:ascii="Arial Narrow" w:hAnsi="Arial Narrow" w:cs="Arial"/>
                <w:sz w:val="18"/>
                <w:szCs w:val="18"/>
              </w:rPr>
            </w:pP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460552" w:rsidRPr="00F275B9" w:rsidRDefault="00460552" w:rsidP="00460552">
            <w:pPr>
              <w:rPr>
                <w:rFonts w:ascii="Arial Narrow" w:hAnsi="Arial Narrow" w:cs="Arial"/>
                <w:sz w:val="18"/>
                <w:szCs w:val="18"/>
              </w:rPr>
            </w:pPr>
          </w:p>
        </w:tc>
      </w:tr>
      <w:tr w:rsidR="00F275B9" w:rsidRPr="00F275B9" w:rsidTr="00625EDC">
        <w:trPr>
          <w:trHeight w:val="282"/>
        </w:trPr>
        <w:tc>
          <w:tcPr>
            <w:tcW w:w="658"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3807" w:type="dxa"/>
            <w:vMerge/>
            <w:tcBorders>
              <w:top w:val="nil"/>
              <w:left w:val="single" w:sz="4" w:space="0" w:color="auto"/>
              <w:bottom w:val="single" w:sz="4" w:space="0" w:color="auto"/>
              <w:right w:val="single" w:sz="4" w:space="0" w:color="auto"/>
            </w:tcBorders>
            <w:vAlign w:val="center"/>
            <w:hideMark/>
          </w:tcPr>
          <w:p w:rsidR="00F275B9" w:rsidRPr="00F275B9" w:rsidRDefault="00F275B9" w:rsidP="00F275B9">
            <w:pPr>
              <w:rPr>
                <w:rFonts w:ascii="Arial Narrow" w:hAnsi="Arial Narrow" w:cs="Arial"/>
                <w:sz w:val="18"/>
                <w:szCs w:val="18"/>
              </w:rPr>
            </w:pPr>
          </w:p>
        </w:tc>
        <w:tc>
          <w:tcPr>
            <w:tcW w:w="1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75B9" w:rsidRPr="00F275B9" w:rsidRDefault="00625EDC" w:rsidP="00F275B9">
            <w:pPr>
              <w:jc w:val="center"/>
              <w:rPr>
                <w:rFonts w:ascii="Arial Narrow" w:hAnsi="Arial Narrow" w:cs="Arial"/>
                <w:sz w:val="18"/>
                <w:szCs w:val="18"/>
              </w:rPr>
            </w:pPr>
            <w:r>
              <w:rPr>
                <w:rFonts w:ascii="Arial Narrow" w:hAnsi="Arial Narrow" w:cs="Arial"/>
                <w:sz w:val="18"/>
                <w:szCs w:val="18"/>
              </w:rPr>
              <w:t>100%</w:t>
            </w:r>
          </w:p>
        </w:tc>
      </w:tr>
      <w:tr w:rsidR="00F275B9" w:rsidRPr="00F275B9" w:rsidTr="00460552">
        <w:trPr>
          <w:trHeight w:val="319"/>
        </w:trPr>
        <w:tc>
          <w:tcPr>
            <w:tcW w:w="4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18"/>
                <w:szCs w:val="18"/>
              </w:rPr>
            </w:pPr>
            <w:r w:rsidRPr="00F275B9">
              <w:rPr>
                <w:rFonts w:ascii="Arial Narrow" w:hAnsi="Arial Narrow" w:cs="Arial"/>
                <w:b/>
                <w:bCs/>
                <w:sz w:val="18"/>
                <w:szCs w:val="18"/>
              </w:rPr>
              <w:t>TOTAL MENSAL COM BDI (R$)</w:t>
            </w:r>
          </w:p>
        </w:tc>
        <w:tc>
          <w:tcPr>
            <w:tcW w:w="1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642" w:type="dxa"/>
            <w:tcBorders>
              <w:top w:val="single" w:sz="4" w:space="0" w:color="auto"/>
              <w:left w:val="nil"/>
              <w:bottom w:val="single" w:sz="4" w:space="0" w:color="auto"/>
              <w:right w:val="single" w:sz="4" w:space="0" w:color="000000"/>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588" w:type="dxa"/>
            <w:tcBorders>
              <w:top w:val="single" w:sz="4" w:space="0" w:color="auto"/>
              <w:left w:val="nil"/>
              <w:bottom w:val="single" w:sz="4" w:space="0" w:color="auto"/>
              <w:right w:val="single" w:sz="4" w:space="0" w:color="000000"/>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r>
      <w:tr w:rsidR="00F275B9" w:rsidRPr="00F275B9" w:rsidTr="00460552">
        <w:trPr>
          <w:trHeight w:val="281"/>
        </w:trPr>
        <w:tc>
          <w:tcPr>
            <w:tcW w:w="4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18"/>
                <w:szCs w:val="18"/>
              </w:rPr>
            </w:pPr>
            <w:r w:rsidRPr="00F275B9">
              <w:rPr>
                <w:rFonts w:ascii="Arial Narrow" w:hAnsi="Arial Narrow" w:cs="Arial"/>
                <w:b/>
                <w:bCs/>
                <w:sz w:val="18"/>
                <w:szCs w:val="18"/>
              </w:rPr>
              <w:t>PERCENTUAL MENSAL (%)</w:t>
            </w:r>
          </w:p>
        </w:tc>
        <w:tc>
          <w:tcPr>
            <w:tcW w:w="1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sz w:val="18"/>
                <w:szCs w:val="18"/>
              </w:rPr>
            </w:pPr>
          </w:p>
        </w:tc>
      </w:tr>
      <w:tr w:rsidR="00F275B9" w:rsidRPr="00F275B9" w:rsidTr="00460552">
        <w:trPr>
          <w:trHeight w:val="271"/>
        </w:trPr>
        <w:tc>
          <w:tcPr>
            <w:tcW w:w="4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18"/>
                <w:szCs w:val="18"/>
              </w:rPr>
            </w:pPr>
            <w:r w:rsidRPr="00F275B9">
              <w:rPr>
                <w:rFonts w:ascii="Arial Narrow" w:hAnsi="Arial Narrow" w:cs="Arial"/>
                <w:b/>
                <w:bCs/>
                <w:sz w:val="18"/>
                <w:szCs w:val="18"/>
              </w:rPr>
              <w:t>TOTAL ACUMULADO COM BDI (R$)</w:t>
            </w:r>
          </w:p>
        </w:tc>
        <w:tc>
          <w:tcPr>
            <w:tcW w:w="1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18"/>
                <w:szCs w:val="18"/>
              </w:rPr>
            </w:pP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18"/>
                <w:szCs w:val="18"/>
              </w:rPr>
            </w:pP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18"/>
                <w:szCs w:val="18"/>
              </w:rPr>
            </w:pPr>
          </w:p>
        </w:tc>
      </w:tr>
      <w:tr w:rsidR="00F275B9" w:rsidRPr="00F275B9" w:rsidTr="00460552">
        <w:trPr>
          <w:trHeight w:val="275"/>
        </w:trPr>
        <w:tc>
          <w:tcPr>
            <w:tcW w:w="4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18"/>
                <w:szCs w:val="18"/>
              </w:rPr>
            </w:pPr>
            <w:r w:rsidRPr="00F275B9">
              <w:rPr>
                <w:rFonts w:ascii="Arial Narrow" w:hAnsi="Arial Narrow" w:cs="Arial"/>
                <w:b/>
                <w:bCs/>
                <w:sz w:val="18"/>
                <w:szCs w:val="18"/>
              </w:rPr>
              <w:t>TOTAL ACUMULADO COM BDI (%)</w:t>
            </w:r>
          </w:p>
        </w:tc>
        <w:tc>
          <w:tcPr>
            <w:tcW w:w="1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18"/>
                <w:szCs w:val="18"/>
              </w:rPr>
            </w:pP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18"/>
                <w:szCs w:val="18"/>
              </w:rPr>
            </w:pP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F275B9" w:rsidRPr="00F275B9" w:rsidRDefault="00F275B9" w:rsidP="00F275B9">
            <w:pPr>
              <w:jc w:val="center"/>
              <w:rPr>
                <w:rFonts w:ascii="Arial Narrow" w:hAnsi="Arial Narrow" w:cs="Arial"/>
                <w:b/>
                <w:bCs/>
                <w:sz w:val="18"/>
                <w:szCs w:val="18"/>
              </w:rPr>
            </w:pPr>
          </w:p>
        </w:tc>
      </w:tr>
    </w:tbl>
    <w:p w:rsidR="00F275B9" w:rsidRDefault="00F275B9" w:rsidP="008C47D4">
      <w:pPr>
        <w:pStyle w:val="A200168"/>
        <w:ind w:firstLine="0"/>
        <w:jc w:val="center"/>
        <w:rPr>
          <w:rFonts w:ascii="Arial Narrow" w:hAnsi="Arial Narrow"/>
        </w:rPr>
      </w:pPr>
    </w:p>
    <w:p w:rsidR="00F275B9" w:rsidRDefault="00F275B9">
      <w:pPr>
        <w:rPr>
          <w:rFonts w:ascii="Arial Narrow" w:hAnsi="Arial Narrow"/>
          <w:color w:val="000000"/>
        </w:rPr>
      </w:pPr>
      <w:r>
        <w:rPr>
          <w:rFonts w:ascii="Arial Narrow" w:hAnsi="Arial Narrow"/>
        </w:rPr>
        <w:br w:type="page"/>
      </w:r>
    </w:p>
    <w:p w:rsidR="007B4AE2" w:rsidRPr="00E27D52" w:rsidRDefault="007B4AE2" w:rsidP="008C47D4">
      <w:pPr>
        <w:pStyle w:val="A200168"/>
        <w:ind w:firstLine="0"/>
        <w:jc w:val="center"/>
        <w:rPr>
          <w:rFonts w:ascii="Arial Narrow" w:hAnsi="Arial Narrow"/>
        </w:rPr>
      </w:pPr>
      <w:r w:rsidRPr="00E27D52">
        <w:rPr>
          <w:rFonts w:ascii="Arial Narrow" w:eastAsia="Arial Unicode MS" w:hAnsi="Arial Narrow" w:cs="Arial Unicode MS"/>
          <w:b/>
          <w:bCs/>
        </w:rPr>
        <w:lastRenderedPageBreak/>
        <w:t>PREGÃO ELETRÔNICO N</w:t>
      </w:r>
      <w:r w:rsidR="0000776D">
        <w:rPr>
          <w:rFonts w:ascii="Arial Narrow" w:eastAsia="Arial Unicode MS" w:hAnsi="Arial Narrow" w:cs="Arial Unicode MS"/>
          <w:b/>
          <w:bCs/>
        </w:rPr>
        <w:t>.</w:t>
      </w:r>
      <w:r w:rsidRPr="00E27D52">
        <w:rPr>
          <w:rFonts w:ascii="Arial Narrow" w:eastAsia="Arial Unicode MS" w:hAnsi="Arial Narrow" w:cs="Arial Unicode MS"/>
          <w:b/>
          <w:bCs/>
        </w:rPr>
        <w:t xml:space="preserve"> </w:t>
      </w:r>
      <w:r w:rsidR="00E66958">
        <w:rPr>
          <w:rFonts w:ascii="Arial Narrow" w:eastAsia="Arial Unicode MS" w:hAnsi="Arial Narrow" w:cs="Arial Unicode MS"/>
          <w:b/>
          <w:bCs/>
        </w:rPr>
        <w:t>35</w:t>
      </w:r>
      <w:r w:rsidR="001B42C5" w:rsidRPr="00E27D52">
        <w:rPr>
          <w:rFonts w:ascii="Arial Narrow" w:eastAsia="Arial Unicode MS" w:hAnsi="Arial Narrow" w:cs="Arial Unicode MS"/>
          <w:b/>
          <w:bCs/>
        </w:rPr>
        <w:t>/201</w:t>
      </w:r>
      <w:r w:rsidR="0000776D">
        <w:rPr>
          <w:rFonts w:ascii="Arial Narrow" w:eastAsia="Arial Unicode MS" w:hAnsi="Arial Narrow" w:cs="Arial Unicode MS"/>
          <w:b/>
          <w:bCs/>
        </w:rPr>
        <w:t>5</w:t>
      </w:r>
    </w:p>
    <w:p w:rsidR="007B4AE2" w:rsidRPr="00E27D52" w:rsidRDefault="007B4AE2" w:rsidP="008C47D4">
      <w:pPr>
        <w:pStyle w:val="A200168"/>
        <w:ind w:firstLine="0"/>
        <w:jc w:val="center"/>
        <w:rPr>
          <w:rFonts w:ascii="Arial Narrow" w:hAnsi="Arial Narrow"/>
        </w:rPr>
      </w:pPr>
    </w:p>
    <w:p w:rsidR="007B4AE2" w:rsidRPr="00E27D52" w:rsidRDefault="007B4AE2" w:rsidP="008C47D4">
      <w:pPr>
        <w:pStyle w:val="A200168"/>
        <w:ind w:firstLine="0"/>
        <w:rPr>
          <w:rFonts w:ascii="Arial Narrow" w:eastAsia="Arial Unicode MS" w:hAnsi="Arial Narrow" w:cs="Arial Unicode MS"/>
          <w:b/>
          <w:bCs/>
          <w:u w:val="single"/>
        </w:rPr>
      </w:pPr>
      <w:proofErr w:type="gramStart"/>
      <w:r w:rsidRPr="00E27D52">
        <w:rPr>
          <w:rFonts w:ascii="Arial Narrow" w:eastAsia="Arial Unicode MS" w:hAnsi="Arial Narrow" w:cs="Arial Unicode MS"/>
          <w:b/>
          <w:bCs/>
          <w:u w:val="single"/>
        </w:rPr>
        <w:t>ANEXO V</w:t>
      </w:r>
      <w:r w:rsidR="00C676C0">
        <w:rPr>
          <w:rFonts w:ascii="Arial Narrow" w:eastAsia="Arial Unicode MS" w:hAnsi="Arial Narrow" w:cs="Arial Unicode MS"/>
          <w:b/>
          <w:bCs/>
          <w:u w:val="single"/>
        </w:rPr>
        <w:t>I</w:t>
      </w:r>
      <w:proofErr w:type="gramEnd"/>
      <w:r w:rsidRPr="00E27D52">
        <w:rPr>
          <w:rFonts w:ascii="Arial Narrow" w:eastAsia="Arial Unicode MS" w:hAnsi="Arial Narrow" w:cs="Arial Unicode MS"/>
          <w:b/>
          <w:bCs/>
          <w:u w:val="single"/>
        </w:rPr>
        <w:t xml:space="preserve"> </w:t>
      </w:r>
      <w:r w:rsidR="004C00CE">
        <w:rPr>
          <w:rFonts w:ascii="Arial Narrow" w:eastAsia="Arial Unicode MS" w:hAnsi="Arial Narrow" w:cs="Arial Unicode MS"/>
          <w:b/>
          <w:bCs/>
          <w:u w:val="single"/>
        </w:rPr>
        <w:t>-</w:t>
      </w:r>
      <w:r w:rsidR="008B2828" w:rsidRPr="00E27D52">
        <w:rPr>
          <w:rFonts w:ascii="Arial Narrow" w:eastAsia="Arial Unicode MS" w:hAnsi="Arial Narrow" w:cs="Arial Unicode MS"/>
          <w:b/>
          <w:bCs/>
          <w:u w:val="single"/>
        </w:rPr>
        <w:t xml:space="preserve"> </w:t>
      </w:r>
      <w:r w:rsidRPr="00E27D52">
        <w:rPr>
          <w:rFonts w:ascii="Arial Narrow" w:eastAsia="Arial Unicode MS" w:hAnsi="Arial Narrow" w:cs="Arial Unicode MS"/>
          <w:b/>
          <w:bCs/>
          <w:u w:val="single"/>
        </w:rPr>
        <w:t>DECLARAÇÃO EM CONFORMIDADE COM A RESOLUÇÃO</w:t>
      </w:r>
      <w:r w:rsidR="00864CFE" w:rsidRPr="00E27D52">
        <w:rPr>
          <w:rFonts w:ascii="Arial Narrow" w:eastAsia="Arial Unicode MS" w:hAnsi="Arial Narrow" w:cs="Arial Unicode MS"/>
          <w:b/>
          <w:bCs/>
          <w:u w:val="single"/>
        </w:rPr>
        <w:t xml:space="preserve"> DO </w:t>
      </w:r>
      <w:r w:rsidRPr="00E27D52">
        <w:rPr>
          <w:rFonts w:ascii="Arial Narrow" w:eastAsia="Arial Unicode MS" w:hAnsi="Arial Narrow" w:cs="Arial Unicode MS"/>
          <w:b/>
          <w:bCs/>
          <w:u w:val="single"/>
        </w:rPr>
        <w:t>CNJ N</w:t>
      </w:r>
      <w:r w:rsidR="0000776D">
        <w:rPr>
          <w:rFonts w:ascii="Arial Narrow" w:eastAsia="Arial Unicode MS" w:hAnsi="Arial Narrow" w:cs="Arial Unicode MS"/>
          <w:b/>
          <w:bCs/>
          <w:u w:val="single"/>
        </w:rPr>
        <w:t>.</w:t>
      </w:r>
      <w:r w:rsidRPr="00E27D52">
        <w:rPr>
          <w:rFonts w:ascii="Arial Narrow" w:eastAsia="Arial Unicode MS" w:hAnsi="Arial Narrow" w:cs="Arial Unicode MS"/>
          <w:b/>
          <w:bCs/>
          <w:u w:val="single"/>
        </w:rPr>
        <w:t xml:space="preserve"> 07/2005 </w:t>
      </w:r>
    </w:p>
    <w:p w:rsidR="007B4AE2" w:rsidRPr="00E27D52" w:rsidRDefault="007B4AE2" w:rsidP="008C47D4">
      <w:pPr>
        <w:pStyle w:val="A200168"/>
        <w:rPr>
          <w:rFonts w:ascii="Arial Narrow" w:eastAsia="Arial Unicode MS" w:hAnsi="Arial Narrow" w:cs="Arial Unicode MS"/>
          <w:bCs/>
        </w:rPr>
      </w:pPr>
    </w:p>
    <w:p w:rsidR="007B4AE2" w:rsidRPr="00E27D52" w:rsidRDefault="007B4AE2" w:rsidP="008C47D4">
      <w:pPr>
        <w:pStyle w:val="A200168"/>
        <w:ind w:firstLine="0"/>
        <w:rPr>
          <w:rFonts w:ascii="Arial Narrow" w:eastAsia="Arial Unicode MS" w:hAnsi="Arial Narrow" w:cs="Arial Unicode MS"/>
          <w:bCs/>
        </w:rPr>
      </w:pPr>
      <w:proofErr w:type="gramStart"/>
      <w:r w:rsidRPr="00E27D52">
        <w:rPr>
          <w:rFonts w:ascii="Arial Narrow" w:eastAsia="Arial Unicode MS" w:hAnsi="Arial Narrow" w:cs="Arial Unicode MS"/>
        </w:rPr>
        <w:t>...........................................................................................................</w:t>
      </w:r>
      <w:proofErr w:type="gramEnd"/>
      <w:r w:rsidRPr="00E27D52">
        <w:rPr>
          <w:rFonts w:ascii="Arial Narrow" w:eastAsia="Arial Unicode MS" w:hAnsi="Arial Narrow" w:cs="Arial Unicode MS"/>
        </w:rPr>
        <w:t xml:space="preserve"> (nome da empresa) com sede </w:t>
      </w:r>
      <w:proofErr w:type="gramStart"/>
      <w:r w:rsidRPr="00E27D52">
        <w:rPr>
          <w:rFonts w:ascii="Arial Narrow" w:eastAsia="Arial Unicode MS" w:hAnsi="Arial Narrow" w:cs="Arial Unicode MS"/>
        </w:rPr>
        <w:t>na ...</w:t>
      </w:r>
      <w:proofErr w:type="gramEnd"/>
      <w:r w:rsidRPr="00E27D52">
        <w:rPr>
          <w:rFonts w:ascii="Arial Narrow" w:eastAsia="Arial Unicode MS" w:hAnsi="Arial Narrow" w:cs="Arial Unicode MS"/>
        </w:rPr>
        <w:t xml:space="preserve">................................................................................................. (endereço) inscrita no CNPJ/MF sob o </w:t>
      </w:r>
      <w:proofErr w:type="gramStart"/>
      <w:r w:rsidRPr="00E27D52">
        <w:rPr>
          <w:rFonts w:ascii="Arial Narrow" w:eastAsia="Arial Unicode MS" w:hAnsi="Arial Narrow" w:cs="Arial Unicode MS"/>
        </w:rPr>
        <w:t>n. ...</w:t>
      </w:r>
      <w:proofErr w:type="gramEnd"/>
      <w:r w:rsidRPr="00E27D52">
        <w:rPr>
          <w:rFonts w:ascii="Arial Narrow" w:eastAsia="Arial Unicode MS" w:hAnsi="Arial Narrow" w:cs="Arial Unicode MS"/>
        </w:rPr>
        <w:t>............................................, através de seu representante legal infra-assinado</w:t>
      </w:r>
      <w:r w:rsidRPr="00E27D52">
        <w:rPr>
          <w:rFonts w:ascii="Arial Narrow" w:eastAsia="Arial Unicode MS" w:hAnsi="Arial Narrow" w:cs="Arial Unicode MS"/>
          <w:bCs/>
        </w:rPr>
        <w:t>, DECLARA, para fins do disposto na Resolução CNJ N</w:t>
      </w:r>
      <w:r w:rsidR="0000776D">
        <w:rPr>
          <w:rFonts w:ascii="Arial Narrow" w:eastAsia="Arial Unicode MS" w:hAnsi="Arial Narrow" w:cs="Arial Unicode MS"/>
          <w:bCs/>
        </w:rPr>
        <w:t>.</w:t>
      </w:r>
      <w:r w:rsidRPr="00E27D52">
        <w:rPr>
          <w:rFonts w:ascii="Arial Narrow" w:eastAsia="Arial Unicode MS" w:hAnsi="Arial Narrow" w:cs="Arial Unicode MS"/>
          <w:bCs/>
        </w:rPr>
        <w:t xml:space="preserve"> 09/2005, que a empresa não possui e que não virá a contratar no decorrer da execução deste Contrato, cônjuges, companheiros ou parentes em linha reta, colateral ou por afinidade, até o terceiro grau, de membros, Juízes e servidores ocupantes de cargos de direção e assessoramento vinculados à Justiça Federal de </w:t>
      </w:r>
      <w:r w:rsidR="0000776D">
        <w:rPr>
          <w:rFonts w:ascii="Arial Narrow" w:eastAsia="Arial Unicode MS" w:hAnsi="Arial Narrow" w:cs="Arial Unicode MS"/>
          <w:bCs/>
        </w:rPr>
        <w:t>Primeira</w:t>
      </w:r>
      <w:r w:rsidRPr="00E27D52">
        <w:rPr>
          <w:rFonts w:ascii="Arial Narrow" w:eastAsia="Arial Unicode MS" w:hAnsi="Arial Narrow" w:cs="Arial Unicode MS"/>
          <w:bCs/>
        </w:rPr>
        <w:t xml:space="preserve"> Instância </w:t>
      </w:r>
      <w:r w:rsidR="004C00CE">
        <w:rPr>
          <w:rFonts w:ascii="Arial Narrow" w:eastAsia="Arial Unicode MS" w:hAnsi="Arial Narrow" w:cs="Arial Unicode MS"/>
          <w:bCs/>
        </w:rPr>
        <w:t>-</w:t>
      </w:r>
      <w:r w:rsidRPr="00E27D52">
        <w:rPr>
          <w:rFonts w:ascii="Arial Narrow" w:eastAsia="Arial Unicode MS" w:hAnsi="Arial Narrow" w:cs="Arial Unicode MS"/>
          <w:bCs/>
        </w:rPr>
        <w:t xml:space="preserve"> Seção Judiciária do Estado do Acre.</w:t>
      </w:r>
    </w:p>
    <w:p w:rsidR="007B4AE2" w:rsidRPr="00E27D52" w:rsidRDefault="007B4AE2" w:rsidP="008C47D4">
      <w:pPr>
        <w:pStyle w:val="A200168"/>
        <w:ind w:firstLine="0"/>
        <w:rPr>
          <w:rFonts w:ascii="Arial Narrow" w:eastAsia="Arial Unicode MS" w:hAnsi="Arial Narrow" w:cs="Arial Unicode MS"/>
          <w:bCs/>
        </w:rPr>
      </w:pPr>
    </w:p>
    <w:p w:rsidR="007B4AE2" w:rsidRPr="00E27D52" w:rsidRDefault="007B4AE2" w:rsidP="008C47D4">
      <w:pPr>
        <w:pStyle w:val="A200168"/>
        <w:ind w:firstLine="0"/>
        <w:jc w:val="center"/>
        <w:rPr>
          <w:rFonts w:ascii="Arial Narrow" w:eastAsia="Arial Unicode MS" w:hAnsi="Arial Narrow"/>
        </w:rPr>
      </w:pPr>
      <w:proofErr w:type="gramStart"/>
      <w:r w:rsidRPr="00E27D52">
        <w:rPr>
          <w:rFonts w:ascii="Arial Narrow" w:eastAsia="Arial Unicode MS" w:hAnsi="Arial Narrow"/>
        </w:rPr>
        <w:t>..................................</w:t>
      </w:r>
      <w:proofErr w:type="gramEnd"/>
      <w:r w:rsidRPr="00E27D52">
        <w:rPr>
          <w:rFonts w:ascii="Arial Narrow" w:eastAsia="Arial Unicode MS" w:hAnsi="Arial Narrow"/>
        </w:rPr>
        <w:t xml:space="preserve">(local), ......... </w:t>
      </w:r>
      <w:proofErr w:type="gramStart"/>
      <w:r w:rsidRPr="00E27D52">
        <w:rPr>
          <w:rFonts w:ascii="Arial Narrow" w:eastAsia="Arial Unicode MS" w:hAnsi="Arial Narrow"/>
        </w:rPr>
        <w:t>de</w:t>
      </w:r>
      <w:proofErr w:type="gramEnd"/>
      <w:r w:rsidRPr="00E27D52">
        <w:rPr>
          <w:rFonts w:ascii="Arial Narrow" w:eastAsia="Arial Unicode MS" w:hAnsi="Arial Narrow"/>
        </w:rPr>
        <w:t xml:space="preserve"> .........................de .........</w:t>
      </w:r>
    </w:p>
    <w:p w:rsidR="007B4AE2" w:rsidRPr="00E27D52" w:rsidRDefault="007B4AE2" w:rsidP="008C47D4">
      <w:pPr>
        <w:pStyle w:val="A200168"/>
        <w:ind w:firstLine="0"/>
        <w:jc w:val="center"/>
        <w:rPr>
          <w:rFonts w:ascii="Arial Narrow" w:eastAsia="Arial Unicode MS" w:hAnsi="Arial Narrow"/>
        </w:rPr>
      </w:pPr>
    </w:p>
    <w:p w:rsidR="007B4AE2" w:rsidRPr="00E27D52" w:rsidRDefault="007B4AE2" w:rsidP="008C47D4">
      <w:pPr>
        <w:pStyle w:val="A200168"/>
        <w:ind w:firstLine="0"/>
        <w:jc w:val="center"/>
        <w:rPr>
          <w:rFonts w:ascii="Arial Narrow" w:eastAsia="Arial Unicode MS" w:hAnsi="Arial Narrow" w:cs="Arial Unicode MS"/>
        </w:rPr>
      </w:pPr>
    </w:p>
    <w:p w:rsidR="007B4AE2" w:rsidRPr="00E27D52" w:rsidRDefault="007B4AE2" w:rsidP="008C47D4">
      <w:pPr>
        <w:pStyle w:val="A150165"/>
        <w:ind w:firstLine="0"/>
        <w:jc w:val="center"/>
        <w:rPr>
          <w:rFonts w:ascii="Arial Narrow" w:eastAsia="Arial Unicode MS" w:hAnsi="Arial Narrow" w:cs="Arial Unicode MS"/>
        </w:rPr>
      </w:pPr>
      <w:r w:rsidRPr="00E27D52">
        <w:rPr>
          <w:rFonts w:ascii="Arial Narrow" w:eastAsia="Arial Unicode MS" w:hAnsi="Arial Narrow" w:cs="Arial Unicode MS"/>
        </w:rPr>
        <w:t>_______________________________</w:t>
      </w:r>
    </w:p>
    <w:p w:rsidR="007B4AE2" w:rsidRPr="00E27D52" w:rsidRDefault="007B4AE2" w:rsidP="008C47D4">
      <w:pPr>
        <w:pStyle w:val="A150165"/>
        <w:ind w:firstLine="0"/>
        <w:jc w:val="center"/>
        <w:rPr>
          <w:rFonts w:ascii="Arial Narrow" w:eastAsia="Arial Unicode MS" w:hAnsi="Arial Narrow" w:cs="Arial Unicode MS"/>
        </w:rPr>
      </w:pPr>
      <w:r w:rsidRPr="00E27D52">
        <w:rPr>
          <w:rFonts w:ascii="Arial Narrow" w:eastAsia="Arial Unicode MS" w:hAnsi="Arial Narrow" w:cs="Arial Unicode MS"/>
        </w:rPr>
        <w:t>(assinatura do representante legal)</w:t>
      </w:r>
    </w:p>
    <w:p w:rsidR="007B4AE2" w:rsidRPr="00E27D52" w:rsidRDefault="007B4AE2" w:rsidP="008C47D4">
      <w:pPr>
        <w:pStyle w:val="A200168"/>
        <w:ind w:firstLine="0"/>
        <w:jc w:val="center"/>
        <w:rPr>
          <w:rFonts w:ascii="Arial Narrow" w:eastAsia="Arial Unicode MS" w:hAnsi="Arial Narrow"/>
          <w:b/>
        </w:rPr>
      </w:pPr>
      <w:r w:rsidRPr="00E27D52">
        <w:rPr>
          <w:rFonts w:ascii="Arial Narrow" w:eastAsia="Arial Unicode MS" w:hAnsi="Arial Narrow" w:cs="Arial Unicode MS"/>
          <w:b/>
        </w:rPr>
        <w:t>CARIMBO DA EMPRESA</w:t>
      </w:r>
      <w:r w:rsidRPr="00E27D52">
        <w:rPr>
          <w:rFonts w:ascii="Arial Narrow" w:hAnsi="Arial Narrow"/>
        </w:rPr>
        <w:br w:type="page"/>
      </w:r>
      <w:r w:rsidR="00E1443D" w:rsidRPr="00E27D52">
        <w:rPr>
          <w:rFonts w:ascii="Arial Narrow" w:eastAsia="Arial Unicode MS" w:hAnsi="Arial Narrow"/>
          <w:b/>
        </w:rPr>
        <w:lastRenderedPageBreak/>
        <w:t>PREGÃO ELETRÔNICO N</w:t>
      </w:r>
      <w:r w:rsidR="0000776D">
        <w:rPr>
          <w:rFonts w:ascii="Arial Narrow" w:eastAsia="Arial Unicode MS" w:hAnsi="Arial Narrow"/>
          <w:b/>
        </w:rPr>
        <w:t>.</w:t>
      </w:r>
      <w:r w:rsidR="00E1443D" w:rsidRPr="00E27D52">
        <w:rPr>
          <w:rFonts w:ascii="Arial Narrow" w:eastAsia="Arial Unicode MS" w:hAnsi="Arial Narrow"/>
          <w:b/>
        </w:rPr>
        <w:t xml:space="preserve"> </w:t>
      </w:r>
      <w:r w:rsidR="004F0A73">
        <w:rPr>
          <w:rFonts w:ascii="Arial Narrow" w:eastAsia="Arial Unicode MS" w:hAnsi="Arial Narrow"/>
          <w:b/>
        </w:rPr>
        <w:t>35</w:t>
      </w:r>
      <w:r w:rsidR="001B42C5" w:rsidRPr="00E27D52">
        <w:rPr>
          <w:rFonts w:ascii="Arial Narrow" w:eastAsia="Arial Unicode MS" w:hAnsi="Arial Narrow"/>
          <w:b/>
        </w:rPr>
        <w:t>/201</w:t>
      </w:r>
      <w:r w:rsidR="0000776D">
        <w:rPr>
          <w:rFonts w:ascii="Arial Narrow" w:eastAsia="Arial Unicode MS" w:hAnsi="Arial Narrow"/>
          <w:b/>
        </w:rPr>
        <w:t>5</w:t>
      </w:r>
    </w:p>
    <w:p w:rsidR="00864CFE" w:rsidRPr="00E27D52" w:rsidRDefault="00864CFE" w:rsidP="008C47D4">
      <w:pPr>
        <w:pStyle w:val="A200168"/>
        <w:ind w:firstLine="0"/>
        <w:jc w:val="center"/>
        <w:rPr>
          <w:rFonts w:ascii="Arial Narrow" w:hAnsi="Arial Narrow"/>
        </w:rPr>
      </w:pPr>
    </w:p>
    <w:p w:rsidR="00C44B97" w:rsidRPr="00E27D52" w:rsidRDefault="00C44B97" w:rsidP="008C47D4">
      <w:pPr>
        <w:pStyle w:val="A200168"/>
        <w:ind w:firstLine="0"/>
        <w:jc w:val="center"/>
        <w:rPr>
          <w:rFonts w:ascii="Arial Narrow" w:eastAsia="Arial Unicode MS" w:hAnsi="Arial Narrow" w:cs="Arial Unicode MS"/>
          <w:b/>
          <w:bCs/>
          <w:u w:val="single"/>
        </w:rPr>
      </w:pPr>
      <w:r w:rsidRPr="00E27D52">
        <w:rPr>
          <w:rFonts w:ascii="Arial Narrow" w:eastAsia="Arial Unicode MS" w:hAnsi="Arial Narrow" w:cs="Arial Unicode MS"/>
          <w:b/>
          <w:bCs/>
          <w:u w:val="single"/>
        </w:rPr>
        <w:t>ANEXO V</w:t>
      </w:r>
      <w:r w:rsidR="00C676C0">
        <w:rPr>
          <w:rFonts w:ascii="Arial Narrow" w:eastAsia="Arial Unicode MS" w:hAnsi="Arial Narrow" w:cs="Arial Unicode MS"/>
          <w:b/>
          <w:bCs/>
          <w:u w:val="single"/>
        </w:rPr>
        <w:t>I</w:t>
      </w:r>
      <w:r w:rsidR="009C7E80" w:rsidRPr="00E27D52">
        <w:rPr>
          <w:rFonts w:ascii="Arial Narrow" w:eastAsia="Arial Unicode MS" w:hAnsi="Arial Narrow" w:cs="Arial Unicode MS"/>
          <w:b/>
          <w:bCs/>
          <w:u w:val="single"/>
        </w:rPr>
        <w:t>I</w:t>
      </w:r>
      <w:r w:rsidRPr="00E27D52">
        <w:rPr>
          <w:rFonts w:ascii="Arial Narrow" w:eastAsia="Arial Unicode MS" w:hAnsi="Arial Narrow" w:cs="Arial Unicode MS"/>
          <w:b/>
          <w:bCs/>
          <w:u w:val="single"/>
        </w:rPr>
        <w:t xml:space="preserve"> - MINUTA CONTRATUAL</w:t>
      </w:r>
    </w:p>
    <w:p w:rsidR="00C44B97" w:rsidRPr="00E27D52" w:rsidRDefault="00C44B97" w:rsidP="008C47D4">
      <w:pPr>
        <w:pStyle w:val="A200168"/>
        <w:ind w:firstLine="0"/>
        <w:jc w:val="center"/>
        <w:rPr>
          <w:rFonts w:ascii="Arial Narrow" w:eastAsia="Arial Unicode MS" w:hAnsi="Arial Narrow" w:cs="Arial Unicode MS"/>
          <w:b/>
          <w:bCs/>
          <w:u w:val="single"/>
        </w:rPr>
      </w:pPr>
    </w:p>
    <w:p w:rsidR="00C44B97" w:rsidRPr="004F20EB" w:rsidRDefault="00C44B97" w:rsidP="00F32E83">
      <w:pPr>
        <w:pStyle w:val="A200168"/>
        <w:ind w:left="4536" w:firstLine="0"/>
        <w:rPr>
          <w:rFonts w:ascii="Arial Narrow" w:eastAsia="Arial Unicode MS" w:hAnsi="Arial Narrow" w:cs="Arial Unicode MS"/>
          <w:b/>
          <w:bCs/>
        </w:rPr>
      </w:pPr>
      <w:r w:rsidRPr="004F20EB">
        <w:rPr>
          <w:rFonts w:ascii="Arial Narrow" w:eastAsia="Arial Unicode MS" w:hAnsi="Arial Narrow" w:cs="Arial Unicode MS"/>
          <w:b/>
          <w:bCs/>
        </w:rPr>
        <w:t>CONTRATO N.___/201</w:t>
      </w:r>
      <w:r w:rsidR="0000776D" w:rsidRPr="004F20EB">
        <w:rPr>
          <w:rFonts w:ascii="Arial Narrow" w:eastAsia="Arial Unicode MS" w:hAnsi="Arial Narrow" w:cs="Arial Unicode MS"/>
          <w:b/>
          <w:bCs/>
        </w:rPr>
        <w:t>5</w:t>
      </w:r>
      <w:r w:rsidRPr="004F20EB">
        <w:rPr>
          <w:rFonts w:ascii="Arial Narrow" w:eastAsia="Arial Unicode MS" w:hAnsi="Arial Narrow" w:cs="Arial Unicode MS"/>
          <w:b/>
          <w:bCs/>
        </w:rPr>
        <w:t xml:space="preserve">, DE </w:t>
      </w:r>
      <w:r w:rsidR="00F32E83" w:rsidRPr="004F20EB">
        <w:rPr>
          <w:rFonts w:ascii="Arial Narrow" w:hAnsi="Arial Narrow" w:cs="Arial"/>
          <w:b/>
          <w:bCs/>
          <w:color w:val="auto"/>
        </w:rPr>
        <w:t>FORNECIMENTO E INSTALAÇÃO DE UMA ESTAÇÃO COMPACTA DE TRATAMENTO DE ESGOTO N</w:t>
      </w:r>
      <w:r w:rsidR="00F32E83" w:rsidRPr="004F20EB">
        <w:rPr>
          <w:rFonts w:ascii="Arial Narrow" w:hAnsi="Arial Narrow" w:cs="Arial"/>
          <w:b/>
          <w:color w:val="auto"/>
        </w:rPr>
        <w:t>O EDIFÍCIO-SEDE DA JUSTIÇA FEDERAL - SEÇÃO JUDICIÁRIA DO ESTADO DO ACRE</w:t>
      </w:r>
      <w:r w:rsidR="00F32E83" w:rsidRPr="004F20EB">
        <w:rPr>
          <w:rFonts w:ascii="Arial Narrow" w:hAnsi="Arial Narrow" w:cs="Arial"/>
          <w:b/>
          <w:color w:val="0000FF"/>
        </w:rPr>
        <w:t xml:space="preserve"> -</w:t>
      </w:r>
      <w:r w:rsidR="004F20EB">
        <w:rPr>
          <w:rFonts w:ascii="Arial Narrow" w:hAnsi="Arial Narrow" w:cs="Arial"/>
          <w:b/>
          <w:color w:val="0000FF"/>
        </w:rPr>
        <w:t xml:space="preserve"> </w:t>
      </w:r>
      <w:r w:rsidRPr="004F20EB">
        <w:rPr>
          <w:rFonts w:ascii="Arial Narrow" w:eastAsia="Arial Unicode MS" w:hAnsi="Arial Narrow" w:cs="Arial Unicode MS"/>
          <w:b/>
          <w:bCs/>
        </w:rPr>
        <w:t xml:space="preserve">CELEBRADO ENTRE </w:t>
      </w:r>
      <w:r w:rsidR="004F20EB">
        <w:rPr>
          <w:rFonts w:ascii="Arial Narrow" w:eastAsia="Arial Unicode MS" w:hAnsi="Arial Narrow" w:cs="Arial Unicode MS"/>
          <w:b/>
          <w:bCs/>
        </w:rPr>
        <w:t>ESTA</w:t>
      </w:r>
      <w:r w:rsidRPr="004F20EB">
        <w:rPr>
          <w:rFonts w:ascii="Arial Narrow" w:eastAsia="Arial Unicode MS" w:hAnsi="Arial Narrow" w:cs="Arial Unicode MS"/>
          <w:b/>
          <w:bCs/>
        </w:rPr>
        <w:t xml:space="preserve"> E A EMPRESA ---------</w:t>
      </w:r>
      <w:proofErr w:type="gramStart"/>
      <w:r w:rsidRPr="004F20EB">
        <w:rPr>
          <w:rFonts w:ascii="Arial Narrow" w:eastAsia="Arial Unicode MS" w:hAnsi="Arial Narrow" w:cs="Arial Unicode MS"/>
          <w:b/>
          <w:bCs/>
        </w:rPr>
        <w:t>-</w:t>
      </w:r>
      <w:proofErr w:type="gramEnd"/>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proofErr w:type="gramStart"/>
      <w:r w:rsidRPr="00E27D52">
        <w:rPr>
          <w:rFonts w:ascii="Arial Narrow" w:eastAsia="Arial Unicode MS" w:hAnsi="Arial Narrow" w:cs="Arial Unicode MS"/>
          <w:bCs/>
        </w:rPr>
        <w:t>Aos ...</w:t>
      </w:r>
      <w:proofErr w:type="gramEnd"/>
      <w:r w:rsidRPr="00E27D52">
        <w:rPr>
          <w:rFonts w:ascii="Arial Narrow" w:eastAsia="Arial Unicode MS" w:hAnsi="Arial Narrow" w:cs="Arial Unicode MS"/>
          <w:bCs/>
        </w:rPr>
        <w:t xml:space="preserve">............... </w:t>
      </w:r>
      <w:proofErr w:type="gramStart"/>
      <w:r w:rsidRPr="00E27D52">
        <w:rPr>
          <w:rFonts w:ascii="Arial Narrow" w:eastAsia="Arial Unicode MS" w:hAnsi="Arial Narrow" w:cs="Arial Unicode MS"/>
          <w:bCs/>
        </w:rPr>
        <w:t>dias</w:t>
      </w:r>
      <w:proofErr w:type="gramEnd"/>
      <w:r w:rsidRPr="00E27D52">
        <w:rPr>
          <w:rFonts w:ascii="Arial Narrow" w:eastAsia="Arial Unicode MS" w:hAnsi="Arial Narrow" w:cs="Arial Unicode MS"/>
          <w:bCs/>
        </w:rPr>
        <w:t xml:space="preserve"> do mês de .............do ano de dois mil e </w:t>
      </w:r>
      <w:r w:rsidR="004F20EB">
        <w:rPr>
          <w:rFonts w:ascii="Arial Narrow" w:eastAsia="Arial Unicode MS" w:hAnsi="Arial Narrow" w:cs="Arial Unicode MS"/>
          <w:bCs/>
        </w:rPr>
        <w:t>quinze</w:t>
      </w:r>
      <w:r w:rsidRPr="00E27D52">
        <w:rPr>
          <w:rFonts w:ascii="Arial Narrow" w:eastAsia="Arial Unicode MS" w:hAnsi="Arial Narrow" w:cs="Arial Unicode MS"/>
          <w:bCs/>
        </w:rPr>
        <w:t xml:space="preserve">, de um lado a União Federal, através da Justiça Federal de </w:t>
      </w:r>
      <w:r w:rsidR="00C5747C">
        <w:rPr>
          <w:rFonts w:ascii="Arial Narrow" w:eastAsia="Arial Unicode MS" w:hAnsi="Arial Narrow" w:cs="Arial Unicode MS"/>
          <w:bCs/>
        </w:rPr>
        <w:t>Primeira</w:t>
      </w:r>
      <w:r w:rsidRPr="00E27D52">
        <w:rPr>
          <w:rFonts w:ascii="Arial Narrow" w:eastAsia="Arial Unicode MS" w:hAnsi="Arial Narrow" w:cs="Arial Unicode MS"/>
          <w:bCs/>
        </w:rPr>
        <w:t xml:space="preserve"> Instância - Seção Judiciária do Estado do Acre</w:t>
      </w:r>
      <w:r w:rsidR="00C5747C">
        <w:rPr>
          <w:rFonts w:ascii="Arial Narrow" w:eastAsia="Arial Unicode MS" w:hAnsi="Arial Narrow" w:cs="Arial Unicode MS"/>
          <w:bCs/>
        </w:rPr>
        <w:t xml:space="preserve"> -</w:t>
      </w:r>
      <w:r w:rsidRPr="00E27D52">
        <w:rPr>
          <w:rFonts w:ascii="Arial Narrow" w:eastAsia="Arial Unicode MS" w:hAnsi="Arial Narrow" w:cs="Arial Unicode MS"/>
          <w:bCs/>
        </w:rPr>
        <w:t xml:space="preserve">, com registro no CNPJ sob o n. 05.429.148/0001-60 e sede na </w:t>
      </w:r>
      <w:r w:rsidR="00C5747C">
        <w:rPr>
          <w:rFonts w:ascii="Arial Narrow" w:eastAsia="Arial Unicode MS" w:hAnsi="Arial Narrow" w:cs="Arial Unicode MS"/>
          <w:bCs/>
        </w:rPr>
        <w:t xml:space="preserve">Alameda Ministro Miguel </w:t>
      </w:r>
      <w:proofErr w:type="spellStart"/>
      <w:r w:rsidR="00C5747C">
        <w:rPr>
          <w:rFonts w:ascii="Arial Narrow" w:eastAsia="Arial Unicode MS" w:hAnsi="Arial Narrow" w:cs="Arial Unicode MS"/>
          <w:bCs/>
        </w:rPr>
        <w:t>Ferrante</w:t>
      </w:r>
      <w:proofErr w:type="spellEnd"/>
      <w:r w:rsidR="00C5747C">
        <w:rPr>
          <w:rFonts w:ascii="Arial Narrow" w:eastAsia="Arial Unicode MS" w:hAnsi="Arial Narrow" w:cs="Arial Unicode MS"/>
          <w:bCs/>
        </w:rPr>
        <w:t>, s/n, bairro Portal da Amazônia</w:t>
      </w:r>
      <w:r w:rsidRPr="00E27D52">
        <w:rPr>
          <w:rFonts w:ascii="Arial Narrow" w:eastAsia="Arial Unicode MS" w:hAnsi="Arial Narrow" w:cs="Arial Unicode MS"/>
          <w:bCs/>
        </w:rPr>
        <w:t>,</w:t>
      </w:r>
      <w:r w:rsidR="00C5747C">
        <w:rPr>
          <w:rFonts w:ascii="Arial Narrow" w:eastAsia="Arial Unicode MS" w:hAnsi="Arial Narrow" w:cs="Arial Unicode MS"/>
          <w:bCs/>
        </w:rPr>
        <w:t xml:space="preserve"> CEP. 69.915-022, em </w:t>
      </w:r>
      <w:r w:rsidRPr="00E27D52">
        <w:rPr>
          <w:rFonts w:ascii="Arial Narrow" w:eastAsia="Arial Unicode MS" w:hAnsi="Arial Narrow" w:cs="Arial Unicode MS"/>
          <w:bCs/>
        </w:rPr>
        <w:t>Rio Branco</w:t>
      </w:r>
      <w:r w:rsidR="00C5747C">
        <w:rPr>
          <w:rFonts w:ascii="Arial Narrow" w:eastAsia="Arial Unicode MS" w:hAnsi="Arial Narrow" w:cs="Arial Unicode MS"/>
          <w:bCs/>
        </w:rPr>
        <w:t>/AC</w:t>
      </w:r>
      <w:r w:rsidRPr="00E27D52">
        <w:rPr>
          <w:rFonts w:ascii="Arial Narrow" w:eastAsia="Arial Unicode MS" w:hAnsi="Arial Narrow" w:cs="Arial Unicode MS"/>
          <w:bCs/>
        </w:rPr>
        <w:t>, neste ato representada pelo Direto</w:t>
      </w:r>
      <w:r w:rsidR="00BB36F0" w:rsidRPr="00E27D52">
        <w:rPr>
          <w:rFonts w:ascii="Arial Narrow" w:eastAsia="Arial Unicode MS" w:hAnsi="Arial Narrow" w:cs="Arial Unicode MS"/>
          <w:bCs/>
        </w:rPr>
        <w:t xml:space="preserve">r da Secretaria Administrativa, Josoé Alves de Albuquerque, </w:t>
      </w:r>
      <w:r w:rsidRPr="00E27D52">
        <w:rPr>
          <w:rFonts w:ascii="Arial Narrow" w:eastAsia="Arial Unicode MS" w:hAnsi="Arial Narrow" w:cs="Arial Unicode MS"/>
          <w:bCs/>
        </w:rPr>
        <w:t xml:space="preserve">doravante denominada CONTRATANTE e de outro lado a </w:t>
      </w:r>
      <w:proofErr w:type="gramStart"/>
      <w:r w:rsidRPr="00E27D52">
        <w:rPr>
          <w:rFonts w:ascii="Arial Narrow" w:eastAsia="Arial Unicode MS" w:hAnsi="Arial Narrow" w:cs="Arial Unicode MS"/>
          <w:bCs/>
        </w:rPr>
        <w:t>empresa ...</w:t>
      </w:r>
      <w:proofErr w:type="gramEnd"/>
      <w:r w:rsidRPr="00E27D52">
        <w:rPr>
          <w:rFonts w:ascii="Arial Narrow" w:eastAsia="Arial Unicode MS" w:hAnsi="Arial Narrow" w:cs="Arial Unicode MS"/>
          <w:bCs/>
        </w:rPr>
        <w:t>..................................., inscrita no CNPJ sob n</w:t>
      </w:r>
      <w:r w:rsidR="00C5747C">
        <w:rPr>
          <w:rFonts w:ascii="Arial Narrow" w:eastAsia="Arial Unicode MS" w:hAnsi="Arial Narrow" w:cs="Arial Unicode MS"/>
          <w:bCs/>
        </w:rPr>
        <w:t>.</w:t>
      </w:r>
      <w:r w:rsidRPr="00E27D52">
        <w:rPr>
          <w:rFonts w:ascii="Arial Narrow" w:eastAsia="Arial Unicode MS" w:hAnsi="Arial Narrow" w:cs="Arial Unicode MS"/>
          <w:bCs/>
        </w:rPr>
        <w:t xml:space="preserve"> .............................., com sede na ......................................................, neste ato representada pelo Sr. (a) ............................., (qualificação civil), portador da RG n</w:t>
      </w:r>
      <w:r w:rsidR="00C5747C">
        <w:rPr>
          <w:rFonts w:ascii="Arial Narrow" w:eastAsia="Arial Unicode MS" w:hAnsi="Arial Narrow" w:cs="Arial Unicode MS"/>
          <w:bCs/>
        </w:rPr>
        <w:t>.</w:t>
      </w:r>
      <w:r w:rsidRPr="00E27D52">
        <w:rPr>
          <w:rFonts w:ascii="Arial Narrow" w:eastAsia="Arial Unicode MS" w:hAnsi="Arial Narrow" w:cs="Arial Unicode MS"/>
          <w:bCs/>
        </w:rPr>
        <w:t xml:space="preserve"> ......................................, CPF n</w:t>
      </w:r>
      <w:r w:rsidR="00C5747C">
        <w:rPr>
          <w:rFonts w:ascii="Arial Narrow" w:eastAsia="Arial Unicode MS" w:hAnsi="Arial Narrow" w:cs="Arial Unicode MS"/>
          <w:bCs/>
        </w:rPr>
        <w:t>.</w:t>
      </w:r>
      <w:r w:rsidRPr="00E27D52">
        <w:rPr>
          <w:rFonts w:ascii="Arial Narrow" w:eastAsia="Arial Unicode MS" w:hAnsi="Arial Narrow" w:cs="Arial Unicode MS"/>
          <w:bCs/>
        </w:rPr>
        <w:t xml:space="preserve"> ......................................, doravante denominada CONTRATADA, resolvem celebrar o presente contrato, nos termos da Lei 8.666/93, do edital do Pregão n</w:t>
      </w:r>
      <w:r w:rsidR="00C5747C">
        <w:rPr>
          <w:rFonts w:ascii="Arial Narrow" w:eastAsia="Arial Unicode MS" w:hAnsi="Arial Narrow" w:cs="Arial Unicode MS"/>
          <w:bCs/>
        </w:rPr>
        <w:t>.</w:t>
      </w:r>
      <w:r w:rsidRPr="00E27D52">
        <w:rPr>
          <w:rFonts w:ascii="Arial Narrow" w:eastAsia="Arial Unicode MS" w:hAnsi="Arial Narrow" w:cs="Arial Unicode MS"/>
          <w:bCs/>
        </w:rPr>
        <w:t xml:space="preserve"> </w:t>
      </w:r>
      <w:r w:rsidR="00BB36F0" w:rsidRPr="00E27D52">
        <w:rPr>
          <w:rFonts w:ascii="Arial Narrow" w:eastAsia="Arial Unicode MS" w:hAnsi="Arial Narrow" w:cs="Arial Unicode MS"/>
          <w:bCs/>
        </w:rPr>
        <w:t>--</w:t>
      </w:r>
      <w:r w:rsidR="00003ABE" w:rsidRPr="00E27D52">
        <w:rPr>
          <w:rFonts w:ascii="Arial Narrow" w:eastAsia="Arial Unicode MS" w:hAnsi="Arial Narrow" w:cs="Arial Unicode MS"/>
          <w:bCs/>
        </w:rPr>
        <w:t>/</w:t>
      </w:r>
      <w:r w:rsidR="003C6106" w:rsidRPr="00E27D52">
        <w:rPr>
          <w:rFonts w:ascii="Arial Narrow" w:eastAsia="Arial Unicode MS" w:hAnsi="Arial Narrow" w:cs="Arial Unicode MS"/>
          <w:bCs/>
        </w:rPr>
        <w:t>201</w:t>
      </w:r>
      <w:r w:rsidR="00C5747C">
        <w:rPr>
          <w:rFonts w:ascii="Arial Narrow" w:eastAsia="Arial Unicode MS" w:hAnsi="Arial Narrow" w:cs="Arial Unicode MS"/>
          <w:bCs/>
        </w:rPr>
        <w:t>5</w:t>
      </w:r>
      <w:r w:rsidRPr="00E27D52">
        <w:rPr>
          <w:rFonts w:ascii="Arial Narrow" w:eastAsia="Arial Unicode MS" w:hAnsi="Arial Narrow" w:cs="Arial Unicode MS"/>
          <w:bCs/>
        </w:rPr>
        <w:t xml:space="preserve"> e em conformidade com as disposições constantes nos autos do Processo Administrativo </w:t>
      </w:r>
      <w:r w:rsidR="009D089A">
        <w:rPr>
          <w:rFonts w:ascii="Arial Narrow" w:eastAsia="Arial Unicode MS" w:hAnsi="Arial Narrow" w:cs="Arial Unicode MS"/>
          <w:bCs/>
        </w:rPr>
        <w:t xml:space="preserve">Eletrônico </w:t>
      </w:r>
      <w:r w:rsidRPr="00E27D52">
        <w:rPr>
          <w:rFonts w:ascii="Arial Narrow" w:eastAsia="Arial Unicode MS" w:hAnsi="Arial Narrow" w:cs="Arial Unicode MS"/>
          <w:bCs/>
        </w:rPr>
        <w:t>n</w:t>
      </w:r>
      <w:r w:rsidR="00C5747C">
        <w:rPr>
          <w:rFonts w:ascii="Arial Narrow" w:eastAsia="Arial Unicode MS" w:hAnsi="Arial Narrow" w:cs="Arial Unicode MS"/>
          <w:bCs/>
        </w:rPr>
        <w:t>.</w:t>
      </w:r>
      <w:r w:rsidRPr="00E27D52">
        <w:rPr>
          <w:rFonts w:ascii="Arial Narrow" w:eastAsia="Arial Unicode MS" w:hAnsi="Arial Narrow" w:cs="Arial Unicode MS"/>
          <w:bCs/>
        </w:rPr>
        <w:t xml:space="preserve"> </w:t>
      </w:r>
      <w:r w:rsidR="00A228BA">
        <w:rPr>
          <w:rFonts w:ascii="Arial Narrow" w:eastAsia="Arial Unicode MS" w:hAnsi="Arial Narrow" w:cs="Arial Unicode MS"/>
          <w:bCs/>
        </w:rPr>
        <w:t>0001340-42.2015.4.01.8001-</w:t>
      </w:r>
      <w:r w:rsidRPr="00E27D52">
        <w:rPr>
          <w:rFonts w:ascii="Arial Narrow" w:eastAsia="Arial Unicode MS" w:hAnsi="Arial Narrow" w:cs="Arial Unicode MS"/>
          <w:bCs/>
        </w:rPr>
        <w:t>JFAC e ainda consoante as seguintes cláusulas e condições:</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 xml:space="preserve">CLÁUSULA PRIMEIRA </w:t>
      </w:r>
      <w:r w:rsidR="004C00CE">
        <w:rPr>
          <w:rFonts w:ascii="Arial Narrow" w:eastAsia="Arial Unicode MS" w:hAnsi="Arial Narrow" w:cs="Arial Unicode MS"/>
          <w:b/>
          <w:bCs/>
        </w:rPr>
        <w:t>-</w:t>
      </w:r>
      <w:r w:rsidRPr="00E27D52">
        <w:rPr>
          <w:rFonts w:ascii="Arial Narrow" w:eastAsia="Arial Unicode MS" w:hAnsi="Arial Narrow" w:cs="Arial Unicode MS"/>
          <w:b/>
          <w:bCs/>
        </w:rPr>
        <w:t xml:space="preserve"> DO OBJETO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O objeto deste contrato constitui-se </w:t>
      </w:r>
      <w:r w:rsidR="00C5747C">
        <w:rPr>
          <w:rFonts w:ascii="Arial Narrow" w:eastAsia="Arial Unicode MS" w:hAnsi="Arial Narrow" w:cs="Arial Unicode MS"/>
          <w:bCs/>
        </w:rPr>
        <w:t xml:space="preserve">do </w:t>
      </w:r>
      <w:r w:rsidR="00C5747C" w:rsidRPr="00C5747C">
        <w:rPr>
          <w:rFonts w:ascii="Arial Narrow" w:hAnsi="Arial Narrow" w:cs="Arial"/>
          <w:bCs/>
          <w:color w:val="0000FF"/>
        </w:rPr>
        <w:t>fornecimento e instalação de uma Estação Compacta de Tratamento de Esgoto n</w:t>
      </w:r>
      <w:r w:rsidR="00C5747C" w:rsidRPr="00C5747C">
        <w:rPr>
          <w:rFonts w:ascii="Arial Narrow" w:hAnsi="Arial Narrow" w:cs="Arial"/>
          <w:color w:val="0000FF"/>
        </w:rPr>
        <w:t xml:space="preserve">o edifício-sede da Justiça Federal </w:t>
      </w:r>
      <w:r w:rsidR="004C00CE">
        <w:rPr>
          <w:rFonts w:ascii="Arial Narrow" w:hAnsi="Arial Narrow" w:cs="Arial"/>
          <w:color w:val="0000FF"/>
        </w:rPr>
        <w:t>-</w:t>
      </w:r>
      <w:r w:rsidR="00C5747C" w:rsidRPr="00C5747C">
        <w:rPr>
          <w:rFonts w:ascii="Arial Narrow" w:hAnsi="Arial Narrow" w:cs="Arial"/>
          <w:color w:val="0000FF"/>
        </w:rPr>
        <w:t xml:space="preserve"> Seção Judiciária do estado do Acre -</w:t>
      </w:r>
      <w:r w:rsidR="00C16101" w:rsidRPr="00E27D52">
        <w:rPr>
          <w:rFonts w:ascii="Arial Narrow" w:eastAsia="Arial Unicode MS" w:hAnsi="Arial Narrow" w:cs="Arial Unicode MS"/>
        </w:rPr>
        <w:t>, conforme especificações constantes do Termo de Referência - ANEXO I do Edital</w:t>
      </w:r>
      <w:r w:rsidR="00631ED8" w:rsidRPr="00E27D52">
        <w:rPr>
          <w:rFonts w:ascii="Arial Narrow" w:eastAsia="Arial Unicode MS" w:hAnsi="Arial Narrow" w:cs="Arial Unicode MS"/>
        </w:rPr>
        <w:t xml:space="preserve"> do Pregão </w:t>
      </w:r>
      <w:r w:rsidR="00C16101" w:rsidRPr="00E27D52">
        <w:rPr>
          <w:rFonts w:ascii="Arial Narrow" w:eastAsia="Arial Unicode MS" w:hAnsi="Arial Narrow" w:cs="Arial Unicode MS"/>
        </w:rPr>
        <w:t>--/</w:t>
      </w:r>
      <w:r w:rsidR="003C6106" w:rsidRPr="00E27D52">
        <w:rPr>
          <w:rFonts w:ascii="Arial Narrow" w:eastAsia="Arial Unicode MS" w:hAnsi="Arial Narrow" w:cs="Arial Unicode MS"/>
        </w:rPr>
        <w:t>201</w:t>
      </w:r>
      <w:r w:rsidR="00C5747C">
        <w:rPr>
          <w:rFonts w:ascii="Arial Narrow" w:eastAsia="Arial Unicode MS" w:hAnsi="Arial Narrow" w:cs="Arial Unicode MS"/>
        </w:rPr>
        <w:t>5</w:t>
      </w:r>
      <w:r w:rsidR="00C16101" w:rsidRPr="00E27D52">
        <w:rPr>
          <w:rFonts w:ascii="Arial Narrow" w:eastAsia="Arial Unicode MS" w:hAnsi="Arial Narrow" w:cs="Arial Unicode MS"/>
        </w:rPr>
        <w:t>.</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 xml:space="preserve">CLÁUSULA SEGUNDA </w:t>
      </w:r>
      <w:r w:rsidR="004C00CE">
        <w:rPr>
          <w:rFonts w:ascii="Arial Narrow" w:eastAsia="Arial Unicode MS" w:hAnsi="Arial Narrow" w:cs="Arial Unicode MS"/>
          <w:b/>
          <w:bCs/>
        </w:rPr>
        <w:t>-</w:t>
      </w:r>
      <w:r w:rsidRPr="00E27D52">
        <w:rPr>
          <w:rFonts w:ascii="Arial Narrow" w:eastAsia="Arial Unicode MS" w:hAnsi="Arial Narrow" w:cs="Arial Unicode MS"/>
          <w:b/>
          <w:bCs/>
        </w:rPr>
        <w:t xml:space="preserve"> DOS DOCUMENTOS INTEGRANTES</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Integram o presente contrato para todos os efeitos, </w:t>
      </w:r>
      <w:r w:rsidR="006C7FD5" w:rsidRPr="00E27D52">
        <w:rPr>
          <w:rFonts w:ascii="Arial Narrow" w:eastAsia="Arial Unicode MS" w:hAnsi="Arial Narrow" w:cs="Arial Unicode MS"/>
          <w:bCs/>
        </w:rPr>
        <w:t xml:space="preserve">como </w:t>
      </w:r>
      <w:r w:rsidR="0050432D" w:rsidRPr="00E27D52">
        <w:rPr>
          <w:rFonts w:ascii="Arial Narrow" w:eastAsia="Arial Unicode MS" w:hAnsi="Arial Narrow" w:cs="Arial Unicode MS"/>
          <w:bCs/>
        </w:rPr>
        <w:t>A</w:t>
      </w:r>
      <w:r w:rsidR="006C7FD5" w:rsidRPr="00E27D52">
        <w:rPr>
          <w:rFonts w:ascii="Arial Narrow" w:eastAsia="Arial Unicode MS" w:hAnsi="Arial Narrow" w:cs="Arial Unicode MS"/>
          <w:bCs/>
        </w:rPr>
        <w:t xml:space="preserve">nexos, </w:t>
      </w:r>
      <w:r w:rsidRPr="00E27D52">
        <w:rPr>
          <w:rFonts w:ascii="Arial Narrow" w:eastAsia="Arial Unicode MS" w:hAnsi="Arial Narrow" w:cs="Arial Unicode MS"/>
          <w:bCs/>
        </w:rPr>
        <w:t>independentemente de transcrição, o edital do Pregão n</w:t>
      </w:r>
      <w:r w:rsidR="009D089A">
        <w:rPr>
          <w:rFonts w:ascii="Arial Narrow" w:eastAsia="Arial Unicode MS" w:hAnsi="Arial Narrow" w:cs="Arial Unicode MS"/>
          <w:bCs/>
        </w:rPr>
        <w:t>.</w:t>
      </w:r>
      <w:r w:rsidRPr="00E27D52">
        <w:rPr>
          <w:rFonts w:ascii="Arial Narrow" w:eastAsia="Arial Unicode MS" w:hAnsi="Arial Narrow" w:cs="Arial Unicode MS"/>
          <w:bCs/>
        </w:rPr>
        <w:t xml:space="preserve"> </w:t>
      </w:r>
      <w:r w:rsidR="00C16101" w:rsidRPr="00E27D52">
        <w:rPr>
          <w:rFonts w:ascii="Arial Narrow" w:eastAsia="Arial Unicode MS" w:hAnsi="Arial Narrow" w:cs="Arial Unicode MS"/>
          <w:bCs/>
        </w:rPr>
        <w:t>--</w:t>
      </w:r>
      <w:r w:rsidR="00003ABE" w:rsidRPr="00E27D52">
        <w:rPr>
          <w:rFonts w:ascii="Arial Narrow" w:eastAsia="Arial Unicode MS" w:hAnsi="Arial Narrow" w:cs="Arial Unicode MS"/>
          <w:bCs/>
        </w:rPr>
        <w:t>/</w:t>
      </w:r>
      <w:r w:rsidR="003C6106" w:rsidRPr="00E27D52">
        <w:rPr>
          <w:rFonts w:ascii="Arial Narrow" w:eastAsia="Arial Unicode MS" w:hAnsi="Arial Narrow" w:cs="Arial Unicode MS"/>
          <w:bCs/>
        </w:rPr>
        <w:t>201</w:t>
      </w:r>
      <w:r w:rsidR="009D089A">
        <w:rPr>
          <w:rFonts w:ascii="Arial Narrow" w:eastAsia="Arial Unicode MS" w:hAnsi="Arial Narrow" w:cs="Arial Unicode MS"/>
          <w:bCs/>
        </w:rPr>
        <w:t>5</w:t>
      </w:r>
      <w:r w:rsidRPr="00E27D52">
        <w:rPr>
          <w:rFonts w:ascii="Arial Narrow" w:eastAsia="Arial Unicode MS" w:hAnsi="Arial Narrow" w:cs="Arial Unicode MS"/>
          <w:bCs/>
        </w:rPr>
        <w:t xml:space="preserve">, o Termo de Referência </w:t>
      </w:r>
      <w:r w:rsidR="004C00CE">
        <w:rPr>
          <w:rFonts w:ascii="Arial Narrow" w:eastAsia="Arial Unicode MS" w:hAnsi="Arial Narrow" w:cs="Arial Unicode MS"/>
          <w:bCs/>
        </w:rPr>
        <w:t>-</w:t>
      </w:r>
      <w:r w:rsidRPr="00E27D52">
        <w:rPr>
          <w:rFonts w:ascii="Arial Narrow" w:eastAsia="Arial Unicode MS" w:hAnsi="Arial Narrow" w:cs="Arial Unicode MS"/>
          <w:bCs/>
        </w:rPr>
        <w:t xml:space="preserve"> </w:t>
      </w:r>
      <w:r w:rsidR="001C1769" w:rsidRPr="00E27D52">
        <w:rPr>
          <w:rFonts w:ascii="Arial Narrow" w:eastAsia="Arial Unicode MS" w:hAnsi="Arial Narrow" w:cs="Arial Unicode MS"/>
          <w:bCs/>
        </w:rPr>
        <w:t>ANEXO</w:t>
      </w:r>
      <w:r w:rsidRPr="00E27D52">
        <w:rPr>
          <w:rFonts w:ascii="Arial Narrow" w:eastAsia="Arial Unicode MS" w:hAnsi="Arial Narrow" w:cs="Arial Unicode MS"/>
          <w:bCs/>
        </w:rPr>
        <w:t xml:space="preserve"> I do Edital e a proposta vencedora.</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CLÁUSULA TERCEIRA - DAS OBRIGAÇÕES DA CONTRATADA</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Por este instrumento, a Contratada obriga-se a:</w:t>
      </w:r>
    </w:p>
    <w:p w:rsidR="009D089A" w:rsidRPr="00625EC9" w:rsidRDefault="009D089A" w:rsidP="009D089A">
      <w:pPr>
        <w:pStyle w:val="Corpodetexto"/>
        <w:tabs>
          <w:tab w:val="left" w:pos="1620"/>
        </w:tabs>
        <w:spacing w:after="0"/>
        <w:jc w:val="both"/>
        <w:rPr>
          <w:rFonts w:ascii="Arial Narrow" w:hAnsi="Arial Narrow" w:cs="Arial"/>
          <w:color w:val="000000"/>
        </w:rPr>
      </w:pPr>
      <w:r w:rsidRPr="00625EC9">
        <w:rPr>
          <w:rFonts w:ascii="Arial Narrow" w:hAnsi="Arial Narrow" w:cs="Arial"/>
          <w:color w:val="000000"/>
        </w:rPr>
        <w:t xml:space="preserve">1 </w:t>
      </w:r>
      <w:r w:rsidR="004C00CE">
        <w:rPr>
          <w:rFonts w:ascii="Arial Narrow" w:hAnsi="Arial Narrow" w:cs="Arial"/>
          <w:color w:val="000000"/>
        </w:rPr>
        <w:t>-</w:t>
      </w:r>
      <w:r w:rsidRPr="00625EC9">
        <w:rPr>
          <w:rFonts w:ascii="Arial Narrow" w:hAnsi="Arial Narrow" w:cs="Arial"/>
          <w:color w:val="000000"/>
        </w:rPr>
        <w:t xml:space="preserve"> executar os serviços em rigorosa conformidade com a boa técnica, observando acima de tudo que será aceito tão somente o produto final previamente aprovado pelo executor do contrato; </w:t>
      </w:r>
    </w:p>
    <w:p w:rsidR="009D089A" w:rsidRPr="00625EC9" w:rsidRDefault="009D089A" w:rsidP="009D089A">
      <w:pPr>
        <w:jc w:val="both"/>
        <w:rPr>
          <w:rFonts w:ascii="Arial Narrow" w:hAnsi="Arial Narrow" w:cs="Arial"/>
          <w:color w:val="000000"/>
        </w:rPr>
      </w:pPr>
      <w:r w:rsidRPr="00625EC9">
        <w:rPr>
          <w:rFonts w:ascii="Arial Narrow" w:hAnsi="Arial Narrow" w:cs="Arial"/>
          <w:color w:val="000000"/>
        </w:rPr>
        <w:t xml:space="preserve">2 </w:t>
      </w:r>
      <w:r w:rsidR="004C00CE">
        <w:rPr>
          <w:rFonts w:ascii="Arial Narrow" w:hAnsi="Arial Narrow" w:cs="Arial"/>
          <w:color w:val="000000"/>
        </w:rPr>
        <w:t xml:space="preserve">- </w:t>
      </w:r>
      <w:r w:rsidRPr="00625EC9">
        <w:rPr>
          <w:rFonts w:ascii="Arial Narrow" w:hAnsi="Arial Narrow" w:cs="Arial"/>
          <w:color w:val="000000"/>
        </w:rPr>
        <w:t>cumprir fielmente o prazo estabelecido nes</w:t>
      </w:r>
      <w:r w:rsidR="004C00CE">
        <w:rPr>
          <w:rFonts w:ascii="Arial Narrow" w:hAnsi="Arial Narrow" w:cs="Arial"/>
          <w:color w:val="000000"/>
        </w:rPr>
        <w:t>s</w:t>
      </w:r>
      <w:r w:rsidRPr="00625EC9">
        <w:rPr>
          <w:rFonts w:ascii="Arial Narrow" w:hAnsi="Arial Narrow" w:cs="Arial"/>
          <w:color w:val="000000"/>
        </w:rPr>
        <w:t xml:space="preserve">e </w:t>
      </w:r>
      <w:r w:rsidR="004C00CE">
        <w:rPr>
          <w:rFonts w:ascii="Arial Narrow" w:hAnsi="Arial Narrow" w:cs="Arial"/>
          <w:color w:val="000000"/>
        </w:rPr>
        <w:t>Instrumento</w:t>
      </w:r>
      <w:r w:rsidRPr="00625EC9">
        <w:rPr>
          <w:rFonts w:ascii="Arial Narrow" w:hAnsi="Arial Narrow" w:cs="Arial"/>
          <w:color w:val="000000"/>
        </w:rPr>
        <w:t xml:space="preserve">. </w:t>
      </w:r>
    </w:p>
    <w:p w:rsidR="009D089A" w:rsidRPr="00625EC9" w:rsidRDefault="009D089A" w:rsidP="009D089A">
      <w:pPr>
        <w:jc w:val="both"/>
        <w:rPr>
          <w:rFonts w:ascii="Arial Narrow" w:hAnsi="Arial Narrow" w:cs="Arial"/>
          <w:color w:val="000000"/>
        </w:rPr>
      </w:pPr>
      <w:r w:rsidRPr="00625EC9">
        <w:rPr>
          <w:rFonts w:ascii="Arial Narrow" w:hAnsi="Arial Narrow" w:cs="Arial"/>
          <w:color w:val="000000"/>
        </w:rPr>
        <w:t>3 -</w:t>
      </w:r>
      <w:r w:rsidR="004C00CE">
        <w:rPr>
          <w:rFonts w:ascii="Arial Narrow" w:hAnsi="Arial Narrow" w:cs="Arial"/>
          <w:color w:val="000000"/>
        </w:rPr>
        <w:t xml:space="preserve"> </w:t>
      </w:r>
      <w:r w:rsidRPr="00625EC9">
        <w:rPr>
          <w:rFonts w:ascii="Arial Narrow" w:hAnsi="Arial Narrow" w:cs="Arial"/>
          <w:color w:val="000000"/>
        </w:rPr>
        <w:t xml:space="preserve">manter a garantia de seu serviço/produto, conforme especificado </w:t>
      </w:r>
      <w:r w:rsidR="004C00CE" w:rsidRPr="00625EC9">
        <w:rPr>
          <w:rFonts w:ascii="Arial Narrow" w:hAnsi="Arial Narrow" w:cs="Arial"/>
          <w:color w:val="000000"/>
        </w:rPr>
        <w:t>nes</w:t>
      </w:r>
      <w:r w:rsidR="004C00CE">
        <w:rPr>
          <w:rFonts w:ascii="Arial Narrow" w:hAnsi="Arial Narrow" w:cs="Arial"/>
          <w:color w:val="000000"/>
        </w:rPr>
        <w:t>s</w:t>
      </w:r>
      <w:r w:rsidR="004C00CE" w:rsidRPr="00625EC9">
        <w:rPr>
          <w:rFonts w:ascii="Arial Narrow" w:hAnsi="Arial Narrow" w:cs="Arial"/>
          <w:color w:val="000000"/>
        </w:rPr>
        <w:t xml:space="preserve">e </w:t>
      </w:r>
      <w:r w:rsidR="004C00CE">
        <w:rPr>
          <w:rFonts w:ascii="Arial Narrow" w:hAnsi="Arial Narrow" w:cs="Arial"/>
          <w:color w:val="000000"/>
        </w:rPr>
        <w:t>Instrumento</w:t>
      </w:r>
      <w:r w:rsidRPr="00625EC9">
        <w:rPr>
          <w:rFonts w:ascii="Arial Narrow" w:hAnsi="Arial Narrow" w:cs="Arial"/>
          <w:color w:val="000000"/>
        </w:rPr>
        <w:t>;</w:t>
      </w:r>
    </w:p>
    <w:p w:rsidR="009D089A" w:rsidRPr="00625EC9" w:rsidRDefault="009D089A" w:rsidP="009D089A">
      <w:pPr>
        <w:jc w:val="both"/>
        <w:rPr>
          <w:rFonts w:ascii="Arial Narrow" w:hAnsi="Arial Narrow" w:cs="Arial"/>
          <w:color w:val="000000"/>
        </w:rPr>
      </w:pPr>
      <w:r w:rsidRPr="00625EC9">
        <w:rPr>
          <w:rFonts w:ascii="Arial Narrow" w:hAnsi="Arial Narrow" w:cs="Arial"/>
          <w:color w:val="000000"/>
        </w:rPr>
        <w:t xml:space="preserve">4 </w:t>
      </w:r>
      <w:r w:rsidR="004C00CE">
        <w:rPr>
          <w:rFonts w:ascii="Arial Narrow" w:hAnsi="Arial Narrow" w:cs="Arial"/>
          <w:color w:val="000000"/>
        </w:rPr>
        <w:t>-</w:t>
      </w:r>
      <w:r w:rsidRPr="00625EC9">
        <w:rPr>
          <w:rFonts w:ascii="Arial Narrow" w:hAnsi="Arial Narrow" w:cs="Arial"/>
          <w:color w:val="000000"/>
        </w:rPr>
        <w:t xml:space="preserve"> recuperar qualquer parte das instalações da Contratante eventualmente avariada em decorrência dos trabalhos executados;</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bCs/>
          <w:color w:val="000000"/>
        </w:rPr>
        <w:t xml:space="preserve">5 </w:t>
      </w:r>
      <w:r w:rsidR="004C00CE">
        <w:rPr>
          <w:rFonts w:ascii="Arial Narrow" w:hAnsi="Arial Narrow" w:cs="Arial"/>
          <w:bCs/>
          <w:color w:val="000000"/>
        </w:rPr>
        <w:t>-</w:t>
      </w:r>
      <w:r w:rsidRPr="00625EC9">
        <w:rPr>
          <w:rFonts w:ascii="Arial Narrow" w:hAnsi="Arial Narrow" w:cs="Arial"/>
          <w:bCs/>
          <w:color w:val="000000"/>
        </w:rPr>
        <w:t xml:space="preserve"> </w:t>
      </w:r>
      <w:r w:rsidRPr="00625EC9">
        <w:rPr>
          <w:rFonts w:ascii="Arial Narrow" w:hAnsi="Arial Narrow" w:cs="Arial"/>
          <w:color w:val="000000"/>
        </w:rPr>
        <w:t xml:space="preserve">Fornecer todos os materiais, </w:t>
      </w:r>
      <w:proofErr w:type="spellStart"/>
      <w:r w:rsidRPr="00625EC9">
        <w:rPr>
          <w:rFonts w:ascii="Arial Narrow" w:hAnsi="Arial Narrow" w:cs="Arial"/>
          <w:color w:val="000000"/>
        </w:rPr>
        <w:t>mão-de-obra</w:t>
      </w:r>
      <w:proofErr w:type="spellEnd"/>
      <w:r w:rsidRPr="00625EC9">
        <w:rPr>
          <w:rFonts w:ascii="Arial Narrow" w:hAnsi="Arial Narrow" w:cs="Arial"/>
          <w:color w:val="000000"/>
        </w:rPr>
        <w:t>, equipamentos, transporte e ferramentas necessárias à execução dos serviços, inclusive aqueles de proteção, individual (EPI);</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bCs/>
          <w:color w:val="000000"/>
        </w:rPr>
        <w:t xml:space="preserve"> 6 </w:t>
      </w:r>
      <w:r w:rsidR="004C00CE">
        <w:rPr>
          <w:rFonts w:ascii="Arial Narrow" w:hAnsi="Arial Narrow" w:cs="Arial"/>
          <w:bCs/>
          <w:color w:val="000000"/>
        </w:rPr>
        <w:t>-</w:t>
      </w:r>
      <w:r w:rsidRPr="00625EC9">
        <w:rPr>
          <w:rFonts w:ascii="Arial Narrow" w:hAnsi="Arial Narrow" w:cs="Arial"/>
          <w:bCs/>
          <w:color w:val="000000"/>
        </w:rPr>
        <w:t xml:space="preserve"> </w:t>
      </w:r>
      <w:r w:rsidRPr="00625EC9">
        <w:rPr>
          <w:rFonts w:ascii="Arial Narrow" w:hAnsi="Arial Narrow" w:cs="Arial"/>
          <w:color w:val="000000"/>
        </w:rPr>
        <w:t>Implantar adequadamente o planejamento, a execução e a supervisão permanente dos serviços, de forma a obter uma operação correta e eficaz, realizando os serviços de forma meticulosa, mantendo sempre em perfeita ordem todas as dependências da CONTRATANTE;</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bCs/>
          <w:color w:val="000000"/>
        </w:rPr>
        <w:t xml:space="preserve">7 </w:t>
      </w:r>
      <w:r w:rsidR="004C00CE">
        <w:rPr>
          <w:rFonts w:ascii="Arial Narrow" w:hAnsi="Arial Narrow" w:cs="Arial"/>
          <w:bCs/>
          <w:color w:val="000000"/>
        </w:rPr>
        <w:t>-</w:t>
      </w:r>
      <w:r w:rsidRPr="00625EC9">
        <w:rPr>
          <w:rFonts w:ascii="Arial Narrow" w:hAnsi="Arial Narrow" w:cs="Arial"/>
          <w:bCs/>
          <w:color w:val="000000"/>
        </w:rPr>
        <w:t xml:space="preserve"> </w:t>
      </w:r>
      <w:r w:rsidRPr="00625EC9">
        <w:rPr>
          <w:rFonts w:ascii="Arial Narrow" w:hAnsi="Arial Narrow" w:cs="Arial"/>
          <w:color w:val="000000"/>
        </w:rPr>
        <w:t>Orientar seus empregados quanto à técnica e forma de execução dos serviços bem como manter, obrigatoriamente, as máquinas, equipamentos e seus acessórios, sempre de boa qualidade e em bom estado de conservação, visando à boa execução dos serviços, assumindo toda a responsabilidade pelo transporte, carga e descarga desses materiais e por sua perda eventual;</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bCs/>
          <w:color w:val="000000"/>
        </w:rPr>
        <w:t xml:space="preserve">8 </w:t>
      </w:r>
      <w:r w:rsidR="004C00CE">
        <w:rPr>
          <w:rFonts w:ascii="Arial Narrow" w:hAnsi="Arial Narrow" w:cs="Arial"/>
          <w:bCs/>
          <w:color w:val="000000"/>
        </w:rPr>
        <w:t>-</w:t>
      </w:r>
      <w:r w:rsidRPr="00625EC9">
        <w:rPr>
          <w:rFonts w:ascii="Arial Narrow" w:hAnsi="Arial Narrow" w:cs="Arial"/>
          <w:bCs/>
          <w:color w:val="000000"/>
        </w:rPr>
        <w:t xml:space="preserve"> </w:t>
      </w:r>
      <w:r w:rsidRPr="00625EC9">
        <w:rPr>
          <w:rFonts w:ascii="Arial Narrow" w:hAnsi="Arial Narrow" w:cs="Arial"/>
          <w:color w:val="000000"/>
        </w:rPr>
        <w:t>Cumprir a legislação e as normas relativas à Segurança e Medicina do Trabalho, diligenciando para que seus empregados trabalhem com Equipamento de Proteção Individual (EPI);</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bCs/>
          <w:color w:val="000000"/>
        </w:rPr>
        <w:t xml:space="preserve">9 </w:t>
      </w:r>
      <w:r w:rsidR="004C00CE">
        <w:rPr>
          <w:rFonts w:ascii="Arial Narrow" w:hAnsi="Arial Narrow" w:cs="Arial"/>
          <w:bCs/>
          <w:color w:val="000000"/>
        </w:rPr>
        <w:t>-</w:t>
      </w:r>
      <w:r w:rsidRPr="00625EC9">
        <w:rPr>
          <w:rFonts w:ascii="Arial Narrow" w:hAnsi="Arial Narrow" w:cs="Arial"/>
          <w:bCs/>
          <w:color w:val="000000"/>
        </w:rPr>
        <w:t xml:space="preserve"> </w:t>
      </w:r>
      <w:r w:rsidRPr="00625EC9">
        <w:rPr>
          <w:rFonts w:ascii="Arial Narrow" w:hAnsi="Arial Narrow" w:cs="Arial"/>
          <w:color w:val="000000"/>
        </w:rPr>
        <w:t>Selecionar e preparar rigorosamente os empregados que irão prestar serviços nas dependências da CONTRATANTE, orientando-os para que se comportem sempre de forma cordial com os demais e se apresentem sempre dentro dos padrões de eficiência e higiene recomendáveis, inclusive com crachá de identificação;</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bCs/>
          <w:color w:val="000000"/>
        </w:rPr>
        <w:t xml:space="preserve">10 </w:t>
      </w:r>
      <w:r w:rsidR="004C00CE">
        <w:rPr>
          <w:rFonts w:ascii="Arial Narrow" w:hAnsi="Arial Narrow" w:cs="Arial"/>
          <w:bCs/>
          <w:color w:val="000000"/>
        </w:rPr>
        <w:t>-</w:t>
      </w:r>
      <w:r w:rsidRPr="00625EC9">
        <w:rPr>
          <w:rFonts w:ascii="Arial Narrow" w:hAnsi="Arial Narrow" w:cs="Arial"/>
          <w:bCs/>
          <w:color w:val="000000"/>
        </w:rPr>
        <w:t xml:space="preserve"> r</w:t>
      </w:r>
      <w:r w:rsidRPr="00625EC9">
        <w:rPr>
          <w:rFonts w:ascii="Arial Narrow" w:hAnsi="Arial Narrow" w:cs="Arial"/>
          <w:color w:val="000000"/>
        </w:rPr>
        <w:t>esponsabilizar-se pelos danos causados ao patrimônio da CONTRATANTE, ou a meio-ambiente, por dolo, negligência, imperícia ou imprudência de seus empregados, ficando obrigada a promover a devida restauração e/ou ressarcimento, às suas custas, dentro do prazo de 30 (trinta) dias contados a partir da comprovação de sua responsabilidade. Caso não o faça dentro do prazo estipulado, a CONTRATANTE reserva-se ao direito de descontar o valor do ressarcimento da fatura dos serviços executados.</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color w:val="000000"/>
        </w:rPr>
        <w:lastRenderedPageBreak/>
        <w:t xml:space="preserve">11 </w:t>
      </w:r>
      <w:r w:rsidR="004C00CE">
        <w:rPr>
          <w:rFonts w:ascii="Arial Narrow" w:hAnsi="Arial Narrow" w:cs="Arial"/>
          <w:color w:val="000000"/>
        </w:rPr>
        <w:t>-</w:t>
      </w:r>
      <w:r w:rsidRPr="00625EC9">
        <w:rPr>
          <w:rFonts w:ascii="Arial Narrow" w:hAnsi="Arial Narrow" w:cs="Arial"/>
          <w:color w:val="000000"/>
        </w:rPr>
        <w:t xml:space="preserve"> Aceitar, nas mesmas condições contratuais, os acréscimos e/ou supressões que se fizerem necessários até o limite de 25% (vinte e cinco por cento) dos valores inicialmente contratados;</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bCs/>
          <w:color w:val="000000"/>
        </w:rPr>
        <w:t xml:space="preserve">12 </w:t>
      </w:r>
      <w:r w:rsidR="004C00CE">
        <w:rPr>
          <w:rFonts w:ascii="Arial Narrow" w:hAnsi="Arial Narrow" w:cs="Arial"/>
          <w:bCs/>
          <w:color w:val="000000"/>
        </w:rPr>
        <w:t>-</w:t>
      </w:r>
      <w:r w:rsidRPr="00625EC9">
        <w:rPr>
          <w:rFonts w:ascii="Arial Narrow" w:hAnsi="Arial Narrow" w:cs="Arial"/>
          <w:bCs/>
          <w:color w:val="000000"/>
        </w:rPr>
        <w:t xml:space="preserve"> </w:t>
      </w:r>
      <w:r w:rsidRPr="00625EC9">
        <w:rPr>
          <w:rFonts w:ascii="Arial Narrow" w:hAnsi="Arial Narrow" w:cs="Arial"/>
          <w:color w:val="000000"/>
        </w:rPr>
        <w:t xml:space="preserve">Assumir a responsabilidade por todas as providências e obrigações estabelecidas na legislação específica de acidentes de trabalho, quando em ocorrência da espécie, </w:t>
      </w:r>
      <w:proofErr w:type="gramStart"/>
      <w:r w:rsidRPr="00625EC9">
        <w:rPr>
          <w:rFonts w:ascii="Arial Narrow" w:hAnsi="Arial Narrow" w:cs="Arial"/>
          <w:color w:val="000000"/>
        </w:rPr>
        <w:t>forem</w:t>
      </w:r>
      <w:proofErr w:type="gramEnd"/>
      <w:r w:rsidRPr="00625EC9">
        <w:rPr>
          <w:rFonts w:ascii="Arial Narrow" w:hAnsi="Arial Narrow" w:cs="Arial"/>
          <w:color w:val="000000"/>
        </w:rPr>
        <w:t xml:space="preserve"> vítimas os seus empregados ou terceiros no desempenho dos serviços ou em conexão com eles, ainda que acontecido em dependências da CONTRATANTE;</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bCs/>
          <w:color w:val="000000"/>
        </w:rPr>
        <w:t xml:space="preserve">13 </w:t>
      </w:r>
      <w:r w:rsidR="004C00CE">
        <w:rPr>
          <w:rFonts w:ascii="Arial Narrow" w:hAnsi="Arial Narrow" w:cs="Arial"/>
          <w:bCs/>
          <w:color w:val="000000"/>
        </w:rPr>
        <w:t>-</w:t>
      </w:r>
      <w:r w:rsidRPr="00625EC9">
        <w:rPr>
          <w:rFonts w:ascii="Arial Narrow" w:hAnsi="Arial Narrow" w:cs="Arial"/>
          <w:bCs/>
          <w:color w:val="000000"/>
        </w:rPr>
        <w:t xml:space="preserve"> </w:t>
      </w:r>
      <w:r w:rsidRPr="00625EC9">
        <w:rPr>
          <w:rFonts w:ascii="Arial Narrow" w:hAnsi="Arial Narrow" w:cs="Arial"/>
          <w:color w:val="000000"/>
        </w:rPr>
        <w:t>Acatar as instruções e observações que emanem da fiscalização da CONTRATANTE e atender prontamente às solicitações que se fizerem necessárias referentes aos serviços prestados, refazendo qualquer trabalho não aceito;</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color w:val="000000"/>
        </w:rPr>
        <w:t xml:space="preserve">14 </w:t>
      </w:r>
      <w:r w:rsidR="004C00CE">
        <w:rPr>
          <w:rFonts w:ascii="Arial Narrow" w:hAnsi="Arial Narrow" w:cs="Arial"/>
          <w:color w:val="000000"/>
        </w:rPr>
        <w:t>-</w:t>
      </w:r>
      <w:r w:rsidRPr="00625EC9">
        <w:rPr>
          <w:rFonts w:ascii="Arial Narrow" w:hAnsi="Arial Narrow" w:cs="Arial"/>
          <w:color w:val="000000"/>
        </w:rPr>
        <w:t xml:space="preserve"> fornecer relação (nome e RG) dos seus funcionários executantes do serviço, que deverá ser encaminhada à Administração da Seção Judiciária do Acre com antecedência mínima de 24 (vinte e quatro) horas do dia do início dos trabalhos;</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color w:val="000000"/>
        </w:rPr>
        <w:t xml:space="preserve">15 </w:t>
      </w:r>
      <w:r w:rsidR="004C00CE">
        <w:rPr>
          <w:rFonts w:ascii="Arial Narrow" w:hAnsi="Arial Narrow" w:cs="Arial"/>
          <w:color w:val="000000"/>
        </w:rPr>
        <w:t>-</w:t>
      </w:r>
      <w:r w:rsidRPr="00625EC9">
        <w:rPr>
          <w:rFonts w:ascii="Arial Narrow" w:hAnsi="Arial Narrow" w:cs="Arial"/>
          <w:color w:val="000000"/>
        </w:rPr>
        <w:t xml:space="preserve"> fornecer materiais de primeira qualidade;</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color w:val="000000"/>
        </w:rPr>
        <w:t xml:space="preserve">16 </w:t>
      </w:r>
      <w:r w:rsidR="004C00CE">
        <w:rPr>
          <w:rFonts w:ascii="Arial Narrow" w:hAnsi="Arial Narrow" w:cs="Arial"/>
          <w:color w:val="000000"/>
        </w:rPr>
        <w:t>-</w:t>
      </w:r>
      <w:r w:rsidRPr="00625EC9">
        <w:rPr>
          <w:rFonts w:ascii="Arial Narrow" w:hAnsi="Arial Narrow" w:cs="Arial"/>
          <w:color w:val="000000"/>
        </w:rPr>
        <w:t xml:space="preserve"> assumir a responsabilidade pela regularização da obra/serviços junto aos órgãos federais, estaduais e municipais, quando for o caso, inclusive providenciando o pagamento de taxas e emolumentos que se fizerem necessários, seja na área da construção civil, seja nos órgãos de controle ambiental;</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color w:val="000000"/>
        </w:rPr>
        <w:t xml:space="preserve">17 </w:t>
      </w:r>
      <w:r w:rsidR="004C00CE">
        <w:rPr>
          <w:rFonts w:ascii="Arial Narrow" w:hAnsi="Arial Narrow" w:cs="Arial"/>
          <w:color w:val="000000"/>
        </w:rPr>
        <w:t>-</w:t>
      </w:r>
      <w:r w:rsidRPr="00625EC9">
        <w:rPr>
          <w:rFonts w:ascii="Arial Narrow" w:hAnsi="Arial Narrow" w:cs="Arial"/>
          <w:color w:val="000000"/>
        </w:rPr>
        <w:t xml:space="preserve"> responsabilizar-se por qualquer multa ou cobrança decorrente de falhas eventualmente encontradas pela fiscalização desses </w:t>
      </w:r>
      <w:proofErr w:type="spellStart"/>
      <w:r w:rsidRPr="00625EC9">
        <w:rPr>
          <w:rFonts w:ascii="Arial Narrow" w:hAnsi="Arial Narrow" w:cs="Arial"/>
          <w:color w:val="000000"/>
        </w:rPr>
        <w:t>Õrgãos</w:t>
      </w:r>
      <w:proofErr w:type="spellEnd"/>
      <w:r w:rsidRPr="00625EC9">
        <w:rPr>
          <w:rFonts w:ascii="Arial Narrow" w:hAnsi="Arial Narrow" w:cs="Arial"/>
          <w:color w:val="000000"/>
        </w:rPr>
        <w:t xml:space="preserve"> na obra/serviços objeto deste contrato;</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color w:val="000000"/>
        </w:rPr>
        <w:t xml:space="preserve">18 </w:t>
      </w:r>
      <w:r w:rsidR="004C00CE">
        <w:rPr>
          <w:rFonts w:ascii="Arial Narrow" w:hAnsi="Arial Narrow" w:cs="Arial"/>
          <w:color w:val="000000"/>
        </w:rPr>
        <w:t>-</w:t>
      </w:r>
      <w:r w:rsidRPr="00625EC9">
        <w:rPr>
          <w:rFonts w:ascii="Arial Narrow" w:hAnsi="Arial Narrow" w:cs="Arial"/>
          <w:color w:val="000000"/>
        </w:rPr>
        <w:t xml:space="preserve"> garantir que seu produto final alcance o patamar mínimo aceitável de 95% de pureza nos efluentes tratados;</w:t>
      </w:r>
    </w:p>
    <w:p w:rsidR="009D089A" w:rsidRPr="00625EC9" w:rsidRDefault="009D089A" w:rsidP="009D089A">
      <w:pPr>
        <w:autoSpaceDE w:val="0"/>
        <w:autoSpaceDN w:val="0"/>
        <w:adjustRightInd w:val="0"/>
        <w:jc w:val="both"/>
        <w:rPr>
          <w:rFonts w:ascii="Arial Narrow" w:hAnsi="Arial Narrow" w:cs="Arial"/>
          <w:color w:val="000000"/>
        </w:rPr>
      </w:pPr>
      <w:r w:rsidRPr="00625EC9">
        <w:rPr>
          <w:rFonts w:ascii="Arial Narrow" w:hAnsi="Arial Narrow" w:cs="Arial"/>
          <w:color w:val="000000"/>
        </w:rPr>
        <w:t xml:space="preserve">19 </w:t>
      </w:r>
      <w:r w:rsidR="004C00CE">
        <w:rPr>
          <w:rFonts w:ascii="Arial Narrow" w:hAnsi="Arial Narrow" w:cs="Arial"/>
          <w:color w:val="000000"/>
        </w:rPr>
        <w:t>-</w:t>
      </w:r>
      <w:r w:rsidRPr="00625EC9">
        <w:rPr>
          <w:rFonts w:ascii="Arial Narrow" w:hAnsi="Arial Narrow" w:cs="Arial"/>
          <w:color w:val="000000"/>
        </w:rPr>
        <w:t xml:space="preserve"> no caso de haver alteração nos projetos executivos originais, apresentar</w:t>
      </w:r>
      <w:r w:rsidR="004C00CE">
        <w:rPr>
          <w:rFonts w:ascii="Arial Narrow" w:hAnsi="Arial Narrow" w:cs="Arial"/>
          <w:color w:val="000000"/>
        </w:rPr>
        <w:t xml:space="preserve"> </w:t>
      </w:r>
      <w:r w:rsidRPr="00625EC9">
        <w:rPr>
          <w:rFonts w:ascii="Arial Narrow" w:hAnsi="Arial Narrow" w:cs="Arial"/>
          <w:color w:val="000000"/>
        </w:rPr>
        <w:t xml:space="preserve">à </w:t>
      </w:r>
      <w:proofErr w:type="gramStart"/>
      <w:r w:rsidRPr="00625EC9">
        <w:rPr>
          <w:rFonts w:ascii="Arial Narrow" w:hAnsi="Arial Narrow" w:cs="Arial"/>
          <w:color w:val="000000"/>
        </w:rPr>
        <w:t>Contratante</w:t>
      </w:r>
      <w:r w:rsidR="004C00CE">
        <w:rPr>
          <w:rFonts w:ascii="Arial Narrow" w:hAnsi="Arial Narrow" w:cs="Arial"/>
          <w:color w:val="000000"/>
        </w:rPr>
        <w:t xml:space="preserve"> </w:t>
      </w:r>
      <w:r w:rsidRPr="00625EC9">
        <w:rPr>
          <w:rFonts w:ascii="Arial Narrow" w:hAnsi="Arial Narrow" w:cs="Arial"/>
          <w:color w:val="000000"/>
        </w:rPr>
        <w:t>três</w:t>
      </w:r>
      <w:proofErr w:type="gramEnd"/>
      <w:r w:rsidRPr="00625EC9">
        <w:rPr>
          <w:rFonts w:ascii="Arial Narrow" w:hAnsi="Arial Narrow" w:cs="Arial"/>
          <w:color w:val="000000"/>
        </w:rPr>
        <w:t xml:space="preserve"> cópias do projeto “as </w:t>
      </w:r>
      <w:proofErr w:type="spellStart"/>
      <w:r w:rsidRPr="00625EC9">
        <w:rPr>
          <w:rFonts w:ascii="Arial Narrow" w:hAnsi="Arial Narrow" w:cs="Arial"/>
          <w:color w:val="000000"/>
        </w:rPr>
        <w:t>built</w:t>
      </w:r>
      <w:proofErr w:type="spellEnd"/>
      <w:r w:rsidRPr="00625EC9">
        <w:rPr>
          <w:rFonts w:ascii="Arial Narrow" w:hAnsi="Arial Narrow" w:cs="Arial"/>
          <w:color w:val="000000"/>
        </w:rPr>
        <w:t>” de cada prancha modificada, em meio físico, e cópia em meio magnético</w:t>
      </w:r>
    </w:p>
    <w:p w:rsidR="009D089A" w:rsidRPr="00625EC9" w:rsidRDefault="009D089A" w:rsidP="009D089A">
      <w:pPr>
        <w:jc w:val="both"/>
        <w:rPr>
          <w:rFonts w:ascii="Arial Narrow" w:hAnsi="Arial Narrow" w:cs="Arial"/>
          <w:b/>
          <w:color w:val="000000"/>
        </w:rPr>
      </w:pPr>
      <w:r w:rsidRPr="00625EC9">
        <w:rPr>
          <w:rFonts w:ascii="Arial Narrow" w:hAnsi="Arial Narrow" w:cs="Arial"/>
          <w:color w:val="000000"/>
        </w:rPr>
        <w:t xml:space="preserve">20 </w:t>
      </w:r>
      <w:r w:rsidR="004C00CE">
        <w:rPr>
          <w:rFonts w:ascii="Arial Narrow" w:hAnsi="Arial Narrow" w:cs="Arial"/>
          <w:color w:val="000000"/>
        </w:rPr>
        <w:t xml:space="preserve">- </w:t>
      </w:r>
      <w:r w:rsidRPr="00625EC9">
        <w:rPr>
          <w:rFonts w:ascii="Arial Narrow" w:hAnsi="Arial Narrow" w:cs="Arial"/>
          <w:color w:val="000000"/>
        </w:rPr>
        <w:t xml:space="preserve">fornecer os produtos químicos para a partida e operação dos reatores, até que os serviços técnicos de monitoramento e operação sejam assumidos pela Contratada. Entre os produtos destacamos: pastilhas de tricloro </w:t>
      </w:r>
      <w:proofErr w:type="spellStart"/>
      <w:r w:rsidRPr="00625EC9">
        <w:rPr>
          <w:rFonts w:ascii="Arial Narrow" w:hAnsi="Arial Narrow" w:cs="Arial"/>
          <w:color w:val="000000"/>
        </w:rPr>
        <w:t>s-triazina-triona</w:t>
      </w:r>
      <w:proofErr w:type="spellEnd"/>
      <w:r w:rsidRPr="00625EC9">
        <w:rPr>
          <w:rFonts w:ascii="Arial Narrow" w:hAnsi="Arial Narrow" w:cs="Arial"/>
          <w:color w:val="000000"/>
        </w:rPr>
        <w:t xml:space="preserve">, bicarbonato de sódio, </w:t>
      </w:r>
      <w:proofErr w:type="spellStart"/>
      <w:r w:rsidRPr="00625EC9">
        <w:rPr>
          <w:rFonts w:ascii="Arial Narrow" w:hAnsi="Arial Narrow" w:cs="Arial"/>
          <w:color w:val="000000"/>
        </w:rPr>
        <w:t>barrilha</w:t>
      </w:r>
      <w:proofErr w:type="spellEnd"/>
      <w:r w:rsidRPr="00625EC9">
        <w:rPr>
          <w:rFonts w:ascii="Arial Narrow" w:hAnsi="Arial Narrow" w:cs="Arial"/>
          <w:color w:val="000000"/>
        </w:rPr>
        <w:t xml:space="preserve"> leve, cloreto férrico, </w:t>
      </w:r>
      <w:proofErr w:type="spellStart"/>
      <w:r w:rsidRPr="00625EC9">
        <w:rPr>
          <w:rFonts w:ascii="Arial Narrow" w:hAnsi="Arial Narrow" w:cs="Arial"/>
          <w:color w:val="000000"/>
        </w:rPr>
        <w:t>metabissulfito</w:t>
      </w:r>
      <w:proofErr w:type="spellEnd"/>
      <w:r w:rsidRPr="00625EC9">
        <w:rPr>
          <w:rFonts w:ascii="Arial Narrow" w:hAnsi="Arial Narrow" w:cs="Arial"/>
          <w:color w:val="000000"/>
        </w:rPr>
        <w:t xml:space="preserve"> de sódio e soda líquida, conforme orientação do fabricante</w:t>
      </w:r>
      <w:r w:rsidRPr="00625EC9">
        <w:rPr>
          <w:rFonts w:ascii="Arial Narrow" w:hAnsi="Arial Narrow" w:cs="Arial"/>
          <w:b/>
          <w:color w:val="000000"/>
        </w:rPr>
        <w:t>;</w:t>
      </w:r>
    </w:p>
    <w:p w:rsidR="009D089A" w:rsidRPr="00625EC9" w:rsidRDefault="009D089A" w:rsidP="009D089A">
      <w:pPr>
        <w:jc w:val="both"/>
        <w:rPr>
          <w:rFonts w:ascii="Arial Narrow" w:hAnsi="Arial Narrow" w:cs="Arial"/>
          <w:color w:val="000000"/>
        </w:rPr>
      </w:pPr>
      <w:r w:rsidRPr="00625EC9">
        <w:rPr>
          <w:rFonts w:ascii="Arial Narrow" w:hAnsi="Arial Narrow" w:cs="Arial"/>
          <w:color w:val="000000"/>
        </w:rPr>
        <w:t xml:space="preserve">21 </w:t>
      </w:r>
      <w:r w:rsidR="004C00CE">
        <w:rPr>
          <w:rFonts w:ascii="Arial Narrow" w:hAnsi="Arial Narrow" w:cs="Arial"/>
          <w:color w:val="000000"/>
        </w:rPr>
        <w:t>-</w:t>
      </w:r>
      <w:r w:rsidRPr="00625EC9">
        <w:rPr>
          <w:rFonts w:ascii="Arial Narrow" w:hAnsi="Arial Narrow" w:cs="Arial"/>
          <w:color w:val="000000"/>
        </w:rPr>
        <w:t xml:space="preserve"> fornecer as pedras britadas para o Filtro Biológico e Filtro Russo;</w:t>
      </w:r>
    </w:p>
    <w:p w:rsidR="009D089A" w:rsidRDefault="009D089A" w:rsidP="009D089A">
      <w:pPr>
        <w:jc w:val="both"/>
        <w:rPr>
          <w:rFonts w:ascii="Arial Narrow" w:hAnsi="Arial Narrow" w:cs="Arial"/>
          <w:color w:val="000000"/>
        </w:rPr>
      </w:pPr>
      <w:r w:rsidRPr="00625EC9">
        <w:rPr>
          <w:rFonts w:ascii="Arial Narrow" w:hAnsi="Arial Narrow" w:cs="Arial"/>
          <w:color w:val="000000"/>
        </w:rPr>
        <w:t xml:space="preserve">22 </w:t>
      </w:r>
      <w:r w:rsidR="004C00CE">
        <w:rPr>
          <w:rFonts w:ascii="Arial Narrow" w:hAnsi="Arial Narrow" w:cs="Arial"/>
          <w:color w:val="000000"/>
        </w:rPr>
        <w:t>-</w:t>
      </w:r>
      <w:r w:rsidRPr="00625EC9">
        <w:rPr>
          <w:rFonts w:ascii="Arial Narrow" w:hAnsi="Arial Narrow" w:cs="Arial"/>
          <w:color w:val="000000"/>
        </w:rPr>
        <w:t xml:space="preserve"> elaborar e fornecer o projeto elétrico executivo do sistema de automação da </w:t>
      </w:r>
      <w:r w:rsidR="00F32E83">
        <w:rPr>
          <w:rFonts w:ascii="Arial Narrow" w:hAnsi="Arial Narrow" w:cs="Arial"/>
          <w:color w:val="000000"/>
        </w:rPr>
        <w:t>Estação de Tratamento de Esgoto;</w:t>
      </w:r>
    </w:p>
    <w:p w:rsidR="00F32E83" w:rsidRPr="00F32E83" w:rsidRDefault="00F32E83" w:rsidP="00F32E83">
      <w:pPr>
        <w:jc w:val="both"/>
        <w:rPr>
          <w:rFonts w:ascii="Arial Narrow" w:hAnsi="Arial Narrow" w:cs="Arial"/>
          <w:color w:val="000000"/>
        </w:rPr>
      </w:pPr>
      <w:r w:rsidRPr="00F32E83">
        <w:rPr>
          <w:rFonts w:ascii="Arial Narrow" w:hAnsi="Arial Narrow" w:cs="Arial"/>
          <w:color w:val="000000"/>
        </w:rPr>
        <w:t>23 – apresentar planilha de composição de preço unitário (composição de cada item contratado);</w:t>
      </w:r>
    </w:p>
    <w:p w:rsidR="00F32E83" w:rsidRPr="00F32E83" w:rsidRDefault="00F32E83" w:rsidP="00F32E83">
      <w:pPr>
        <w:pStyle w:val="Corpodetexto"/>
        <w:spacing w:after="0"/>
        <w:jc w:val="both"/>
        <w:rPr>
          <w:rFonts w:ascii="Arial Narrow" w:hAnsi="Arial Narrow" w:cs="Arial"/>
          <w:bCs/>
        </w:rPr>
      </w:pPr>
      <w:r w:rsidRPr="00F32E83">
        <w:rPr>
          <w:rFonts w:ascii="Arial Narrow" w:hAnsi="Arial Narrow" w:cs="Arial"/>
          <w:color w:val="000000"/>
        </w:rPr>
        <w:t>2</w:t>
      </w:r>
      <w:r w:rsidR="00910927">
        <w:rPr>
          <w:rFonts w:ascii="Arial Narrow" w:hAnsi="Arial Narrow" w:cs="Arial"/>
          <w:color w:val="000000"/>
        </w:rPr>
        <w:t>4</w:t>
      </w:r>
      <w:r w:rsidRPr="00F32E83">
        <w:rPr>
          <w:rFonts w:ascii="Arial Narrow" w:hAnsi="Arial Narrow" w:cs="Arial"/>
          <w:color w:val="000000"/>
        </w:rPr>
        <w:t xml:space="preserve"> – Manter Diário </w:t>
      </w:r>
      <w:r w:rsidRPr="00F32E83">
        <w:rPr>
          <w:rFonts w:ascii="Arial Narrow" w:hAnsi="Arial Narrow" w:cs="Arial"/>
        </w:rPr>
        <w:t>de Obra</w:t>
      </w:r>
      <w:r w:rsidRPr="00F32E83">
        <w:rPr>
          <w:rFonts w:ascii="Arial Narrow" w:hAnsi="Arial Narrow" w:cs="Arial"/>
          <w:bCs/>
        </w:rPr>
        <w:t xml:space="preserve"> no canteiro de obras atualizado. Sempre que </w:t>
      </w:r>
      <w:r w:rsidR="001A4AE9" w:rsidRPr="00F32E83">
        <w:rPr>
          <w:rFonts w:ascii="Arial Narrow" w:hAnsi="Arial Narrow" w:cs="Arial"/>
          <w:bCs/>
        </w:rPr>
        <w:t xml:space="preserve">a fiscalização </w:t>
      </w:r>
      <w:r w:rsidRPr="00F32E83">
        <w:rPr>
          <w:rFonts w:ascii="Arial Narrow" w:hAnsi="Arial Narrow" w:cs="Arial"/>
          <w:bCs/>
        </w:rPr>
        <w:t xml:space="preserve">solicitar, a </w:t>
      </w:r>
      <w:r w:rsidR="001A4AE9" w:rsidRPr="00F32E83">
        <w:rPr>
          <w:rFonts w:ascii="Arial Narrow" w:hAnsi="Arial Narrow" w:cs="Arial"/>
          <w:bCs/>
        </w:rPr>
        <w:t>contratada</w:t>
      </w:r>
      <w:r w:rsidRPr="00F32E83">
        <w:rPr>
          <w:rFonts w:ascii="Arial Narrow" w:hAnsi="Arial Narrow" w:cs="Arial"/>
          <w:bCs/>
        </w:rPr>
        <w:t xml:space="preserve"> deverá apresentar o diário de obr</w:t>
      </w:r>
      <w:r>
        <w:rPr>
          <w:rFonts w:ascii="Arial Narrow" w:hAnsi="Arial Narrow" w:cs="Arial"/>
          <w:bCs/>
        </w:rPr>
        <w:t>a atualizado até aquele momento;</w:t>
      </w:r>
    </w:p>
    <w:p w:rsidR="00F32E83" w:rsidRPr="00F32E83" w:rsidRDefault="00F32E83" w:rsidP="00F32E83">
      <w:pPr>
        <w:jc w:val="both"/>
        <w:rPr>
          <w:rFonts w:ascii="Arial Narrow" w:hAnsi="Arial Narrow" w:cs="Arial"/>
        </w:rPr>
      </w:pPr>
      <w:r w:rsidRPr="00F32E83">
        <w:rPr>
          <w:rFonts w:ascii="Arial Narrow" w:hAnsi="Arial Narrow" w:cs="Arial"/>
          <w:bCs/>
        </w:rPr>
        <w:t>2</w:t>
      </w:r>
      <w:r w:rsidR="00910927">
        <w:rPr>
          <w:rFonts w:ascii="Arial Narrow" w:hAnsi="Arial Narrow" w:cs="Arial"/>
          <w:bCs/>
        </w:rPr>
        <w:t>5</w:t>
      </w:r>
      <w:r w:rsidRPr="00F32E83">
        <w:rPr>
          <w:rFonts w:ascii="Arial Narrow" w:hAnsi="Arial Narrow" w:cs="Arial"/>
          <w:bCs/>
        </w:rPr>
        <w:t xml:space="preserve"> </w:t>
      </w:r>
      <w:r w:rsidRPr="00F32E83">
        <w:rPr>
          <w:rFonts w:ascii="Arial Narrow" w:hAnsi="Arial Narrow" w:cs="Arial"/>
        </w:rPr>
        <w:t>– Apresentar os itens de composição do BDI explicitados em folha separada</w:t>
      </w:r>
      <w:r>
        <w:rPr>
          <w:rFonts w:ascii="Arial Narrow" w:hAnsi="Arial Narrow" w:cs="Arial"/>
        </w:rPr>
        <w:t>;</w:t>
      </w:r>
    </w:p>
    <w:p w:rsidR="00F32E83" w:rsidRPr="00F32E83" w:rsidRDefault="00F32E83" w:rsidP="00F32E83">
      <w:pPr>
        <w:pStyle w:val="PargrafodaLista10"/>
        <w:tabs>
          <w:tab w:val="left" w:pos="0"/>
          <w:tab w:val="left" w:pos="900"/>
          <w:tab w:val="left" w:pos="1800"/>
          <w:tab w:val="left" w:pos="2700"/>
          <w:tab w:val="left" w:pos="3600"/>
          <w:tab w:val="left" w:pos="4500"/>
          <w:tab w:val="left" w:pos="5400"/>
          <w:tab w:val="left" w:pos="6300"/>
          <w:tab w:val="left" w:pos="7200"/>
          <w:tab w:val="left" w:pos="7371"/>
          <w:tab w:val="left" w:pos="8100"/>
          <w:tab w:val="left" w:pos="9000"/>
          <w:tab w:val="left" w:pos="9900"/>
        </w:tabs>
        <w:ind w:left="0"/>
        <w:jc w:val="both"/>
        <w:rPr>
          <w:rFonts w:ascii="Arial Narrow" w:hAnsi="Arial Narrow" w:cs="Arial"/>
          <w:szCs w:val="24"/>
          <w:lang w:val="pt-BR"/>
        </w:rPr>
      </w:pPr>
      <w:r w:rsidRPr="00F32E83">
        <w:rPr>
          <w:rFonts w:ascii="Arial Narrow" w:hAnsi="Arial Narrow" w:cs="Arial"/>
          <w:szCs w:val="24"/>
          <w:lang w:val="pt-BR"/>
        </w:rPr>
        <w:t>2</w:t>
      </w:r>
      <w:r w:rsidR="00910927">
        <w:rPr>
          <w:rFonts w:ascii="Arial Narrow" w:hAnsi="Arial Narrow" w:cs="Arial"/>
          <w:szCs w:val="24"/>
          <w:lang w:val="pt-BR"/>
        </w:rPr>
        <w:t>6</w:t>
      </w:r>
      <w:r w:rsidRPr="00F32E83">
        <w:rPr>
          <w:rFonts w:ascii="Arial Narrow" w:hAnsi="Arial Narrow" w:cs="Arial"/>
          <w:szCs w:val="24"/>
          <w:lang w:val="pt-BR"/>
        </w:rPr>
        <w:t xml:space="preserve"> – Apresentar Composição dos Encargos Sociais de </w:t>
      </w:r>
      <w:proofErr w:type="spellStart"/>
      <w:r w:rsidRPr="00F32E83">
        <w:rPr>
          <w:rFonts w:ascii="Arial Narrow" w:hAnsi="Arial Narrow" w:cs="Arial"/>
          <w:szCs w:val="24"/>
          <w:lang w:val="pt-BR"/>
        </w:rPr>
        <w:t>Horistas</w:t>
      </w:r>
      <w:proofErr w:type="spellEnd"/>
      <w:r w:rsidRPr="00F32E83">
        <w:rPr>
          <w:rFonts w:ascii="Arial Narrow" w:hAnsi="Arial Narrow" w:cs="Arial"/>
          <w:szCs w:val="24"/>
          <w:lang w:val="pt-BR"/>
        </w:rPr>
        <w:t xml:space="preserve"> e de Mensalistas.</w:t>
      </w:r>
    </w:p>
    <w:p w:rsidR="00F32E83" w:rsidRDefault="00F32E83" w:rsidP="009D089A">
      <w:pPr>
        <w:jc w:val="both"/>
        <w:rPr>
          <w:rFonts w:ascii="Arial Narrow" w:hAnsi="Arial Narrow" w:cs="Arial"/>
          <w:color w:val="000000"/>
        </w:rPr>
      </w:pPr>
    </w:p>
    <w:p w:rsidR="00C44B97" w:rsidRPr="007829CB" w:rsidRDefault="00C44B97" w:rsidP="008C47D4">
      <w:pPr>
        <w:pStyle w:val="A200168"/>
        <w:ind w:firstLine="0"/>
        <w:rPr>
          <w:rFonts w:ascii="Arial Narrow" w:eastAsia="Arial Unicode MS" w:hAnsi="Arial Narrow" w:cs="Arial Unicode MS"/>
          <w:b/>
          <w:bCs/>
        </w:rPr>
      </w:pPr>
      <w:r w:rsidRPr="007829CB">
        <w:rPr>
          <w:rFonts w:ascii="Arial Narrow" w:eastAsia="Arial Unicode MS" w:hAnsi="Arial Narrow" w:cs="Arial Unicode MS"/>
          <w:b/>
          <w:bCs/>
        </w:rPr>
        <w:t xml:space="preserve">CLÁUSULA QUARTA </w:t>
      </w:r>
      <w:r w:rsidR="004C00CE" w:rsidRPr="007829CB">
        <w:rPr>
          <w:rFonts w:ascii="Arial Narrow" w:eastAsia="Arial Unicode MS" w:hAnsi="Arial Narrow" w:cs="Arial Unicode MS"/>
          <w:b/>
          <w:bCs/>
        </w:rPr>
        <w:t>-</w:t>
      </w:r>
      <w:r w:rsidRPr="007829CB">
        <w:rPr>
          <w:rFonts w:ascii="Arial Narrow" w:eastAsia="Arial Unicode MS" w:hAnsi="Arial Narrow" w:cs="Arial Unicode MS"/>
          <w:b/>
          <w:bCs/>
        </w:rPr>
        <w:t xml:space="preserve"> DA SUBCONTRATAÇÃO</w:t>
      </w:r>
    </w:p>
    <w:p w:rsidR="007829CB" w:rsidRDefault="007829CB" w:rsidP="008C47D4">
      <w:pPr>
        <w:pStyle w:val="A200168"/>
        <w:ind w:firstLine="0"/>
        <w:rPr>
          <w:rFonts w:ascii="Arial Narrow" w:eastAsia="Arial Unicode MS" w:hAnsi="Arial Narrow" w:cs="Arial Unicode MS"/>
        </w:rPr>
      </w:pPr>
      <w:r w:rsidRPr="00E27D52">
        <w:rPr>
          <w:rFonts w:ascii="Arial Narrow" w:eastAsia="Arial Unicode MS" w:hAnsi="Arial Narrow" w:cs="Arial Unicode MS"/>
        </w:rPr>
        <w:t xml:space="preserve">É vedada a subcontratação total ou parcial do objeto deste </w:t>
      </w:r>
      <w:r>
        <w:rPr>
          <w:rFonts w:ascii="Arial Narrow" w:eastAsia="Arial Unicode MS" w:hAnsi="Arial Narrow" w:cs="Arial Unicode MS"/>
        </w:rPr>
        <w:t>Contrato.</w:t>
      </w:r>
    </w:p>
    <w:p w:rsidR="007829CB" w:rsidRDefault="007829CB" w:rsidP="008C47D4">
      <w:pPr>
        <w:pStyle w:val="A200168"/>
        <w:ind w:firstLine="0"/>
        <w:rPr>
          <w:rFonts w:ascii="Arial Narrow" w:eastAsia="Arial Unicode MS" w:hAnsi="Arial Narrow" w:cs="Arial Unicode MS"/>
          <w:bCs/>
          <w:highlight w:val="yellow"/>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CLÁUSULA QUINTA - DAS OBRIGAÇÕES DA CONTRATANTE</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Por este instrumento, a Contratante obriga-se a:</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1 - proporcionar todas as condições necessárias para que a Contratada possa cumprir o objeto deste Contrato;</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2 - prestar as informações e os esclarecimentos que venham a ser solicitados pela Contratada;</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 xml:space="preserve">3 - comunicar à Contratada, de imediato, qualquer </w:t>
      </w:r>
      <w:r w:rsidRPr="005362E6">
        <w:rPr>
          <w:rFonts w:ascii="Arial Narrow" w:eastAsia="Arial Unicode MS" w:hAnsi="Arial Narrow"/>
        </w:rPr>
        <w:t>irregularidade</w:t>
      </w:r>
      <w:r w:rsidRPr="005362E6">
        <w:rPr>
          <w:rFonts w:ascii="Arial Narrow" w:eastAsia="Arial Unicode MS" w:hAnsi="Arial Narrow" w:cs="Arial Unicode MS"/>
          <w:bCs/>
        </w:rPr>
        <w:t xml:space="preserve"> verificada na execução </w:t>
      </w:r>
      <w:r w:rsidR="00864CFE" w:rsidRPr="005362E6">
        <w:rPr>
          <w:rFonts w:ascii="Arial Narrow" w:eastAsia="Arial Unicode MS" w:hAnsi="Arial Narrow" w:cs="Arial Unicode MS"/>
          <w:bCs/>
        </w:rPr>
        <w:t>dos serviços</w:t>
      </w:r>
      <w:r w:rsidRPr="005362E6">
        <w:rPr>
          <w:rFonts w:ascii="Arial Narrow" w:eastAsia="Arial Unicode MS" w:hAnsi="Arial Narrow" w:cs="Arial Unicode MS"/>
          <w:bCs/>
        </w:rPr>
        <w:t>;</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4 - designar um servidor ou comissão para acompanhar e fiscalizar o cumprimento do objeto deste Contrato;</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5 - acompanhar e fiscalizar rigorosamente, por intermédio da fiscalização designada para tal fim, o cumprimento do objeto deste Contrato;</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6 - anotar as ocorrências relacionadas com a execução deste Contrato, determinando o que for necessário à regularização das faltas ou defeitos observados;</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7 - exigir exata correspondência dos trabalhos com os projetos, detalhes e as especificações;</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 xml:space="preserve">8 - exigir </w:t>
      </w:r>
      <w:r w:rsidR="002C3F11" w:rsidRPr="005362E6">
        <w:rPr>
          <w:rFonts w:ascii="Arial Narrow" w:eastAsia="Arial Unicode MS" w:hAnsi="Arial Narrow" w:cs="Arial Unicode MS"/>
          <w:bCs/>
        </w:rPr>
        <w:t xml:space="preserve">e somente aprovar </w:t>
      </w:r>
      <w:r w:rsidRPr="005362E6">
        <w:rPr>
          <w:rFonts w:ascii="Arial Narrow" w:eastAsia="Arial Unicode MS" w:hAnsi="Arial Narrow" w:cs="Arial Unicode MS"/>
          <w:bCs/>
        </w:rPr>
        <w:t xml:space="preserve">o emprego de </w:t>
      </w:r>
      <w:r w:rsidR="002C3F11" w:rsidRPr="005362E6">
        <w:rPr>
          <w:rFonts w:ascii="Arial Narrow" w:eastAsia="Arial Unicode MS" w:hAnsi="Arial Narrow" w:cs="Arial Unicode MS"/>
          <w:bCs/>
        </w:rPr>
        <w:t xml:space="preserve">materiais de primeira qualidade, bem como </w:t>
      </w:r>
      <w:r w:rsidRPr="005362E6">
        <w:rPr>
          <w:rFonts w:ascii="Arial Narrow" w:eastAsia="Arial Unicode MS" w:hAnsi="Arial Narrow" w:cs="Arial Unicode MS"/>
          <w:bCs/>
        </w:rPr>
        <w:t>que atendam às exigências contidas nas normas específicas para execução dos serviços</w:t>
      </w:r>
      <w:r w:rsidR="002C3F11" w:rsidRPr="005362E6">
        <w:rPr>
          <w:rFonts w:ascii="Arial Narrow" w:eastAsia="Arial Unicode MS" w:hAnsi="Arial Narrow" w:cs="Arial Unicode MS"/>
          <w:bCs/>
        </w:rPr>
        <w:t>;</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 xml:space="preserve">9 - exigir a realização de todos os serviços com excelente acabamento, de acordo com as especificações e determinações constantes nos </w:t>
      </w:r>
      <w:r w:rsidR="0050432D" w:rsidRPr="005362E6">
        <w:rPr>
          <w:rFonts w:ascii="Arial Narrow" w:eastAsia="Arial Unicode MS" w:hAnsi="Arial Narrow" w:cs="Arial Unicode MS"/>
          <w:bCs/>
        </w:rPr>
        <w:t>A</w:t>
      </w:r>
      <w:r w:rsidRPr="005362E6">
        <w:rPr>
          <w:rFonts w:ascii="Arial Narrow" w:eastAsia="Arial Unicode MS" w:hAnsi="Arial Narrow" w:cs="Arial Unicode MS"/>
          <w:bCs/>
        </w:rPr>
        <w:t>nexos deste Contrato e na proposta da Contratada;</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 xml:space="preserve">10 - solicitar à Contratada a substituição de qualquer material ou equipamento cujo uso considere prejudicial ao </w:t>
      </w:r>
      <w:r w:rsidR="00726026" w:rsidRPr="005362E6">
        <w:rPr>
          <w:rFonts w:ascii="Arial Narrow" w:eastAsia="Arial Unicode MS" w:hAnsi="Arial Narrow" w:cs="Arial Unicode MS"/>
          <w:bCs/>
        </w:rPr>
        <w:t>serviço</w:t>
      </w:r>
      <w:r w:rsidRPr="005362E6">
        <w:rPr>
          <w:rFonts w:ascii="Arial Narrow" w:eastAsia="Arial Unicode MS" w:hAnsi="Arial Narrow" w:cs="Arial Unicode MS"/>
          <w:bCs/>
        </w:rPr>
        <w:t xml:space="preserve"> ou à conservação de seus bens, equipamentos ou instalações;</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11 - promover as avaliações e medições das etapas executadas, quando for o caso, observado o disposto no cronograma físico-financeiro e na proposta da Contratada;</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12 - atestar o(s) documento(s) de cobrança para efeito de pagamento, observado o disposto na Cláusula Décima Segunda deste Contrato;</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 xml:space="preserve">13 - exercer a fiscalização no interesse da Contratante, o que não exclui ou reduz a responsabilidade da </w:t>
      </w:r>
      <w:r w:rsidRPr="005362E6">
        <w:rPr>
          <w:rFonts w:ascii="Arial Narrow" w:eastAsia="Arial Unicode MS" w:hAnsi="Arial Narrow" w:cs="Arial Unicode MS"/>
          <w:bCs/>
        </w:rPr>
        <w:lastRenderedPageBreak/>
        <w:t>Contratada, inclusive perante terceiros;</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 xml:space="preserve">14 - aprovar a aplicação dos materiais a serem utilizados do </w:t>
      </w:r>
      <w:r w:rsidR="00726026" w:rsidRPr="005362E6">
        <w:rPr>
          <w:rFonts w:ascii="Arial Narrow" w:eastAsia="Arial Unicode MS" w:hAnsi="Arial Narrow" w:cs="Arial Unicode MS"/>
          <w:bCs/>
        </w:rPr>
        <w:t>serviço</w:t>
      </w:r>
      <w:r w:rsidRPr="005362E6">
        <w:rPr>
          <w:rFonts w:ascii="Arial Narrow" w:eastAsia="Arial Unicode MS" w:hAnsi="Arial Narrow" w:cs="Arial Unicode MS"/>
          <w:bCs/>
        </w:rPr>
        <w:t>, mediante apresentação de amostras e/ou certificados;</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15 - assinar, juntamente com o preposto da Contratada, o termo de abertura e de encerramento do Diário de Obras;</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16 - solicitar e analisar, previamente, o plano de trabalho preparado pela Contratada, o qual deve conter todos os processos e métodos de execução e seus serviços, observado o disposto nos anexos deste Contrato;</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17 - ordenar a imediata retirada do local, bem como a substituição, de empregado da Contratada que seja considerado inconveniente à boa ordem, demonstrar incapacidade técnica, que perturbe a ação da fiscalização ou que não observe às normas internas da Contratante;</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 xml:space="preserve">18 - paralisar os serviços, enquanto os empregados da Contratada não estiverem trabalhando com Equipamentos de Proteção </w:t>
      </w:r>
      <w:proofErr w:type="gramStart"/>
      <w:r w:rsidRPr="005362E6">
        <w:rPr>
          <w:rFonts w:ascii="Arial Narrow" w:eastAsia="Arial Unicode MS" w:hAnsi="Arial Narrow" w:cs="Arial Unicode MS"/>
          <w:bCs/>
        </w:rPr>
        <w:t>Individual (EPI) adequados para cada tipo de serviço que estiver sendo desenvolvido</w:t>
      </w:r>
      <w:proofErr w:type="gramEnd"/>
      <w:r w:rsidRPr="005362E6">
        <w:rPr>
          <w:rFonts w:ascii="Arial Narrow" w:eastAsia="Arial Unicode MS" w:hAnsi="Arial Narrow" w:cs="Arial Unicode MS"/>
          <w:bCs/>
        </w:rPr>
        <w:t>, sendo que o ônus da paralisação correrá por conta da Contratada;</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19 - comunicar à autoridade competente, em tempo hábil e por escrito, as falhas cometidas pela Contratada que impliquem atraso ou descumprimento contratual, bem como a necessidade de acréscimo ou supressão de serviços, para adoção das medidas cabíveis;</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20 - efetuar o pagamento devido consoante prazos e condições estabelecidos neste instrumento;</w:t>
      </w:r>
    </w:p>
    <w:p w:rsidR="00C44B97" w:rsidRPr="00E27D52"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 xml:space="preserve">21 </w:t>
      </w:r>
      <w:r w:rsidR="004C00CE" w:rsidRPr="005362E6">
        <w:rPr>
          <w:rFonts w:ascii="Arial Narrow" w:eastAsia="Arial Unicode MS" w:hAnsi="Arial Narrow" w:cs="Arial Unicode MS"/>
          <w:bCs/>
        </w:rPr>
        <w:t>-</w:t>
      </w:r>
      <w:r w:rsidRPr="005362E6">
        <w:rPr>
          <w:rFonts w:ascii="Arial Narrow" w:eastAsia="Arial Unicode MS" w:hAnsi="Arial Narrow" w:cs="Arial Unicode MS"/>
          <w:bCs/>
        </w:rPr>
        <w:t xml:space="preserve"> exigir, sempre que necessário </w:t>
      </w:r>
      <w:proofErr w:type="gramStart"/>
      <w:r w:rsidRPr="005362E6">
        <w:rPr>
          <w:rFonts w:ascii="Arial Narrow" w:eastAsia="Arial Unicode MS" w:hAnsi="Arial Narrow" w:cs="Arial Unicode MS"/>
          <w:bCs/>
        </w:rPr>
        <w:t>a</w:t>
      </w:r>
      <w:proofErr w:type="gramEnd"/>
      <w:r w:rsidRPr="005362E6">
        <w:rPr>
          <w:rFonts w:ascii="Arial Narrow" w:eastAsia="Arial Unicode MS" w:hAnsi="Arial Narrow" w:cs="Arial Unicode MS"/>
          <w:bCs/>
        </w:rPr>
        <w:t xml:space="preserve"> apresentação, pela Contratada, da documentação comprovando a manutenção das condições que ensejaram a sua contratação.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CLÁUSULA SEXTA - DO ACOMPANHAMENTO E DA FISCALIZAÇÃO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Durante a vigência deste Contrato, a execução </w:t>
      </w:r>
      <w:r w:rsidR="00864CFE" w:rsidRPr="00E27D52">
        <w:rPr>
          <w:rFonts w:ascii="Arial Narrow" w:eastAsia="Arial Unicode MS" w:hAnsi="Arial Narrow" w:cs="Arial Unicode MS"/>
          <w:bCs/>
        </w:rPr>
        <w:t>dos serviços</w:t>
      </w:r>
      <w:r w:rsidRPr="00E27D52">
        <w:rPr>
          <w:rFonts w:ascii="Arial Narrow" w:eastAsia="Arial Unicode MS" w:hAnsi="Arial Narrow" w:cs="Arial Unicode MS"/>
          <w:bCs/>
        </w:rPr>
        <w:t xml:space="preserve"> será acompanhada e fiscalizada por um Servidor/Comissão designada pela Contratante.</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PRIMEIRO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O servidor/Comissão responsável pelo acompanhamento e pela fiscalização anotará em registro próprio todas as ocorrências relacionadas com a execução dos serviços contratados, determinando o que for necessário à regularização das faltas ou defeitos observados.</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SEGUNDO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As decisões e providências que ultrapassarem a competência desse servidor/Comissão deverão ser solicitadas ao seu superior hierárquico em tempo hábil, para a adoção das medidas convenientes.</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CLÁUSULA SÉTIMA - DO DIÁRIO DE OBRAS</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Caberá à Contratada o fornecimento e manutenção de Diário de Obras permanentemente disponível, com fácil acesso à Fiscalização, no local de execução do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 para a efetivação de registros.</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PRIMEIRO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O Diário de Obras deverá ter capa resistente, ser constituído de folhas em </w:t>
      </w:r>
      <w:proofErr w:type="gramStart"/>
      <w:r w:rsidRPr="00E27D52">
        <w:rPr>
          <w:rFonts w:ascii="Arial Narrow" w:eastAsia="Arial Unicode MS" w:hAnsi="Arial Narrow" w:cs="Arial Unicode MS"/>
          <w:bCs/>
        </w:rPr>
        <w:t>3</w:t>
      </w:r>
      <w:proofErr w:type="gramEnd"/>
      <w:r w:rsidRPr="00E27D52">
        <w:rPr>
          <w:rFonts w:ascii="Arial Narrow" w:eastAsia="Arial Unicode MS" w:hAnsi="Arial Narrow" w:cs="Arial Unicode MS"/>
          <w:bCs/>
        </w:rPr>
        <w:t xml:space="preserve"> (três) vias, numeradas e rubricadas pela Fiscalização, sendo as duas primeiras destacáveis e a terceira fixa, e será formado de tantos volumes quantos forem necessários para os registros diários, até o encerramento </w:t>
      </w:r>
      <w:r w:rsidR="00864CFE" w:rsidRPr="00E27D52">
        <w:rPr>
          <w:rFonts w:ascii="Arial Narrow" w:eastAsia="Arial Unicode MS" w:hAnsi="Arial Narrow" w:cs="Arial Unicode MS"/>
          <w:bCs/>
        </w:rPr>
        <w:t>dos serviços</w:t>
      </w:r>
      <w:r w:rsidRPr="00E27D52">
        <w:rPr>
          <w:rFonts w:ascii="Arial Narrow" w:eastAsia="Arial Unicode MS" w:hAnsi="Arial Narrow" w:cs="Arial Unicode MS"/>
          <w:bCs/>
        </w:rPr>
        <w:t>. Serão anotadas as ocorrências, conclusão de eventos, atividades em execução formal, solicitações e informações diversas, tudo que a critério das partes deva ser objeto de registro.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SEGUNDO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A fiscalização deverá apor sua assinatura em todas as vias de cada uma das folhas do Diário, após todas as anotações nele registradas, tendo as vias a seguinte destinação: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a) 1ª Via - Fiscalização e, após o recebimento definitivo, anexação ao dossiê da obra ou serviço;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b) 2ª Via - Contratada;</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c) 3ª Via - Diário de Obras, a ser arquivado na Secretaria Administrativa da Contratante.</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TERCEIRO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A Contratada deverá registrar no Diário de Obras, obrigatoriamente, as seguintes informações:</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a) identificação do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 inclusive número do Contrato;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b) identificação da Contratada;</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c) prazo contratual;</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d) data do registro, prazo de execução, dias decorridos e dias restantes, relativamente à execução;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e) atrasos verificados na execução do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f) quantidade discriminada de empregados por categoria profissional;</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g) eventuais condições meteorológicas prejudiciais à execução do</w:t>
      </w:r>
      <w:r w:rsidR="00516CB8" w:rsidRPr="00E27D52">
        <w:rPr>
          <w:rFonts w:ascii="Arial Narrow" w:eastAsia="Arial Unicode MS" w:hAnsi="Arial Narrow" w:cs="Arial Unicode MS"/>
          <w:bCs/>
        </w:rPr>
        <w:t>s</w:t>
      </w:r>
      <w:r w:rsidRPr="00E27D52">
        <w:rPr>
          <w:rFonts w:ascii="Arial Narrow" w:eastAsia="Arial Unicode MS" w:hAnsi="Arial Narrow" w:cs="Arial Unicode MS"/>
          <w:bCs/>
        </w:rPr>
        <w:t xml:space="preserve"> serviço</w:t>
      </w:r>
      <w:r w:rsidR="00516CB8" w:rsidRPr="00E27D52">
        <w:rPr>
          <w:rFonts w:ascii="Arial Narrow" w:eastAsia="Arial Unicode MS" w:hAnsi="Arial Narrow" w:cs="Arial Unicode MS"/>
          <w:bCs/>
        </w:rPr>
        <w:t>s</w:t>
      </w:r>
      <w:r w:rsidRPr="00E27D52">
        <w:rPr>
          <w:rFonts w:ascii="Arial Narrow" w:eastAsia="Arial Unicode MS" w:hAnsi="Arial Narrow" w:cs="Arial Unicode MS"/>
          <w:bCs/>
        </w:rPr>
        <w:t>;</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h) ocorrência de fatos excepcionais e imprevisíveis estranhos à vontade da Contratante e da Contratada, que </w:t>
      </w:r>
      <w:r w:rsidRPr="00E27D52">
        <w:rPr>
          <w:rFonts w:ascii="Arial Narrow" w:eastAsia="Arial Unicode MS" w:hAnsi="Arial Narrow" w:cs="Arial Unicode MS"/>
          <w:bCs/>
        </w:rPr>
        <w:lastRenderedPageBreak/>
        <w:t>alterem, substancialmente, as condições de execução d</w:t>
      </w:r>
      <w:r w:rsidR="004C4289" w:rsidRPr="00E27D52">
        <w:rPr>
          <w:rFonts w:ascii="Arial Narrow" w:eastAsia="Arial Unicode MS" w:hAnsi="Arial Narrow" w:cs="Arial Unicode MS"/>
          <w:bCs/>
        </w:rPr>
        <w:t>os serviços</w:t>
      </w:r>
      <w:r w:rsidRPr="00E27D52">
        <w:rPr>
          <w:rFonts w:ascii="Arial Narrow" w:eastAsia="Arial Unicode MS" w:hAnsi="Arial Narrow" w:cs="Arial Unicode MS"/>
          <w:bCs/>
        </w:rPr>
        <w:t>;</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i) consultas dirigidas à Fiscalização, bem como pedidos de providências e as respostas obtidas;</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j) data de início e término de etapas, caracterizadas de acordo com o cronograma físico-financeiro aprovado;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l) acidentes ocorridos no decorrer da execução do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m) respostas às interpelações da Fiscalização;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n) eventual omissão ou atraso de providências a cargo da Contratante ou escassez de material, que dificulte o andamento do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o) realização de testes, bem como os resultados obtidos;</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 serviços extras aprovados e realizados;</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q) faturas entregues à Fiscalização;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r) outros fatos que, a juízo da Contratada, devam ser objeto de registro;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s) falhas nos serviços de terceiros, não sujeitas à sua ingerência desde que previamente comprovadas e ratificadas pela Contratante;</w:t>
      </w:r>
    </w:p>
    <w:p w:rsidR="00C44B97" w:rsidRPr="00E27D52" w:rsidRDefault="00C44B97" w:rsidP="008C47D4">
      <w:pPr>
        <w:pStyle w:val="A200168"/>
        <w:ind w:firstLine="0"/>
        <w:rPr>
          <w:rFonts w:ascii="Arial Narrow" w:eastAsia="Arial Unicode MS" w:hAnsi="Arial Narrow" w:cs="Arial Unicode MS"/>
          <w:bCs/>
        </w:rPr>
      </w:pPr>
    </w:p>
    <w:p w:rsidR="00C44B97" w:rsidRPr="005362E6" w:rsidRDefault="00C44B97" w:rsidP="008C47D4">
      <w:pPr>
        <w:pStyle w:val="A200168"/>
        <w:ind w:firstLine="0"/>
        <w:rPr>
          <w:rFonts w:ascii="Arial Narrow" w:eastAsia="Arial Unicode MS" w:hAnsi="Arial Narrow" w:cs="Arial Unicode MS"/>
          <w:b/>
          <w:bCs/>
        </w:rPr>
      </w:pPr>
      <w:r w:rsidRPr="005362E6">
        <w:rPr>
          <w:rFonts w:ascii="Arial Narrow" w:eastAsia="Arial Unicode MS" w:hAnsi="Arial Narrow" w:cs="Arial Unicode MS"/>
          <w:b/>
          <w:bCs/>
        </w:rPr>
        <w:t>CLÁUSULA OITAVA - DO PRAZO PARA EXECUÇÃO</w:t>
      </w: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O</w:t>
      </w:r>
      <w:r w:rsidR="00611780" w:rsidRPr="005362E6">
        <w:rPr>
          <w:rFonts w:ascii="Arial Narrow" w:eastAsia="Arial Unicode MS" w:hAnsi="Arial Narrow" w:cs="Arial Unicode MS"/>
          <w:bCs/>
        </w:rPr>
        <w:t>s</w:t>
      </w:r>
      <w:r w:rsidRPr="005362E6">
        <w:rPr>
          <w:rFonts w:ascii="Arial Narrow" w:eastAsia="Arial Unicode MS" w:hAnsi="Arial Narrow" w:cs="Arial Unicode MS"/>
          <w:bCs/>
        </w:rPr>
        <w:t xml:space="preserve"> </w:t>
      </w:r>
      <w:r w:rsidR="00726026" w:rsidRPr="005362E6">
        <w:rPr>
          <w:rFonts w:ascii="Arial Narrow" w:eastAsia="Arial Unicode MS" w:hAnsi="Arial Narrow" w:cs="Arial Unicode MS"/>
          <w:bCs/>
        </w:rPr>
        <w:t>serviço</w:t>
      </w:r>
      <w:r w:rsidR="00611780" w:rsidRPr="005362E6">
        <w:rPr>
          <w:rFonts w:ascii="Arial Narrow" w:eastAsia="Arial Unicode MS" w:hAnsi="Arial Narrow" w:cs="Arial Unicode MS"/>
          <w:bCs/>
        </w:rPr>
        <w:t>s</w:t>
      </w:r>
      <w:r w:rsidRPr="005362E6">
        <w:rPr>
          <w:rFonts w:ascii="Arial Narrow" w:eastAsia="Arial Unicode MS" w:hAnsi="Arial Narrow" w:cs="Arial Unicode MS"/>
          <w:bCs/>
        </w:rPr>
        <w:t xml:space="preserve"> dever</w:t>
      </w:r>
      <w:r w:rsidR="00611780" w:rsidRPr="005362E6">
        <w:rPr>
          <w:rFonts w:ascii="Arial Narrow" w:eastAsia="Arial Unicode MS" w:hAnsi="Arial Narrow" w:cs="Arial Unicode MS"/>
          <w:bCs/>
        </w:rPr>
        <w:t xml:space="preserve">ão </w:t>
      </w:r>
      <w:r w:rsidRPr="005362E6">
        <w:rPr>
          <w:rFonts w:ascii="Arial Narrow" w:eastAsia="Arial Unicode MS" w:hAnsi="Arial Narrow" w:cs="Arial Unicode MS"/>
          <w:bCs/>
        </w:rPr>
        <w:t>ser concluído</w:t>
      </w:r>
      <w:r w:rsidR="00611780" w:rsidRPr="005362E6">
        <w:rPr>
          <w:rFonts w:ascii="Arial Narrow" w:eastAsia="Arial Unicode MS" w:hAnsi="Arial Narrow" w:cs="Arial Unicode MS"/>
          <w:bCs/>
        </w:rPr>
        <w:t>s</w:t>
      </w:r>
      <w:r w:rsidRPr="005362E6">
        <w:rPr>
          <w:rFonts w:ascii="Arial Narrow" w:eastAsia="Arial Unicode MS" w:hAnsi="Arial Narrow" w:cs="Arial Unicode MS"/>
          <w:bCs/>
        </w:rPr>
        <w:t xml:space="preserve"> no prazo de </w:t>
      </w:r>
      <w:r w:rsidR="00C16101" w:rsidRPr="005362E6">
        <w:rPr>
          <w:rFonts w:ascii="Arial Narrow" w:eastAsia="Arial Unicode MS" w:hAnsi="Arial Narrow" w:cs="Arial Unicode MS"/>
          <w:bCs/>
        </w:rPr>
        <w:t>90</w:t>
      </w:r>
      <w:r w:rsidRPr="005362E6">
        <w:rPr>
          <w:rFonts w:ascii="Arial Narrow" w:eastAsia="Arial Unicode MS" w:hAnsi="Arial Narrow" w:cs="Arial Unicode MS"/>
          <w:bCs/>
        </w:rPr>
        <w:t xml:space="preserve"> (</w:t>
      </w:r>
      <w:r w:rsidR="00C16101" w:rsidRPr="005362E6">
        <w:rPr>
          <w:rFonts w:ascii="Arial Narrow" w:eastAsia="Arial Unicode MS" w:hAnsi="Arial Narrow" w:cs="Arial Unicode MS"/>
          <w:bCs/>
        </w:rPr>
        <w:t>noventa</w:t>
      </w:r>
      <w:r w:rsidR="00611780" w:rsidRPr="005362E6">
        <w:rPr>
          <w:rFonts w:ascii="Arial Narrow" w:eastAsia="Arial Unicode MS" w:hAnsi="Arial Narrow" w:cs="Arial Unicode MS"/>
          <w:bCs/>
        </w:rPr>
        <w:t xml:space="preserve">) dias corridos, </w:t>
      </w:r>
      <w:r w:rsidRPr="005362E6">
        <w:rPr>
          <w:rFonts w:ascii="Arial Narrow" w:eastAsia="Arial Unicode MS" w:hAnsi="Arial Narrow" w:cs="Arial Unicode MS"/>
          <w:bCs/>
        </w:rPr>
        <w:t xml:space="preserve">contados a partir do 5° (quinto) dia útil da expedição da Ordem de Execução de Serviço. Após a comunicação formal de conclusão do </w:t>
      </w:r>
      <w:r w:rsidR="00726026" w:rsidRPr="005362E6">
        <w:rPr>
          <w:rFonts w:ascii="Arial Narrow" w:eastAsia="Arial Unicode MS" w:hAnsi="Arial Narrow" w:cs="Arial Unicode MS"/>
          <w:bCs/>
        </w:rPr>
        <w:t>serviço</w:t>
      </w:r>
      <w:r w:rsidRPr="005362E6">
        <w:rPr>
          <w:rFonts w:ascii="Arial Narrow" w:eastAsia="Arial Unicode MS" w:hAnsi="Arial Narrow" w:cs="Arial Unicode MS"/>
          <w:bCs/>
        </w:rPr>
        <w:t xml:space="preserve"> pela Contratada, a Fiscalização realizará vistoria, juntamente com o responsável técnico, para verificação dos serviços realizados.</w:t>
      </w:r>
    </w:p>
    <w:p w:rsidR="00C44B97" w:rsidRPr="005362E6" w:rsidRDefault="00C44B97" w:rsidP="008C47D4">
      <w:pPr>
        <w:pStyle w:val="A200168"/>
        <w:ind w:firstLine="0"/>
        <w:rPr>
          <w:rFonts w:ascii="Arial Narrow" w:eastAsia="Arial Unicode MS" w:hAnsi="Arial Narrow" w:cs="Arial Unicode MS"/>
          <w:bCs/>
        </w:rPr>
      </w:pPr>
    </w:p>
    <w:p w:rsidR="00C44B97" w:rsidRPr="005362E6"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 xml:space="preserve">PARÁGRAFO </w:t>
      </w:r>
      <w:r w:rsidR="00B25658" w:rsidRPr="005362E6">
        <w:rPr>
          <w:rFonts w:ascii="Arial Narrow" w:eastAsia="Arial Unicode MS" w:hAnsi="Arial Narrow" w:cs="Arial Unicode MS"/>
          <w:bCs/>
        </w:rPr>
        <w:t>ÚNICO</w:t>
      </w:r>
    </w:p>
    <w:p w:rsidR="00C44B97" w:rsidRPr="00E27D52" w:rsidRDefault="00C44B97"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O prazo de execução poderá ser prorrogado, desde que solicitado no prazo mínimo de 15 (quinze) dias antes do término do contrato, comprovada a justa causa ou o motivo de força maior, devidamente justificado e aceito pela Contratante.</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 xml:space="preserve">CLÁUSULA NONA </w:t>
      </w:r>
      <w:r w:rsidR="004C00CE">
        <w:rPr>
          <w:rFonts w:ascii="Arial Narrow" w:eastAsia="Arial Unicode MS" w:hAnsi="Arial Narrow" w:cs="Arial Unicode MS"/>
          <w:b/>
          <w:bCs/>
        </w:rPr>
        <w:t>-</w:t>
      </w:r>
      <w:r w:rsidRPr="00E27D52">
        <w:rPr>
          <w:rFonts w:ascii="Arial Narrow" w:eastAsia="Arial Unicode MS" w:hAnsi="Arial Narrow" w:cs="Arial Unicode MS"/>
          <w:b/>
          <w:bCs/>
        </w:rPr>
        <w:t xml:space="preserve"> DO RECEBIMENTO</w:t>
      </w:r>
      <w:r w:rsidR="00FF518D">
        <w:rPr>
          <w:rFonts w:ascii="Arial Narrow" w:eastAsia="Arial Unicode MS" w:hAnsi="Arial Narrow" w:cs="Arial Unicode MS"/>
          <w:b/>
          <w:bCs/>
        </w:rPr>
        <w:t xml:space="preserve"> E DA GARANTIA DOS SERVIÇOS/EQUIPAMENTOS</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O recebimento provisório do objeto contratado será feito pela fiscalização da Contratante e/ou Comissão designada para tal fim, mediante termo próprio, assinado pelas partes, dentro </w:t>
      </w:r>
      <w:r w:rsidRPr="00816707">
        <w:rPr>
          <w:rFonts w:ascii="Arial Narrow" w:eastAsia="Arial Unicode MS" w:hAnsi="Arial Narrow" w:cs="Arial Unicode MS"/>
          <w:bCs/>
        </w:rPr>
        <w:t xml:space="preserve">de </w:t>
      </w:r>
      <w:proofErr w:type="gramStart"/>
      <w:r w:rsidR="00816707" w:rsidRPr="00816707">
        <w:rPr>
          <w:rFonts w:ascii="Arial Narrow" w:eastAsia="Arial Unicode MS" w:hAnsi="Arial Narrow" w:cs="Arial Unicode MS"/>
          <w:bCs/>
        </w:rPr>
        <w:t>5</w:t>
      </w:r>
      <w:proofErr w:type="gramEnd"/>
      <w:r w:rsidRPr="00816707">
        <w:rPr>
          <w:rFonts w:ascii="Arial Narrow" w:eastAsia="Arial Unicode MS" w:hAnsi="Arial Narrow" w:cs="Arial Unicode MS"/>
          <w:bCs/>
        </w:rPr>
        <w:t xml:space="preserve"> (</w:t>
      </w:r>
      <w:r w:rsidR="00816707" w:rsidRPr="00816707">
        <w:rPr>
          <w:rFonts w:ascii="Arial Narrow" w:eastAsia="Arial Unicode MS" w:hAnsi="Arial Narrow" w:cs="Arial Unicode MS"/>
          <w:bCs/>
        </w:rPr>
        <w:t>cinco</w:t>
      </w:r>
      <w:r w:rsidRPr="00816707">
        <w:rPr>
          <w:rFonts w:ascii="Arial Narrow" w:eastAsia="Arial Unicode MS" w:hAnsi="Arial Narrow" w:cs="Arial Unicode MS"/>
          <w:bCs/>
        </w:rPr>
        <w:t>) dias corridos,</w:t>
      </w:r>
      <w:r w:rsidRPr="00E27D52">
        <w:rPr>
          <w:rFonts w:ascii="Arial Narrow" w:eastAsia="Arial Unicode MS" w:hAnsi="Arial Narrow" w:cs="Arial Unicode MS"/>
          <w:bCs/>
        </w:rPr>
        <w:t xml:space="preserve"> a partir da comunicação escrita da Contratada e após a verificação de que 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 xml:space="preserve"> se encontre pronto e em condições de ser recebido.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PRIMEIRO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Constatadas irregularidades, elas serão registradas e a Contratada comunicada, formalmente, por Termo de Vistoria, não sendo lavrado o Termo de Recebimento Provisório.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SEGUNDO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Serão realizadas tantas vistorias quantas forem necessárias para verificação dos serviços, até que nenhuma irregularidade persista, sendo então lavrado o competente Termo de Recebimento Provisório.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TERCEIRO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O recebimento definitivo será feito pela Fiscalização da Contratante e/ou comissão designada para tal fim, mediante termo próprio assinado pelas partes, dentro de </w:t>
      </w:r>
      <w:r w:rsidR="004C00CE">
        <w:rPr>
          <w:rFonts w:ascii="Arial Narrow" w:eastAsia="Arial Unicode MS" w:hAnsi="Arial Narrow" w:cs="Arial Unicode MS"/>
          <w:bCs/>
        </w:rPr>
        <w:t>3</w:t>
      </w:r>
      <w:r w:rsidR="006213F1" w:rsidRPr="00E27D52">
        <w:rPr>
          <w:rFonts w:ascii="Arial Narrow" w:eastAsia="Arial Unicode MS" w:hAnsi="Arial Narrow" w:cs="Arial Unicode MS"/>
          <w:bCs/>
        </w:rPr>
        <w:t>0</w:t>
      </w:r>
      <w:r w:rsidRPr="00E27D52">
        <w:rPr>
          <w:rFonts w:ascii="Arial Narrow" w:eastAsia="Arial Unicode MS" w:hAnsi="Arial Narrow" w:cs="Arial Unicode MS"/>
          <w:bCs/>
        </w:rPr>
        <w:t xml:space="preserve"> (</w:t>
      </w:r>
      <w:r w:rsidR="004C00CE">
        <w:rPr>
          <w:rFonts w:ascii="Arial Narrow" w:eastAsia="Arial Unicode MS" w:hAnsi="Arial Narrow" w:cs="Arial Unicode MS"/>
          <w:bCs/>
        </w:rPr>
        <w:t>trinta</w:t>
      </w:r>
      <w:r w:rsidRPr="00E27D52">
        <w:rPr>
          <w:rFonts w:ascii="Arial Narrow" w:eastAsia="Arial Unicode MS" w:hAnsi="Arial Narrow" w:cs="Arial Unicode MS"/>
          <w:bCs/>
        </w:rPr>
        <w:t xml:space="preserve">) dias corridos, após o recebimento provisório e após vistoria que comprove a adequação do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 xml:space="preserve"> às cláusulas contratuais.</w:t>
      </w:r>
    </w:p>
    <w:p w:rsidR="00C44B97" w:rsidRPr="00E27D52" w:rsidRDefault="00C44B97" w:rsidP="008C47D4">
      <w:pPr>
        <w:pStyle w:val="A200168"/>
        <w:ind w:firstLine="0"/>
        <w:rPr>
          <w:rFonts w:ascii="Arial Narrow" w:eastAsia="Arial Unicode MS" w:hAnsi="Arial Narrow" w:cs="Arial Unicode MS"/>
          <w:bCs/>
        </w:rPr>
      </w:pPr>
    </w:p>
    <w:p w:rsidR="00C44B97" w:rsidRPr="001A4AE9" w:rsidRDefault="00C44B97" w:rsidP="008C47D4">
      <w:pPr>
        <w:pStyle w:val="A200168"/>
        <w:ind w:firstLine="0"/>
        <w:rPr>
          <w:rFonts w:ascii="Arial Narrow" w:eastAsia="Arial Unicode MS" w:hAnsi="Arial Narrow" w:cs="Arial Unicode MS"/>
          <w:bCs/>
        </w:rPr>
      </w:pPr>
      <w:r w:rsidRPr="001A4AE9">
        <w:rPr>
          <w:rFonts w:ascii="Arial Narrow" w:eastAsia="Arial Unicode MS" w:hAnsi="Arial Narrow" w:cs="Arial Unicode MS"/>
          <w:bCs/>
        </w:rPr>
        <w:t>PARÁGRAFO QUARTO</w:t>
      </w:r>
    </w:p>
    <w:p w:rsidR="00C44B97" w:rsidRPr="00E27D52" w:rsidRDefault="00C44B97" w:rsidP="008C47D4">
      <w:pPr>
        <w:pStyle w:val="A200168"/>
        <w:ind w:firstLine="0"/>
        <w:rPr>
          <w:rFonts w:ascii="Arial Narrow" w:eastAsia="Arial Unicode MS" w:hAnsi="Arial Narrow" w:cs="Arial Unicode MS"/>
          <w:bCs/>
        </w:rPr>
      </w:pPr>
      <w:r w:rsidRPr="001A4AE9">
        <w:rPr>
          <w:rFonts w:ascii="Arial Narrow" w:eastAsia="Arial Unicode MS" w:hAnsi="Arial Narrow" w:cs="Arial Unicode MS"/>
          <w:bCs/>
        </w:rPr>
        <w:t xml:space="preserve">No ato da assinatura do termo de recebimento definitivo, a CONTRATADA deverá provar o recolhimento das contribuições resultantes da execução do contrato, mediante a apresentação de quitação do FGTS e Certidão Negativa de Débito com o INSS (CND), não se aceitando guias de recolhimento que não se relacionem </w:t>
      </w:r>
      <w:r w:rsidR="001A4AE9">
        <w:rPr>
          <w:rFonts w:ascii="Arial Narrow" w:eastAsia="Arial Unicode MS" w:hAnsi="Arial Narrow" w:cs="Arial Unicode MS"/>
          <w:bCs/>
        </w:rPr>
        <w:t>com objeto do presente contrato.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QUINTO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Os recebimentos provisório e definitivo não excluem a responsabilidade civil pela solidez e segurança do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 nem a ético-profissional pela perfeita execução do contrato, dentro dos limites estabelecidos pela lei ou pelo Contrato.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SEXTO</w:t>
      </w:r>
    </w:p>
    <w:p w:rsidR="00C44B97"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Nos termos do artigo 76 da Lei n. 8.666/93, a Contratante rejeitará, no todo ou em parte, 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 xml:space="preserve"> objeto deste Contrato executado em desacordo com as cláusulas contratuais.</w:t>
      </w:r>
    </w:p>
    <w:p w:rsidR="00351EAA" w:rsidRDefault="00351EAA" w:rsidP="008C47D4">
      <w:pPr>
        <w:pStyle w:val="A200168"/>
        <w:ind w:firstLine="0"/>
        <w:rPr>
          <w:rFonts w:ascii="Arial Narrow" w:eastAsia="Arial Unicode MS" w:hAnsi="Arial Narrow" w:cs="Arial Unicode MS"/>
          <w:bCs/>
        </w:rPr>
      </w:pPr>
    </w:p>
    <w:p w:rsidR="00351EAA" w:rsidRDefault="00351EAA" w:rsidP="008C47D4">
      <w:pPr>
        <w:pStyle w:val="A200168"/>
        <w:ind w:firstLine="0"/>
        <w:rPr>
          <w:rFonts w:ascii="Arial Narrow" w:eastAsia="Arial Unicode MS" w:hAnsi="Arial Narrow" w:cs="Arial Unicode MS"/>
          <w:bCs/>
        </w:rPr>
      </w:pPr>
      <w:r>
        <w:rPr>
          <w:rFonts w:ascii="Arial Narrow" w:eastAsia="Arial Unicode MS" w:hAnsi="Arial Narrow" w:cs="Arial Unicode MS"/>
          <w:bCs/>
        </w:rPr>
        <w:t>PARÁGRAFO SÉTIMO</w:t>
      </w:r>
    </w:p>
    <w:p w:rsidR="00351EAA" w:rsidRPr="00351EAA" w:rsidRDefault="00351EAA" w:rsidP="00351EAA">
      <w:pPr>
        <w:jc w:val="both"/>
        <w:rPr>
          <w:rFonts w:ascii="Arial Narrow" w:hAnsi="Arial Narrow" w:cs="Arial"/>
          <w:color w:val="000000"/>
        </w:rPr>
      </w:pPr>
      <w:r w:rsidRPr="00351EAA">
        <w:rPr>
          <w:rFonts w:ascii="Arial Narrow" w:hAnsi="Arial Narrow" w:cs="Arial"/>
          <w:color w:val="000000"/>
        </w:rPr>
        <w:t xml:space="preserve">A Contratada garantirá os seus produtos/serviços, </w:t>
      </w:r>
      <w:r>
        <w:rPr>
          <w:rFonts w:ascii="Arial Narrow" w:hAnsi="Arial Narrow" w:cs="Arial"/>
          <w:color w:val="000000"/>
        </w:rPr>
        <w:t>nos termos d</w:t>
      </w:r>
      <w:r w:rsidRPr="00351EAA">
        <w:rPr>
          <w:rFonts w:ascii="Arial Narrow" w:hAnsi="Arial Narrow" w:cs="Arial"/>
          <w:color w:val="000000"/>
        </w:rPr>
        <w:t>as normas legais vigentes,</w:t>
      </w:r>
      <w:r>
        <w:rPr>
          <w:rFonts w:ascii="Arial Narrow" w:hAnsi="Arial Narrow" w:cs="Arial"/>
          <w:color w:val="000000"/>
        </w:rPr>
        <w:t xml:space="preserve"> </w:t>
      </w:r>
      <w:r w:rsidRPr="00351EAA">
        <w:rPr>
          <w:rFonts w:ascii="Arial Narrow" w:hAnsi="Arial Narrow" w:cs="Arial"/>
          <w:color w:val="000000"/>
        </w:rPr>
        <w:t>conforme abaixo:</w:t>
      </w:r>
    </w:p>
    <w:p w:rsidR="00351EAA" w:rsidRPr="00351EAA" w:rsidRDefault="00351EAA" w:rsidP="00351EAA">
      <w:pPr>
        <w:pStyle w:val="PargrafodaLista"/>
        <w:ind w:left="0"/>
        <w:jc w:val="both"/>
        <w:rPr>
          <w:rFonts w:ascii="Arial Narrow" w:hAnsi="Arial Narrow" w:cs="Arial"/>
          <w:color w:val="000000"/>
          <w:sz w:val="24"/>
          <w:szCs w:val="24"/>
        </w:rPr>
      </w:pPr>
      <w:r w:rsidRPr="00351EAA">
        <w:rPr>
          <w:rFonts w:ascii="Arial Narrow" w:hAnsi="Arial Narrow" w:cs="Arial"/>
          <w:b/>
          <w:color w:val="000000"/>
          <w:sz w:val="24"/>
          <w:szCs w:val="24"/>
        </w:rPr>
        <w:lastRenderedPageBreak/>
        <w:t>a)</w:t>
      </w:r>
      <w:r>
        <w:rPr>
          <w:rFonts w:ascii="Arial Narrow" w:hAnsi="Arial Narrow" w:cs="Arial"/>
          <w:color w:val="000000"/>
          <w:sz w:val="24"/>
          <w:szCs w:val="24"/>
        </w:rPr>
        <w:t xml:space="preserve"> </w:t>
      </w:r>
      <w:r w:rsidRPr="00351EAA">
        <w:rPr>
          <w:rFonts w:ascii="Arial Narrow" w:hAnsi="Arial Narrow" w:cs="Arial"/>
          <w:color w:val="000000"/>
          <w:sz w:val="24"/>
          <w:szCs w:val="24"/>
        </w:rPr>
        <w:t xml:space="preserve">Cinco anos para os itens de construção civil como alambrado e </w:t>
      </w:r>
      <w:proofErr w:type="spellStart"/>
      <w:r w:rsidRPr="00351EAA">
        <w:rPr>
          <w:rFonts w:ascii="Arial Narrow" w:hAnsi="Arial Narrow" w:cs="Arial"/>
          <w:color w:val="000000"/>
          <w:sz w:val="24"/>
          <w:szCs w:val="24"/>
        </w:rPr>
        <w:t>radier</w:t>
      </w:r>
      <w:proofErr w:type="spellEnd"/>
      <w:r w:rsidRPr="00351EAA">
        <w:rPr>
          <w:rFonts w:ascii="Arial Narrow" w:hAnsi="Arial Narrow" w:cs="Arial"/>
          <w:color w:val="000000"/>
          <w:sz w:val="24"/>
          <w:szCs w:val="24"/>
        </w:rPr>
        <w:t>/contrapiso;</w:t>
      </w:r>
    </w:p>
    <w:p w:rsidR="00351EAA" w:rsidRPr="00351EAA" w:rsidRDefault="00351EAA" w:rsidP="00351EAA">
      <w:pPr>
        <w:pStyle w:val="PargrafodaLista"/>
        <w:ind w:left="0"/>
        <w:jc w:val="both"/>
        <w:rPr>
          <w:rFonts w:ascii="Arial Narrow" w:hAnsi="Arial Narrow" w:cs="Arial"/>
          <w:color w:val="000000"/>
          <w:sz w:val="24"/>
          <w:szCs w:val="24"/>
        </w:rPr>
      </w:pPr>
      <w:r>
        <w:rPr>
          <w:rFonts w:ascii="Arial Narrow" w:hAnsi="Arial Narrow" w:cs="Arial"/>
          <w:b/>
          <w:color w:val="000000"/>
          <w:sz w:val="24"/>
          <w:szCs w:val="24"/>
        </w:rPr>
        <w:t>b</w:t>
      </w:r>
      <w:r w:rsidRPr="00351EAA">
        <w:rPr>
          <w:rFonts w:ascii="Arial Narrow" w:hAnsi="Arial Narrow" w:cs="Arial"/>
          <w:b/>
          <w:color w:val="000000"/>
          <w:sz w:val="24"/>
          <w:szCs w:val="24"/>
        </w:rPr>
        <w:t>)</w:t>
      </w:r>
      <w:r>
        <w:rPr>
          <w:rFonts w:ascii="Arial Narrow" w:hAnsi="Arial Narrow" w:cs="Arial"/>
          <w:color w:val="000000"/>
          <w:sz w:val="24"/>
          <w:szCs w:val="24"/>
        </w:rPr>
        <w:t xml:space="preserve"> </w:t>
      </w:r>
      <w:r w:rsidRPr="00351EAA">
        <w:rPr>
          <w:rFonts w:ascii="Arial Narrow" w:hAnsi="Arial Narrow" w:cs="Arial"/>
          <w:color w:val="000000"/>
          <w:sz w:val="24"/>
          <w:szCs w:val="24"/>
        </w:rPr>
        <w:t>Cinco anos para os produtos fabricados com lã de vidro (</w:t>
      </w:r>
      <w:proofErr w:type="spellStart"/>
      <w:r w:rsidRPr="00351EAA">
        <w:rPr>
          <w:rFonts w:ascii="Arial Narrow" w:hAnsi="Arial Narrow" w:cs="Arial"/>
          <w:color w:val="000000"/>
          <w:sz w:val="24"/>
          <w:szCs w:val="24"/>
        </w:rPr>
        <w:t>fiberglass</w:t>
      </w:r>
      <w:proofErr w:type="spellEnd"/>
      <w:r w:rsidRPr="00351EAA">
        <w:rPr>
          <w:rFonts w:ascii="Arial Narrow" w:hAnsi="Arial Narrow" w:cs="Arial"/>
          <w:color w:val="000000"/>
          <w:sz w:val="24"/>
          <w:szCs w:val="24"/>
        </w:rPr>
        <w:t>);</w:t>
      </w:r>
    </w:p>
    <w:p w:rsidR="00351EAA" w:rsidRPr="00351EAA" w:rsidRDefault="00351EAA" w:rsidP="00351EAA">
      <w:pPr>
        <w:pStyle w:val="PargrafodaLista"/>
        <w:ind w:left="0"/>
        <w:jc w:val="both"/>
        <w:rPr>
          <w:rFonts w:ascii="Arial Narrow" w:hAnsi="Arial Narrow" w:cs="Arial"/>
          <w:color w:val="000000"/>
          <w:sz w:val="24"/>
          <w:szCs w:val="24"/>
        </w:rPr>
      </w:pPr>
      <w:r w:rsidRPr="00351EAA">
        <w:rPr>
          <w:rFonts w:ascii="Arial Narrow" w:hAnsi="Arial Narrow" w:cs="Arial"/>
          <w:b/>
          <w:color w:val="000000"/>
          <w:sz w:val="24"/>
          <w:szCs w:val="24"/>
        </w:rPr>
        <w:t>c)</w:t>
      </w:r>
      <w:r>
        <w:rPr>
          <w:rFonts w:ascii="Arial Narrow" w:hAnsi="Arial Narrow" w:cs="Arial"/>
          <w:color w:val="000000"/>
          <w:sz w:val="24"/>
          <w:szCs w:val="24"/>
        </w:rPr>
        <w:t xml:space="preserve"> </w:t>
      </w:r>
      <w:r w:rsidRPr="00351EAA">
        <w:rPr>
          <w:rFonts w:ascii="Arial Narrow" w:hAnsi="Arial Narrow" w:cs="Arial"/>
          <w:color w:val="000000"/>
          <w:sz w:val="24"/>
          <w:szCs w:val="24"/>
        </w:rPr>
        <w:t xml:space="preserve">Para materiais/equipamentos fabricados por terceiros, como bombas, vale o prazo estabelecido pelo fabricante; </w:t>
      </w:r>
    </w:p>
    <w:p w:rsidR="00351EAA" w:rsidRPr="00351EAA" w:rsidRDefault="00351EAA" w:rsidP="00351EAA">
      <w:pPr>
        <w:pStyle w:val="PargrafodaLista"/>
        <w:ind w:left="0"/>
        <w:jc w:val="both"/>
        <w:rPr>
          <w:rFonts w:ascii="Arial Narrow" w:hAnsi="Arial Narrow" w:cs="Arial"/>
          <w:color w:val="000000"/>
          <w:sz w:val="24"/>
          <w:szCs w:val="24"/>
        </w:rPr>
      </w:pPr>
      <w:r w:rsidRPr="00351EAA">
        <w:rPr>
          <w:rFonts w:ascii="Arial Narrow" w:hAnsi="Arial Narrow" w:cs="Arial"/>
          <w:b/>
          <w:color w:val="000000"/>
          <w:sz w:val="24"/>
          <w:szCs w:val="24"/>
        </w:rPr>
        <w:t>d)</w:t>
      </w:r>
      <w:r>
        <w:rPr>
          <w:rFonts w:ascii="Arial Narrow" w:hAnsi="Arial Narrow" w:cs="Arial"/>
          <w:color w:val="000000"/>
          <w:sz w:val="24"/>
          <w:szCs w:val="24"/>
        </w:rPr>
        <w:t xml:space="preserve"> </w:t>
      </w:r>
      <w:r w:rsidRPr="00351EAA">
        <w:rPr>
          <w:rFonts w:ascii="Arial Narrow" w:hAnsi="Arial Narrow" w:cs="Arial"/>
          <w:color w:val="000000"/>
          <w:sz w:val="24"/>
          <w:szCs w:val="24"/>
        </w:rPr>
        <w:t xml:space="preserve">Três anos de garantia para a pintura do material de fibra de vidro (tinta PU </w:t>
      </w:r>
      <w:proofErr w:type="spellStart"/>
      <w:r w:rsidRPr="00351EAA">
        <w:rPr>
          <w:rFonts w:ascii="Arial Narrow" w:hAnsi="Arial Narrow" w:cs="Arial"/>
          <w:color w:val="000000"/>
          <w:sz w:val="24"/>
          <w:szCs w:val="24"/>
        </w:rPr>
        <w:t>Isocianato</w:t>
      </w:r>
      <w:proofErr w:type="spellEnd"/>
      <w:r w:rsidRPr="00351EAA">
        <w:rPr>
          <w:rFonts w:ascii="Arial Narrow" w:hAnsi="Arial Narrow" w:cs="Arial"/>
          <w:color w:val="000000"/>
          <w:sz w:val="24"/>
          <w:szCs w:val="24"/>
        </w:rPr>
        <w:t xml:space="preserve"> Alifático).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 xml:space="preserve">CLÁUSULA DÉCIMA </w:t>
      </w:r>
      <w:r w:rsidR="004C00CE">
        <w:rPr>
          <w:rFonts w:ascii="Arial Narrow" w:eastAsia="Arial Unicode MS" w:hAnsi="Arial Narrow" w:cs="Arial Unicode MS"/>
          <w:b/>
          <w:bCs/>
        </w:rPr>
        <w:t>-</w:t>
      </w:r>
      <w:r w:rsidRPr="00E27D52">
        <w:rPr>
          <w:rFonts w:ascii="Arial Narrow" w:eastAsia="Arial Unicode MS" w:hAnsi="Arial Narrow" w:cs="Arial Unicode MS"/>
          <w:b/>
          <w:bCs/>
        </w:rPr>
        <w:t xml:space="preserve"> DA DOTAÇÃO ORÇAMENTÁRIA</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A despesa com a execução do presente Contrato correrá à conta dos recursos orçamentários </w:t>
      </w:r>
      <w:r w:rsidR="00431ECF">
        <w:rPr>
          <w:rFonts w:ascii="Arial Narrow" w:eastAsia="Arial Unicode MS" w:hAnsi="Arial Narrow" w:cs="Arial Unicode MS"/>
          <w:bCs/>
        </w:rPr>
        <w:t xml:space="preserve">específicos </w:t>
      </w:r>
      <w:r w:rsidRPr="00E27D52">
        <w:rPr>
          <w:rFonts w:ascii="Arial Narrow" w:eastAsia="Arial Unicode MS" w:hAnsi="Arial Narrow" w:cs="Arial Unicode MS"/>
          <w:bCs/>
        </w:rPr>
        <w:t xml:space="preserve">consignados no </w:t>
      </w:r>
      <w:r w:rsidR="00431ECF">
        <w:rPr>
          <w:rFonts w:ascii="Arial Narrow" w:eastAsia="Arial Unicode MS" w:hAnsi="Arial Narrow" w:cs="Arial Unicode MS"/>
          <w:bCs/>
        </w:rPr>
        <w:t>orçamento da União</w:t>
      </w:r>
      <w:r w:rsidRPr="00E27D52">
        <w:rPr>
          <w:rFonts w:ascii="Arial Narrow" w:eastAsia="Arial Unicode MS" w:hAnsi="Arial Narrow" w:cs="Arial Unicode MS"/>
          <w:bCs/>
        </w:rPr>
        <w:t>.</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CLÁUSULA DÉCIMA PRIMEIRA - DO PREÇO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Pela execução do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 xml:space="preserve">, objeto deste Contrato, a Contratante pagará à Contratada o valor total fixo e irreajustável de R$ ______________________, de acordo com o </w:t>
      </w:r>
      <w:r w:rsidRPr="00F32E83">
        <w:rPr>
          <w:rFonts w:ascii="Arial Narrow" w:eastAsia="Arial Unicode MS" w:hAnsi="Arial Narrow" w:cs="Arial Unicode MS"/>
          <w:bCs/>
        </w:rPr>
        <w:t>cronograma físico-financeiro e Planilha de Quantitativos.</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ÚNICO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O preço a que se refere o caput desta Cláusula é líquido, já incluso o BDI, e nele estão incluídas todas as despesas necessárias à perfeita execução dos serviços objeto deste contrato, tais como: materiais, peças/componentes, transporte, mão de obra, fretes, ferramentas, instalação e garantia dos serviços, encargos sociais, trabalhistas, previdenciários e comerciais, seguros, taxas, tributos e emolumentos.</w:t>
      </w:r>
    </w:p>
    <w:p w:rsidR="001C43C5" w:rsidRPr="00E27D52" w:rsidRDefault="001C43C5" w:rsidP="008C47D4">
      <w:pPr>
        <w:pStyle w:val="A200168"/>
        <w:ind w:firstLine="0"/>
        <w:rPr>
          <w:rFonts w:ascii="Arial Narrow" w:eastAsia="Arial Unicode MS" w:hAnsi="Arial Narrow" w:cs="Arial Unicode MS"/>
          <w:bCs/>
        </w:rPr>
      </w:pPr>
    </w:p>
    <w:p w:rsidR="001C43C5" w:rsidRPr="00E27D52" w:rsidRDefault="001C43C5"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CLÁUSULA DÉCIMA SEGUNDA - DA GARANTIA</w:t>
      </w:r>
      <w:r w:rsidR="00FF518D">
        <w:rPr>
          <w:rFonts w:ascii="Arial Narrow" w:eastAsia="Arial Unicode MS" w:hAnsi="Arial Narrow" w:cs="Arial Unicode MS"/>
          <w:b/>
          <w:bCs/>
        </w:rPr>
        <w:t xml:space="preserve"> CONTRATUAL</w:t>
      </w:r>
    </w:p>
    <w:p w:rsidR="001C43C5" w:rsidRPr="00E27D52" w:rsidRDefault="001C43C5"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Para garantir o fiel cumprimento deste Termo Contratual, a Contratada </w:t>
      </w:r>
      <w:proofErr w:type="gramStart"/>
      <w:r w:rsidRPr="00E27D52">
        <w:rPr>
          <w:rFonts w:ascii="Arial Narrow" w:eastAsia="Arial Unicode MS" w:hAnsi="Arial Narrow" w:cs="Arial Unicode MS"/>
          <w:bCs/>
        </w:rPr>
        <w:t>apresent</w:t>
      </w:r>
      <w:r w:rsidR="007B6DBB">
        <w:rPr>
          <w:rFonts w:ascii="Arial Narrow" w:eastAsia="Arial Unicode MS" w:hAnsi="Arial Narrow" w:cs="Arial Unicode MS"/>
          <w:bCs/>
        </w:rPr>
        <w:t>ará,</w:t>
      </w:r>
      <w:proofErr w:type="gramEnd"/>
      <w:r w:rsidR="007B6DBB">
        <w:rPr>
          <w:rFonts w:ascii="Arial Narrow" w:eastAsia="Arial Unicode MS" w:hAnsi="Arial Narrow" w:cs="Arial Unicode MS"/>
          <w:bCs/>
        </w:rPr>
        <w:t xml:space="preserve"> </w:t>
      </w:r>
      <w:r w:rsidRPr="00E27D52">
        <w:rPr>
          <w:rFonts w:ascii="Arial Narrow" w:eastAsia="Arial Unicode MS" w:hAnsi="Arial Narrow" w:cs="Arial Unicode MS"/>
          <w:bCs/>
        </w:rPr>
        <w:t>como garantia, o valor de R$ _______ (_________________),</w:t>
      </w:r>
      <w:r w:rsidR="005362E6">
        <w:rPr>
          <w:rFonts w:ascii="Arial Narrow" w:eastAsia="Arial Unicode MS" w:hAnsi="Arial Narrow" w:cs="Arial Unicode MS"/>
          <w:bCs/>
        </w:rPr>
        <w:t xml:space="preserve"> </w:t>
      </w:r>
      <w:r w:rsidRPr="00E27D52">
        <w:rPr>
          <w:rFonts w:ascii="Arial Narrow" w:eastAsia="Arial Unicode MS" w:hAnsi="Arial Narrow" w:cs="Arial Unicode MS"/>
          <w:bCs/>
        </w:rPr>
        <w:t xml:space="preserve">correspondente a </w:t>
      </w:r>
      <w:r w:rsidR="00631ED8" w:rsidRPr="005362E6">
        <w:rPr>
          <w:rFonts w:ascii="Arial Narrow" w:eastAsia="Arial Unicode MS" w:hAnsi="Arial Narrow" w:cs="Arial Unicode MS"/>
          <w:bCs/>
        </w:rPr>
        <w:t>5</w:t>
      </w:r>
      <w:r w:rsidRPr="005362E6">
        <w:rPr>
          <w:rFonts w:ascii="Arial Narrow" w:eastAsia="Arial Unicode MS" w:hAnsi="Arial Narrow" w:cs="Arial Unicode MS"/>
          <w:bCs/>
        </w:rPr>
        <w:t>% (</w:t>
      </w:r>
      <w:r w:rsidR="00631ED8" w:rsidRPr="005362E6">
        <w:rPr>
          <w:rFonts w:ascii="Arial Narrow" w:eastAsia="Arial Unicode MS" w:hAnsi="Arial Narrow" w:cs="Arial Unicode MS"/>
          <w:bCs/>
        </w:rPr>
        <w:t xml:space="preserve">cinco </w:t>
      </w:r>
      <w:r w:rsidRPr="005362E6">
        <w:rPr>
          <w:rFonts w:ascii="Arial Narrow" w:eastAsia="Arial Unicode MS" w:hAnsi="Arial Narrow" w:cs="Arial Unicode MS"/>
          <w:bCs/>
        </w:rPr>
        <w:t>por cento) do Valor Contratado.</w:t>
      </w:r>
    </w:p>
    <w:p w:rsidR="001C43C5" w:rsidRPr="00E27D52" w:rsidRDefault="001C43C5" w:rsidP="008C47D4">
      <w:pPr>
        <w:pStyle w:val="A200168"/>
        <w:ind w:firstLine="0"/>
        <w:rPr>
          <w:rFonts w:ascii="Arial Narrow" w:eastAsia="Arial Unicode MS" w:hAnsi="Arial Narrow" w:cs="Arial Unicode MS"/>
          <w:bCs/>
        </w:rPr>
      </w:pPr>
    </w:p>
    <w:p w:rsidR="001C43C5" w:rsidRPr="00E27D52" w:rsidRDefault="001C43C5"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PRIMEIRO</w:t>
      </w:r>
    </w:p>
    <w:p w:rsidR="001C43C5" w:rsidRPr="00E27D52" w:rsidRDefault="001C43C5"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A garantia a que se refere esta cláusula somente será levantada após o integral cumprimento das obrigações ajustadas.</w:t>
      </w:r>
    </w:p>
    <w:p w:rsidR="001C43C5" w:rsidRPr="00E27D52" w:rsidRDefault="001C43C5" w:rsidP="008C47D4">
      <w:pPr>
        <w:pStyle w:val="A200168"/>
        <w:ind w:firstLine="0"/>
        <w:rPr>
          <w:rFonts w:ascii="Arial Narrow" w:eastAsia="Arial Unicode MS" w:hAnsi="Arial Narrow" w:cs="Arial Unicode MS"/>
          <w:bCs/>
        </w:rPr>
      </w:pPr>
    </w:p>
    <w:p w:rsidR="001C43C5" w:rsidRPr="00E27D52" w:rsidRDefault="001C43C5"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SEGUNDO</w:t>
      </w:r>
    </w:p>
    <w:p w:rsidR="001C43C5" w:rsidRPr="00E27D52" w:rsidRDefault="001C43C5"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Se o valor da garantia for utilizado em pagamento de qualquer obrigação, inclusive indenização a terceiros, a Contratada, desde já, se obriga a efetuar a respectiva reposição, no prazo máximo e improrrogável de 72 (setenta e duas) horas, a contar da data do recebimento da comunicação da Contratante.</w:t>
      </w:r>
    </w:p>
    <w:p w:rsidR="001C43C5" w:rsidRPr="00E27D52" w:rsidRDefault="001C43C5" w:rsidP="008C47D4">
      <w:pPr>
        <w:pStyle w:val="A200168"/>
        <w:ind w:firstLine="0"/>
        <w:rPr>
          <w:rFonts w:ascii="Arial Narrow" w:eastAsia="Arial Unicode MS" w:hAnsi="Arial Narrow" w:cs="Arial Unicode MS"/>
          <w:bCs/>
        </w:rPr>
      </w:pPr>
    </w:p>
    <w:p w:rsidR="001C43C5" w:rsidRPr="00E27D52" w:rsidRDefault="001C43C5"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TERCEIRO</w:t>
      </w:r>
    </w:p>
    <w:p w:rsidR="001C43C5" w:rsidRPr="00E27D52" w:rsidRDefault="001C43C5"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A garantia, ou seu saldo, será liberado ou restituído, a pedido da Contratada, após a execução do contrato, desde que integralmente cumpridas </w:t>
      </w:r>
      <w:proofErr w:type="gramStart"/>
      <w:r w:rsidRPr="00E27D52">
        <w:rPr>
          <w:rFonts w:ascii="Arial Narrow" w:eastAsia="Arial Unicode MS" w:hAnsi="Arial Narrow" w:cs="Arial Unicode MS"/>
          <w:bCs/>
        </w:rPr>
        <w:t>as</w:t>
      </w:r>
      <w:proofErr w:type="gramEnd"/>
      <w:r w:rsidRPr="00E27D52">
        <w:rPr>
          <w:rFonts w:ascii="Arial Narrow" w:eastAsia="Arial Unicode MS" w:hAnsi="Arial Narrow" w:cs="Arial Unicode MS"/>
          <w:bCs/>
        </w:rPr>
        <w:t xml:space="preserve"> obrigações assumidas.</w:t>
      </w:r>
    </w:p>
    <w:p w:rsidR="001C43C5" w:rsidRPr="00E27D52" w:rsidRDefault="001C43C5" w:rsidP="008C47D4">
      <w:pPr>
        <w:pStyle w:val="A200168"/>
        <w:ind w:firstLine="0"/>
        <w:rPr>
          <w:rFonts w:ascii="Arial Narrow" w:eastAsia="Arial Unicode MS" w:hAnsi="Arial Narrow" w:cs="Arial Unicode MS"/>
          <w:bCs/>
        </w:rPr>
      </w:pPr>
    </w:p>
    <w:p w:rsidR="001C43C5" w:rsidRPr="00E27D52" w:rsidRDefault="001C43C5"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QUARTO</w:t>
      </w:r>
    </w:p>
    <w:p w:rsidR="001C43C5" w:rsidRPr="00E27D52" w:rsidRDefault="001C43C5"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Havendo prorrogação contratual ou alteração que implique no aumento quantitativo do objeto do contrato, o valor da garantia deverá ser complementado em igual proporção.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 xml:space="preserve">CLÁUSULA DÉCIMA </w:t>
      </w:r>
      <w:r w:rsidR="001C43C5" w:rsidRPr="00E27D52">
        <w:rPr>
          <w:rFonts w:ascii="Arial Narrow" w:eastAsia="Arial Unicode MS" w:hAnsi="Arial Narrow" w:cs="Arial Unicode MS"/>
          <w:b/>
          <w:bCs/>
        </w:rPr>
        <w:t>TERCEIRA</w:t>
      </w:r>
      <w:r w:rsidRPr="00E27D52">
        <w:rPr>
          <w:rFonts w:ascii="Arial Narrow" w:eastAsia="Arial Unicode MS" w:hAnsi="Arial Narrow" w:cs="Arial Unicode MS"/>
          <w:b/>
          <w:bCs/>
        </w:rPr>
        <w:t xml:space="preserve"> - DO PAGAMENTO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O faturamento será emitido após a conclusão de cada etapa, de acordo com o discriminado no cronograma físico </w:t>
      </w:r>
      <w:r w:rsidR="004C00CE">
        <w:rPr>
          <w:rFonts w:ascii="Arial Narrow" w:eastAsia="Arial Unicode MS" w:hAnsi="Arial Narrow" w:cs="Arial Unicode MS"/>
          <w:bCs/>
        </w:rPr>
        <w:t>-</w:t>
      </w:r>
      <w:r w:rsidRPr="00E27D52">
        <w:rPr>
          <w:rFonts w:ascii="Arial Narrow" w:eastAsia="Arial Unicode MS" w:hAnsi="Arial Narrow" w:cs="Arial Unicode MS"/>
          <w:bCs/>
        </w:rPr>
        <w:t xml:space="preserve"> financeiro </w:t>
      </w:r>
      <w:r w:rsidR="00F71FEB" w:rsidRPr="00E27D52">
        <w:rPr>
          <w:rFonts w:ascii="Arial Narrow" w:eastAsia="Arial Unicode MS" w:hAnsi="Arial Narrow" w:cs="Arial Unicode MS"/>
          <w:bCs/>
        </w:rPr>
        <w:t xml:space="preserve">dos </w:t>
      </w:r>
      <w:r w:rsidRPr="00E27D52">
        <w:rPr>
          <w:rFonts w:ascii="Arial Narrow" w:eastAsia="Arial Unicode MS" w:hAnsi="Arial Narrow" w:cs="Arial Unicode MS"/>
          <w:bCs/>
        </w:rPr>
        <w:t>serviço</w:t>
      </w:r>
      <w:r w:rsidR="00F71FEB" w:rsidRPr="00E27D52">
        <w:rPr>
          <w:rFonts w:ascii="Arial Narrow" w:eastAsia="Arial Unicode MS" w:hAnsi="Arial Narrow" w:cs="Arial Unicode MS"/>
          <w:bCs/>
        </w:rPr>
        <w:t>s</w:t>
      </w:r>
      <w:r w:rsidRPr="00E27D52">
        <w:rPr>
          <w:rFonts w:ascii="Arial Narrow" w:eastAsia="Arial Unicode MS" w:hAnsi="Arial Narrow" w:cs="Arial Unicode MS"/>
          <w:bCs/>
        </w:rPr>
        <w:t>, devidamente atestado pela fiscalização, glosando, se for o caso, as parcelas em atraso.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PRIMEIRO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Concluída a vistoria, a Contratante comunicará à Contratada, por escrito, quando for o caso, as falhas verificadas, para as devidas correções no prazo a ser determinado pela Contratante.</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SEGUNDO</w:t>
      </w:r>
    </w:p>
    <w:p w:rsidR="001D70A0"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O pagamento será efetuado, até o 10º (décimo) dia útil, a contar da data do atesto do documento de cobrança, devidamente protocolado no setor competente da Contratante. O atesto deverá ocorrer no prazo de </w:t>
      </w:r>
      <w:proofErr w:type="gramStart"/>
      <w:r w:rsidRPr="00E27D52">
        <w:rPr>
          <w:rFonts w:ascii="Arial Narrow" w:eastAsia="Arial Unicode MS" w:hAnsi="Arial Narrow" w:cs="Arial Unicode MS"/>
          <w:bCs/>
        </w:rPr>
        <w:t>2</w:t>
      </w:r>
      <w:proofErr w:type="gramEnd"/>
      <w:r w:rsidRPr="00E27D52">
        <w:rPr>
          <w:rFonts w:ascii="Arial Narrow" w:eastAsia="Arial Unicode MS" w:hAnsi="Arial Narrow" w:cs="Arial Unicode MS"/>
          <w:bCs/>
        </w:rPr>
        <w:t xml:space="preserve"> (dois) dias após a conclusão/aceitação pelo Contratante de cada etapa.</w:t>
      </w:r>
      <w:r w:rsidR="00F32E83">
        <w:rPr>
          <w:rFonts w:ascii="Arial Narrow" w:eastAsia="Arial Unicode MS" w:hAnsi="Arial Narrow" w:cs="Arial Unicode MS"/>
          <w:bCs/>
        </w:rPr>
        <w:t xml:space="preserve"> </w:t>
      </w:r>
      <w:r w:rsidRPr="00E27D52">
        <w:rPr>
          <w:rFonts w:ascii="Arial Narrow" w:eastAsia="Arial Unicode MS" w:hAnsi="Arial Narrow" w:cs="Arial Unicode MS"/>
          <w:bCs/>
        </w:rPr>
        <w:t>A Contratada deverá apresentar Certificado de Regularidade da Previdência, Certificado de Regularidade do FGTS, Certificado de Regularidade</w:t>
      </w:r>
      <w:r w:rsidR="001C7DF5" w:rsidRPr="00E27D52">
        <w:rPr>
          <w:rFonts w:ascii="Arial Narrow" w:eastAsia="Arial Unicode MS" w:hAnsi="Arial Narrow" w:cs="Arial Unicode MS"/>
          <w:bCs/>
        </w:rPr>
        <w:t xml:space="preserve"> quanto à Dívida Ativa da União, </w:t>
      </w:r>
      <w:r w:rsidRPr="00E27D52">
        <w:rPr>
          <w:rFonts w:ascii="Arial Narrow" w:eastAsia="Arial Unicode MS" w:hAnsi="Arial Narrow" w:cs="Arial Unicode MS"/>
          <w:bCs/>
        </w:rPr>
        <w:t>Certificado de Regularidade de Débitos de Tributos e Contribuições Federais</w:t>
      </w:r>
      <w:r w:rsidR="001C7DF5" w:rsidRPr="00E27D52">
        <w:rPr>
          <w:rFonts w:ascii="Arial Narrow" w:eastAsia="Arial Unicode MS" w:hAnsi="Arial Narrow" w:cs="Arial Unicode MS"/>
          <w:bCs/>
        </w:rPr>
        <w:t xml:space="preserve"> e Certidão Negativa de débitos inadimplidos perante a Justiça do Trabalho</w:t>
      </w:r>
      <w:r w:rsidRPr="00E27D52">
        <w:rPr>
          <w:rFonts w:ascii="Arial Narrow" w:eastAsia="Arial Unicode MS" w:hAnsi="Arial Narrow" w:cs="Arial Unicode MS"/>
          <w:bCs/>
        </w:rPr>
        <w:t>.</w:t>
      </w:r>
    </w:p>
    <w:p w:rsidR="001C7DF5" w:rsidRPr="00E27D52" w:rsidRDefault="001C7DF5"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TERCEIRO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Serão retidos, no ato do pagamento, os valores relativos aos Tributos Federais (IRPJ, CSLL, COFINS e </w:t>
      </w:r>
      <w:r w:rsidRPr="00E27D52">
        <w:rPr>
          <w:rFonts w:ascii="Arial Narrow" w:eastAsia="Arial Unicode MS" w:hAnsi="Arial Narrow" w:cs="Arial Unicode MS"/>
          <w:bCs/>
        </w:rPr>
        <w:lastRenderedPageBreak/>
        <w:t>PIS/PASEP</w:t>
      </w:r>
      <w:r w:rsidR="005362E6">
        <w:rPr>
          <w:rFonts w:ascii="Arial Narrow" w:eastAsia="Arial Unicode MS" w:hAnsi="Arial Narrow" w:cs="Arial Unicode MS"/>
          <w:bCs/>
        </w:rPr>
        <w:t xml:space="preserve"> etc.</w:t>
      </w:r>
      <w:r w:rsidRPr="00E27D52">
        <w:rPr>
          <w:rFonts w:ascii="Arial Narrow" w:eastAsia="Arial Unicode MS" w:hAnsi="Arial Narrow" w:cs="Arial Unicode MS"/>
          <w:bCs/>
        </w:rPr>
        <w:t>), salvo se a empresa Contratada apresentar prova de opção pelo modelo SIMPLES.</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QUARTO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Havendo atraso no prazo estipulado no caput desta cláusula, </w:t>
      </w:r>
      <w:proofErr w:type="gramStart"/>
      <w:r w:rsidRPr="00E27D52">
        <w:rPr>
          <w:rFonts w:ascii="Arial Narrow" w:eastAsia="Arial Unicode MS" w:hAnsi="Arial Narrow" w:cs="Arial Unicode MS"/>
          <w:bCs/>
        </w:rPr>
        <w:t>incidirão</w:t>
      </w:r>
      <w:proofErr w:type="gramEnd"/>
      <w:r w:rsidRPr="00E27D52">
        <w:rPr>
          <w:rFonts w:ascii="Arial Narrow" w:eastAsia="Arial Unicode MS" w:hAnsi="Arial Narrow" w:cs="Arial Unicode MS"/>
          <w:bCs/>
        </w:rPr>
        <w:t xml:space="preserve"> sobre o valor devido </w:t>
      </w:r>
      <w:r w:rsidR="00B25658" w:rsidRPr="00E27D52">
        <w:rPr>
          <w:rFonts w:ascii="Arial Narrow" w:eastAsia="Arial Unicode MS" w:hAnsi="Arial Narrow" w:cs="Arial Unicode MS"/>
          <w:bCs/>
        </w:rPr>
        <w:t xml:space="preserve">atualização monetária </w:t>
      </w:r>
      <w:r w:rsidRPr="00E27D52">
        <w:rPr>
          <w:rFonts w:ascii="Arial Narrow" w:eastAsia="Arial Unicode MS" w:hAnsi="Arial Narrow" w:cs="Arial Unicode MS"/>
          <w:bCs/>
        </w:rPr>
        <w:t>de 0,03% (três centésimos por cento) ao dia, relativo ao período compreendido entre a data do vencimento do prazo para pagamento e a da sua efetivação.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QUINTO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O(s) pagamento(s) </w:t>
      </w:r>
      <w:proofErr w:type="gramStart"/>
      <w:r w:rsidRPr="00E27D52">
        <w:rPr>
          <w:rFonts w:ascii="Arial Narrow" w:eastAsia="Arial Unicode MS" w:hAnsi="Arial Narrow" w:cs="Arial Unicode MS"/>
          <w:bCs/>
        </w:rPr>
        <w:t>será(</w:t>
      </w:r>
      <w:proofErr w:type="gramEnd"/>
      <w:r w:rsidRPr="00E27D52">
        <w:rPr>
          <w:rFonts w:ascii="Arial Narrow" w:eastAsia="Arial Unicode MS" w:hAnsi="Arial Narrow" w:cs="Arial Unicode MS"/>
          <w:bCs/>
        </w:rPr>
        <w:t>ao) creditado(s) em nome da Contratada, mediante ordem bancária em conta corrente por ela indicada ou por meio de ordem bancária para pagamento de faturas com código de barras, uma vez satisfeitas as condições estabelecidas neste Contrato.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SEXTO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Os pagamentos, mediante emissão de qualquer modalidade de ordem bancária, serão realizados desde que a Contratada efetue a cobrança de forma a permitir o cumprimento das exigências legais, principalmente no que se refere às retenções tributárias.</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SÉTIMO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Caso a Contratada seja optante pelo “Simples”, deverá apresentar, também, cópia do “Termo de Opção” pelo recolhimento de imposto naquela modalidade. </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OITAVO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Havendo erro no documento de cobrança ou outra circunstância que desaprove a liquidação da despesa, ficará pendente o pagamento até que a Contratada providencie as medidas saneadoras necessárias, não ocorrendo, neste caso, quaisquer ônus para a Contratante.</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NONO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A Contratante poderá deduzir do montante a pagar os valores correspondentes a eventuais multas ou indenizações devidas pela Contratada, nos termos desta contratação, assegurados o contraditório e a ampla defesa.</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PARÁGRAFO DÉCIMO </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A Contratante reserva-se o direito de não efetuar o pagamento se </w:t>
      </w:r>
      <w:r w:rsidR="00915BDB" w:rsidRPr="00E27D52">
        <w:rPr>
          <w:rFonts w:ascii="Arial Narrow" w:eastAsia="Arial Unicode MS" w:hAnsi="Arial Narrow" w:cs="Arial Unicode MS"/>
          <w:bCs/>
        </w:rPr>
        <w:t xml:space="preserve">os serviços </w:t>
      </w:r>
      <w:r w:rsidRPr="00E27D52">
        <w:rPr>
          <w:rFonts w:ascii="Arial Narrow" w:eastAsia="Arial Unicode MS" w:hAnsi="Arial Narrow" w:cs="Arial Unicode MS"/>
          <w:bCs/>
        </w:rPr>
        <w:t>não estiver</w:t>
      </w:r>
      <w:r w:rsidR="00915BDB" w:rsidRPr="00E27D52">
        <w:rPr>
          <w:rFonts w:ascii="Arial Narrow" w:eastAsia="Arial Unicode MS" w:hAnsi="Arial Narrow" w:cs="Arial Unicode MS"/>
          <w:bCs/>
        </w:rPr>
        <w:t xml:space="preserve">em </w:t>
      </w:r>
      <w:r w:rsidRPr="00E27D52">
        <w:rPr>
          <w:rFonts w:ascii="Arial Narrow" w:eastAsia="Arial Unicode MS" w:hAnsi="Arial Narrow" w:cs="Arial Unicode MS"/>
          <w:bCs/>
        </w:rPr>
        <w:t>de acordo com as condições pactuadas, sem constituir-se em mora por esta decisão.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 xml:space="preserve">CLÁUSULA DÉCIMA </w:t>
      </w:r>
      <w:r w:rsidR="001C43C5" w:rsidRPr="00E27D52">
        <w:rPr>
          <w:rFonts w:ascii="Arial Narrow" w:eastAsia="Arial Unicode MS" w:hAnsi="Arial Narrow" w:cs="Arial Unicode MS"/>
          <w:b/>
          <w:bCs/>
        </w:rPr>
        <w:t>QUARTA</w:t>
      </w:r>
      <w:r w:rsidRPr="00E27D52">
        <w:rPr>
          <w:rFonts w:ascii="Arial Narrow" w:eastAsia="Arial Unicode MS" w:hAnsi="Arial Narrow" w:cs="Arial Unicode MS"/>
          <w:b/>
          <w:bCs/>
        </w:rPr>
        <w:t xml:space="preserve"> </w:t>
      </w:r>
      <w:r w:rsidR="004C00CE">
        <w:rPr>
          <w:rFonts w:ascii="Arial Narrow" w:eastAsia="Arial Unicode MS" w:hAnsi="Arial Narrow" w:cs="Arial Unicode MS"/>
          <w:b/>
          <w:bCs/>
        </w:rPr>
        <w:t>-</w:t>
      </w:r>
      <w:r w:rsidRPr="00E27D52">
        <w:rPr>
          <w:rFonts w:ascii="Arial Narrow" w:eastAsia="Arial Unicode MS" w:hAnsi="Arial Narrow" w:cs="Arial Unicode MS"/>
          <w:b/>
          <w:bCs/>
        </w:rPr>
        <w:t xml:space="preserve"> DOS ACRÉSCIMOS E SUPRESSÕES</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A Contratada fica obrigada a aceitar, nas mesmas condições contratuais, os acréscimos e supressões que a Contratante, a seu critério e de acordo com sua disponibilidade orçamentária e financeira, determinar no objeto do contrato, respeitados o limite de até </w:t>
      </w:r>
      <w:r w:rsidR="008C3781">
        <w:rPr>
          <w:rFonts w:ascii="Arial Narrow" w:eastAsia="Arial Unicode MS" w:hAnsi="Arial Narrow" w:cs="Arial Unicode MS"/>
          <w:bCs/>
        </w:rPr>
        <w:t>25</w:t>
      </w:r>
      <w:r w:rsidRPr="00E27D52">
        <w:rPr>
          <w:rFonts w:ascii="Arial Narrow" w:eastAsia="Arial Unicode MS" w:hAnsi="Arial Narrow" w:cs="Arial Unicode MS"/>
          <w:bCs/>
        </w:rPr>
        <w:t>% (</w:t>
      </w:r>
      <w:r w:rsidR="008C3781">
        <w:rPr>
          <w:rFonts w:ascii="Arial Narrow" w:eastAsia="Arial Unicode MS" w:hAnsi="Arial Narrow" w:cs="Arial Unicode MS"/>
          <w:bCs/>
        </w:rPr>
        <w:t xml:space="preserve">vinte e cinco </w:t>
      </w:r>
      <w:r w:rsidRPr="00E27D52">
        <w:rPr>
          <w:rFonts w:ascii="Arial Narrow" w:eastAsia="Arial Unicode MS" w:hAnsi="Arial Narrow" w:cs="Arial Unicode MS"/>
          <w:bCs/>
        </w:rPr>
        <w:t xml:space="preserve">por cento). </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CLÁUSULA DÉCIMA QU</w:t>
      </w:r>
      <w:r w:rsidR="001C43C5" w:rsidRPr="00E27D52">
        <w:rPr>
          <w:rFonts w:ascii="Arial Narrow" w:eastAsia="Arial Unicode MS" w:hAnsi="Arial Narrow" w:cs="Arial Unicode MS"/>
          <w:b/>
          <w:bCs/>
        </w:rPr>
        <w:t>INTA</w:t>
      </w:r>
      <w:r w:rsidRPr="00E27D52">
        <w:rPr>
          <w:rFonts w:ascii="Arial Narrow" w:eastAsia="Arial Unicode MS" w:hAnsi="Arial Narrow" w:cs="Arial Unicode MS"/>
          <w:b/>
          <w:bCs/>
        </w:rPr>
        <w:t xml:space="preserve"> - DAS PENALIDADES</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Pela inexecução total ou parcial do contrato a Contratante poderá aplicar as seguintes sanções: advertência, multa, suspensão temporária do direito de licitar e contratar com a Administração e/ou declaração de inidoneidade para licitar e contratar com a Administração Pública, cabendo defesa prévia, recurso e vista do processo.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PRIMEIRO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Pela inexecução total ou parcial do compromisso, a Contratante poderá rescindir o contrato ou aplicar multa de 10% (dez por cento) sobre o valor total contratado ou sobre a parte não executada.</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SEGUNDO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O atraso injustificado no cumprimento do objeto desta contratação ou de prazos estipulados sujeitará a Contratada à multa diária de 0,25% (vinte e cinco centésimos por cento) sobre a parte executada com atraso.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TERCEIRO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Caso a Contratada não possa cumprir os prazos estipulados para a execução, total ou parcial, do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 deverá apresentar justificativa por escrito, devidamente comprovada, nos casos de ocorrência de fato superveniente, excepcional ou imprevisível, estranho à vontade das partes, que altere fundamentalmente as condições do contrato; e de impedimento de sua execução, por fato ou ato de terceiros, reconhecido pela Administração em documento contemporâneo à sua ocorrência.</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lastRenderedPageBreak/>
        <w:t>PARÁGRAFO QUARTO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A solicitação de prorrogação, com indicação do novo prazo de execução, deverá ser encaminhada à Diretoria da Secretaria Administrativa </w:t>
      </w:r>
      <w:r w:rsidR="004C00CE">
        <w:rPr>
          <w:rFonts w:ascii="Arial Narrow" w:eastAsia="Arial Unicode MS" w:hAnsi="Arial Narrow" w:cs="Arial Unicode MS"/>
          <w:bCs/>
        </w:rPr>
        <w:t>-</w:t>
      </w:r>
      <w:r w:rsidRPr="00E27D52">
        <w:rPr>
          <w:rFonts w:ascii="Arial Narrow" w:eastAsia="Arial Unicode MS" w:hAnsi="Arial Narrow" w:cs="Arial Unicode MS"/>
          <w:bCs/>
        </w:rPr>
        <w:t xml:space="preserve"> SECAD da Contratante, até o vencimento do prazo de execução inicialmente previsto, ficando a critério da Contratante a sua aceitação.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QUINTO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Vencido o prazo proposto, sem a execução do </w:t>
      </w:r>
      <w:r w:rsidR="00726026" w:rsidRPr="00E27D52">
        <w:rPr>
          <w:rFonts w:ascii="Arial Narrow" w:eastAsia="Arial Unicode MS" w:hAnsi="Arial Narrow" w:cs="Arial Unicode MS"/>
          <w:bCs/>
        </w:rPr>
        <w:t>serviço</w:t>
      </w:r>
      <w:r w:rsidRPr="00E27D52">
        <w:rPr>
          <w:rFonts w:ascii="Arial Narrow" w:eastAsia="Arial Unicode MS" w:hAnsi="Arial Narrow" w:cs="Arial Unicode MS"/>
          <w:bCs/>
        </w:rPr>
        <w:t>, total ou parcial, a Contratante oficiará à Contratada, comunicando-lhe a data-limite para execução. A partir dessa data considerar-se-á recusa, sendo-lhe aplicada a sanção de que trata o Parágrafo Primeiro desta Cláusula.</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SEXTO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A execução das obras e serviços até a data-limite de que trata o parágrafo anterior não isenta a Contratada da multa prevista no Parágrafo Segundo desta Cláusula.</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SÉTIMO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As multas devidas e/ou prejuízos causados a Contratante pela Contratada serão deduzidos </w:t>
      </w:r>
      <w:r w:rsidR="00067C82" w:rsidRPr="00E27D52">
        <w:rPr>
          <w:rFonts w:ascii="Arial Narrow" w:eastAsia="Arial Unicode MS" w:hAnsi="Arial Narrow" w:cs="Arial Unicode MS"/>
          <w:bCs/>
        </w:rPr>
        <w:t xml:space="preserve">do valor da garantia ou </w:t>
      </w:r>
      <w:r w:rsidRPr="00E27D52">
        <w:rPr>
          <w:rFonts w:ascii="Arial Narrow" w:eastAsia="Arial Unicode MS" w:hAnsi="Arial Narrow" w:cs="Arial Unicode MS"/>
          <w:bCs/>
        </w:rPr>
        <w:t>dos valores a serem pagos ou</w:t>
      </w:r>
      <w:r w:rsidR="00067C82" w:rsidRPr="00E27D52">
        <w:rPr>
          <w:rFonts w:ascii="Arial Narrow" w:eastAsia="Arial Unicode MS" w:hAnsi="Arial Narrow" w:cs="Arial Unicode MS"/>
          <w:bCs/>
        </w:rPr>
        <w:t xml:space="preserve">, ainda, </w:t>
      </w:r>
      <w:r w:rsidRPr="00E27D52">
        <w:rPr>
          <w:rFonts w:ascii="Arial Narrow" w:eastAsia="Arial Unicode MS" w:hAnsi="Arial Narrow" w:cs="Arial Unicode MS"/>
          <w:bCs/>
        </w:rPr>
        <w:t xml:space="preserve">recolhidos através de Guia de Recolhimento da União - GRU em favor da Contratante, no prazo de </w:t>
      </w:r>
      <w:proofErr w:type="gramStart"/>
      <w:r w:rsidRPr="00E27D52">
        <w:rPr>
          <w:rFonts w:ascii="Arial Narrow" w:eastAsia="Arial Unicode MS" w:hAnsi="Arial Narrow" w:cs="Arial Unicode MS"/>
          <w:bCs/>
        </w:rPr>
        <w:t>5</w:t>
      </w:r>
      <w:proofErr w:type="gramEnd"/>
      <w:r w:rsidR="00366ED6">
        <w:rPr>
          <w:rFonts w:ascii="Arial Narrow" w:eastAsia="Arial Unicode MS" w:hAnsi="Arial Narrow" w:cs="Arial Unicode MS"/>
          <w:bCs/>
        </w:rPr>
        <w:t xml:space="preserve"> </w:t>
      </w:r>
      <w:r w:rsidRPr="00E27D52">
        <w:rPr>
          <w:rFonts w:ascii="Arial Narrow" w:eastAsia="Arial Unicode MS" w:hAnsi="Arial Narrow" w:cs="Arial Unicode MS"/>
          <w:bCs/>
        </w:rPr>
        <w:t>(cinco) dias úteis contados a partir do recebimento da notificação, ou cobrados judicialmente.</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OITAVO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A Contratada reconhece tais multas e deduções como prontamente exigíveis, assegurado o contraditório e a ampla defesa.</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NONO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A Contratada inadimplente que não tiver valores a receber da Contratante, terá o prazo de </w:t>
      </w:r>
      <w:proofErr w:type="gramStart"/>
      <w:r w:rsidRPr="00E27D52">
        <w:rPr>
          <w:rFonts w:ascii="Arial Narrow" w:eastAsia="Arial Unicode MS" w:hAnsi="Arial Narrow" w:cs="Arial Unicode MS"/>
          <w:bCs/>
        </w:rPr>
        <w:t>5</w:t>
      </w:r>
      <w:proofErr w:type="gramEnd"/>
      <w:r w:rsidRPr="00E27D52">
        <w:rPr>
          <w:rFonts w:ascii="Arial Narrow" w:eastAsia="Arial Unicode MS" w:hAnsi="Arial Narrow" w:cs="Arial Unicode MS"/>
          <w:bCs/>
        </w:rPr>
        <w:t xml:space="preserve"> (cinco) dias úteis, após a notificação oficial, para recolhimento da multa, na forma estabelecida no Parágrafo Sétimo desta Cláusula.</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DÉCIMO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A aplicação de quaisquer das penalidades previstas neste Contrato será precedida de regular processo administrativo, onde se garantirá o contraditório e a ampla defesa.</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DÉCIMO PRIMEIRO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A Contratante promoverá o registro no SICAF de toda e qualquer penalidade imposta à Contratada.</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 xml:space="preserve">CLÁUSULA DÉCIMA </w:t>
      </w:r>
      <w:r w:rsidR="001C43C5" w:rsidRPr="00E27D52">
        <w:rPr>
          <w:rFonts w:ascii="Arial Narrow" w:eastAsia="Arial Unicode MS" w:hAnsi="Arial Narrow" w:cs="Arial Unicode MS"/>
          <w:b/>
          <w:bCs/>
        </w:rPr>
        <w:t>SEXTA</w:t>
      </w:r>
      <w:r w:rsidRPr="00E27D52">
        <w:rPr>
          <w:rFonts w:ascii="Arial Narrow" w:eastAsia="Arial Unicode MS" w:hAnsi="Arial Narrow" w:cs="Arial Unicode MS"/>
          <w:b/>
          <w:bCs/>
        </w:rPr>
        <w:t xml:space="preserve"> - DA RESCISÃO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A Contratante se reserva o direito de rescindir, unilateralmente, independente de notificação ou interpelação judicial e extrajudicial, o presente Contrato, na ocorrência de quaisquer das situações previstas na cláusula anterior, bem como pelos motivos relacionados no art. 78, incisos I a XII e XVII, art. 79, I e art. 80 e seus respectivos incisos e parágrafos, todos da Lei n. 8.666/93.</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PARÁGRAFO ÚNICO</w:t>
      </w: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Poderá, ainda, ser rescindido o presente Contrato por acordo entre as partes ou judicialmente, nos termos constantes no art. 79, incis</w:t>
      </w:r>
      <w:r w:rsidR="001C43C5" w:rsidRPr="00E27D52">
        <w:rPr>
          <w:rFonts w:ascii="Arial Narrow" w:eastAsia="Arial Unicode MS" w:hAnsi="Arial Narrow" w:cs="Arial Unicode MS"/>
          <w:bCs/>
        </w:rPr>
        <w:t>os II e III da Lei n. 8.666/93.</w:t>
      </w:r>
    </w:p>
    <w:p w:rsidR="001C43C5" w:rsidRPr="00E27D52" w:rsidRDefault="004C00CE" w:rsidP="008C47D4">
      <w:pPr>
        <w:pStyle w:val="A200168"/>
        <w:ind w:firstLine="0"/>
        <w:rPr>
          <w:rFonts w:ascii="Arial Narrow" w:eastAsia="Arial Unicode MS" w:hAnsi="Arial Narrow" w:cs="Arial Unicode MS"/>
          <w:bCs/>
        </w:rPr>
      </w:pPr>
      <w:r>
        <w:rPr>
          <w:rFonts w:ascii="Arial Narrow" w:eastAsia="Arial Unicode MS" w:hAnsi="Arial Narrow" w:cs="Arial Unicode MS"/>
          <w:bCs/>
        </w:rPr>
        <w:t xml:space="preserve"> </w:t>
      </w:r>
    </w:p>
    <w:p w:rsidR="001C43C5" w:rsidRPr="00E27D52" w:rsidRDefault="001C43C5"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CLÁUSULA DÉCIMA SÉTIMA QUARTA - DA VIGÊNCIA</w:t>
      </w:r>
    </w:p>
    <w:p w:rsidR="001C43C5" w:rsidRPr="005362E6" w:rsidRDefault="001C43C5"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 xml:space="preserve">O presente Contrato vigorará pelo período de </w:t>
      </w:r>
      <w:r w:rsidR="00631ED8" w:rsidRPr="005362E6">
        <w:rPr>
          <w:rFonts w:ascii="Arial Narrow" w:eastAsia="Arial Unicode MS" w:hAnsi="Arial Narrow" w:cs="Arial Unicode MS"/>
          <w:bCs/>
        </w:rPr>
        <w:t>1</w:t>
      </w:r>
      <w:r w:rsidR="005362E6" w:rsidRPr="005362E6">
        <w:rPr>
          <w:rFonts w:ascii="Arial Narrow" w:eastAsia="Arial Unicode MS" w:hAnsi="Arial Narrow" w:cs="Arial Unicode MS"/>
          <w:bCs/>
        </w:rPr>
        <w:t>3</w:t>
      </w:r>
      <w:r w:rsidR="00602826">
        <w:rPr>
          <w:rFonts w:ascii="Arial Narrow" w:eastAsia="Arial Unicode MS" w:hAnsi="Arial Narrow" w:cs="Arial Unicode MS"/>
          <w:bCs/>
        </w:rPr>
        <w:t>2</w:t>
      </w:r>
      <w:r w:rsidRPr="005362E6">
        <w:rPr>
          <w:rFonts w:ascii="Arial Narrow" w:eastAsia="Arial Unicode MS" w:hAnsi="Arial Narrow" w:cs="Arial Unicode MS"/>
          <w:bCs/>
        </w:rPr>
        <w:t xml:space="preserve"> (</w:t>
      </w:r>
      <w:r w:rsidR="00631ED8" w:rsidRPr="005362E6">
        <w:rPr>
          <w:rFonts w:ascii="Arial Narrow" w:eastAsia="Arial Unicode MS" w:hAnsi="Arial Narrow" w:cs="Arial Unicode MS"/>
          <w:bCs/>
        </w:rPr>
        <w:t xml:space="preserve">cento e </w:t>
      </w:r>
      <w:r w:rsidR="005362E6" w:rsidRPr="005362E6">
        <w:rPr>
          <w:rFonts w:ascii="Arial Narrow" w:eastAsia="Arial Unicode MS" w:hAnsi="Arial Narrow" w:cs="Arial Unicode MS"/>
          <w:bCs/>
        </w:rPr>
        <w:t xml:space="preserve">trinta </w:t>
      </w:r>
      <w:r w:rsidR="00631ED8" w:rsidRPr="005362E6">
        <w:rPr>
          <w:rFonts w:ascii="Arial Narrow" w:eastAsia="Arial Unicode MS" w:hAnsi="Arial Narrow" w:cs="Arial Unicode MS"/>
          <w:bCs/>
        </w:rPr>
        <w:t xml:space="preserve">e </w:t>
      </w:r>
      <w:r w:rsidR="00602826">
        <w:rPr>
          <w:rFonts w:ascii="Arial Narrow" w:eastAsia="Arial Unicode MS" w:hAnsi="Arial Narrow" w:cs="Arial Unicode MS"/>
          <w:bCs/>
        </w:rPr>
        <w:t>dois</w:t>
      </w:r>
      <w:r w:rsidRPr="005362E6">
        <w:rPr>
          <w:rFonts w:ascii="Arial Narrow" w:eastAsia="Arial Unicode MS" w:hAnsi="Arial Narrow" w:cs="Arial Unicode MS"/>
          <w:bCs/>
        </w:rPr>
        <w:t xml:space="preserve">) dias corridos, contados a partir da sua assinatura, estando nele inclusos os prazos de </w:t>
      </w:r>
      <w:r w:rsidR="00631ED8" w:rsidRPr="005362E6">
        <w:rPr>
          <w:rFonts w:ascii="Arial Narrow" w:eastAsia="Arial Unicode MS" w:hAnsi="Arial Narrow" w:cs="Arial Unicode MS"/>
          <w:bCs/>
        </w:rPr>
        <w:t>90</w:t>
      </w:r>
      <w:r w:rsidRPr="005362E6">
        <w:rPr>
          <w:rFonts w:ascii="Arial Narrow" w:eastAsia="Arial Unicode MS" w:hAnsi="Arial Narrow" w:cs="Arial Unicode MS"/>
          <w:bCs/>
        </w:rPr>
        <w:t xml:space="preserve"> (</w:t>
      </w:r>
      <w:r w:rsidR="00631ED8" w:rsidRPr="005362E6">
        <w:rPr>
          <w:rFonts w:ascii="Arial Narrow" w:eastAsia="Arial Unicode MS" w:hAnsi="Arial Narrow" w:cs="Arial Unicode MS"/>
          <w:bCs/>
        </w:rPr>
        <w:t>noventa</w:t>
      </w:r>
      <w:r w:rsidRPr="005362E6">
        <w:rPr>
          <w:rFonts w:ascii="Arial Narrow" w:eastAsia="Arial Unicode MS" w:hAnsi="Arial Narrow" w:cs="Arial Unicode MS"/>
          <w:bCs/>
        </w:rPr>
        <w:t xml:space="preserve">) dias </w:t>
      </w:r>
      <w:r w:rsidR="00AA7DFA" w:rsidRPr="005362E6">
        <w:rPr>
          <w:rFonts w:ascii="Arial Narrow" w:eastAsia="Arial Unicode MS" w:hAnsi="Arial Narrow" w:cs="Arial Unicode MS"/>
          <w:bCs/>
        </w:rPr>
        <w:t xml:space="preserve">corridos </w:t>
      </w:r>
      <w:r w:rsidRPr="005362E6">
        <w:rPr>
          <w:rFonts w:ascii="Arial Narrow" w:eastAsia="Arial Unicode MS" w:hAnsi="Arial Narrow" w:cs="Arial Unicode MS"/>
          <w:bCs/>
        </w:rPr>
        <w:t xml:space="preserve">para execução, </w:t>
      </w:r>
      <w:proofErr w:type="gramStart"/>
      <w:r w:rsidR="00602826">
        <w:rPr>
          <w:rFonts w:ascii="Arial Narrow" w:eastAsia="Arial Unicode MS" w:hAnsi="Arial Narrow" w:cs="Arial Unicode MS"/>
          <w:bCs/>
        </w:rPr>
        <w:t>5</w:t>
      </w:r>
      <w:proofErr w:type="gramEnd"/>
      <w:r w:rsidRPr="005362E6">
        <w:rPr>
          <w:rFonts w:ascii="Arial Narrow" w:eastAsia="Arial Unicode MS" w:hAnsi="Arial Narrow" w:cs="Arial Unicode MS"/>
          <w:bCs/>
        </w:rPr>
        <w:t xml:space="preserve"> (</w:t>
      </w:r>
      <w:r w:rsidR="00602826">
        <w:rPr>
          <w:rFonts w:ascii="Arial Narrow" w:eastAsia="Arial Unicode MS" w:hAnsi="Arial Narrow" w:cs="Arial Unicode MS"/>
          <w:bCs/>
        </w:rPr>
        <w:t>cinco</w:t>
      </w:r>
      <w:r w:rsidRPr="005362E6">
        <w:rPr>
          <w:rFonts w:ascii="Arial Narrow" w:eastAsia="Arial Unicode MS" w:hAnsi="Arial Narrow" w:cs="Arial Unicode MS"/>
          <w:bCs/>
        </w:rPr>
        <w:t xml:space="preserve">) dias para recebimento provisório e </w:t>
      </w:r>
      <w:r w:rsidR="005362E6" w:rsidRPr="005362E6">
        <w:rPr>
          <w:rFonts w:ascii="Arial Narrow" w:eastAsia="Arial Unicode MS" w:hAnsi="Arial Narrow" w:cs="Arial Unicode MS"/>
          <w:bCs/>
        </w:rPr>
        <w:t>3</w:t>
      </w:r>
      <w:r w:rsidRPr="005362E6">
        <w:rPr>
          <w:rFonts w:ascii="Arial Narrow" w:eastAsia="Arial Unicode MS" w:hAnsi="Arial Narrow" w:cs="Arial Unicode MS"/>
          <w:bCs/>
        </w:rPr>
        <w:t>0 (</w:t>
      </w:r>
      <w:r w:rsidR="005362E6" w:rsidRPr="005362E6">
        <w:rPr>
          <w:rFonts w:ascii="Arial Narrow" w:eastAsia="Arial Unicode MS" w:hAnsi="Arial Narrow" w:cs="Arial Unicode MS"/>
          <w:bCs/>
        </w:rPr>
        <w:t>trinta</w:t>
      </w:r>
      <w:r w:rsidRPr="005362E6">
        <w:rPr>
          <w:rFonts w:ascii="Arial Narrow" w:eastAsia="Arial Unicode MS" w:hAnsi="Arial Narrow" w:cs="Arial Unicode MS"/>
          <w:bCs/>
        </w:rPr>
        <w:t>) dias para recebimento definitivo.</w:t>
      </w:r>
    </w:p>
    <w:p w:rsidR="001C43C5" w:rsidRPr="005362E6" w:rsidRDefault="001C43C5" w:rsidP="008C47D4">
      <w:pPr>
        <w:pStyle w:val="A200168"/>
        <w:ind w:firstLine="0"/>
        <w:rPr>
          <w:rFonts w:ascii="Arial Narrow" w:eastAsia="Arial Unicode MS" w:hAnsi="Arial Narrow" w:cs="Arial Unicode MS"/>
          <w:bCs/>
        </w:rPr>
      </w:pPr>
    </w:p>
    <w:p w:rsidR="001C43C5" w:rsidRPr="005362E6" w:rsidRDefault="001C43C5"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PARÁGRAFO ÚNICO</w:t>
      </w:r>
    </w:p>
    <w:p w:rsidR="001C43C5" w:rsidRPr="00E27D52" w:rsidRDefault="001C43C5" w:rsidP="008C47D4">
      <w:pPr>
        <w:pStyle w:val="A200168"/>
        <w:ind w:firstLine="0"/>
        <w:rPr>
          <w:rFonts w:ascii="Arial Narrow" w:eastAsia="Arial Unicode MS" w:hAnsi="Arial Narrow" w:cs="Arial Unicode MS"/>
          <w:bCs/>
        </w:rPr>
      </w:pPr>
      <w:r w:rsidRPr="005362E6">
        <w:rPr>
          <w:rFonts w:ascii="Arial Narrow" w:eastAsia="Arial Unicode MS" w:hAnsi="Arial Narrow" w:cs="Arial Unicode MS"/>
          <w:bCs/>
        </w:rPr>
        <w:t>Caso os prazos inicialmente previstos no caput desta cláusula não sejam suficientes, o contrato poderá ser prorrogado.</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
          <w:bCs/>
        </w:rPr>
      </w:pPr>
      <w:r w:rsidRPr="00E27D52">
        <w:rPr>
          <w:rFonts w:ascii="Arial Narrow" w:eastAsia="Arial Unicode MS" w:hAnsi="Arial Narrow" w:cs="Arial Unicode MS"/>
          <w:b/>
          <w:bCs/>
        </w:rPr>
        <w:t xml:space="preserve">CLÁUSULA DÉCIMA </w:t>
      </w:r>
      <w:r w:rsidR="001C43C5" w:rsidRPr="00E27D52">
        <w:rPr>
          <w:rFonts w:ascii="Arial Narrow" w:eastAsia="Arial Unicode MS" w:hAnsi="Arial Narrow" w:cs="Arial Unicode MS"/>
          <w:b/>
          <w:bCs/>
        </w:rPr>
        <w:t>OITAVA</w:t>
      </w:r>
      <w:r w:rsidRPr="00E27D52">
        <w:rPr>
          <w:rFonts w:ascii="Arial Narrow" w:eastAsia="Arial Unicode MS" w:hAnsi="Arial Narrow" w:cs="Arial Unicode MS"/>
          <w:b/>
          <w:bCs/>
        </w:rPr>
        <w:t xml:space="preserve"> - DO FORO</w:t>
      </w:r>
    </w:p>
    <w:p w:rsidR="00547114"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Fica eleito pelas partes o Foro Federal de Rio Branco/AC para dirimir quaisquer dúvidas decorrentes do presente Contrato, </w:t>
      </w:r>
      <w:r w:rsidR="00547114">
        <w:rPr>
          <w:rFonts w:ascii="Arial Narrow" w:eastAsia="Arial Unicode MS" w:hAnsi="Arial Narrow" w:cs="Arial Unicode MS"/>
          <w:bCs/>
        </w:rPr>
        <w:t>com renúncia de qualquer outro.</w:t>
      </w:r>
    </w:p>
    <w:p w:rsidR="00547114" w:rsidRDefault="00547114"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rPr>
          <w:rFonts w:ascii="Arial Narrow" w:eastAsia="Arial Unicode MS" w:hAnsi="Arial Narrow" w:cs="Arial Unicode MS"/>
          <w:bCs/>
        </w:rPr>
      </w:pPr>
      <w:r w:rsidRPr="00E27D52">
        <w:rPr>
          <w:rFonts w:ascii="Arial Narrow" w:eastAsia="Arial Unicode MS" w:hAnsi="Arial Narrow" w:cs="Arial Unicode MS"/>
          <w:bCs/>
        </w:rPr>
        <w:t xml:space="preserve">E por estarem justas e contratadas, as partes assinam o presente instrumento em </w:t>
      </w:r>
      <w:proofErr w:type="gramStart"/>
      <w:r w:rsidRPr="00E27D52">
        <w:rPr>
          <w:rFonts w:ascii="Arial Narrow" w:eastAsia="Arial Unicode MS" w:hAnsi="Arial Narrow" w:cs="Arial Unicode MS"/>
          <w:bCs/>
        </w:rPr>
        <w:t>3</w:t>
      </w:r>
      <w:proofErr w:type="gramEnd"/>
      <w:r w:rsidRPr="00E27D52">
        <w:rPr>
          <w:rFonts w:ascii="Arial Narrow" w:eastAsia="Arial Unicode MS" w:hAnsi="Arial Narrow" w:cs="Arial Unicode MS"/>
          <w:bCs/>
        </w:rPr>
        <w:t xml:space="preserve"> (três) vias de igual teor e forma.</w:t>
      </w:r>
    </w:p>
    <w:p w:rsidR="00C44B97" w:rsidRPr="00E27D52" w:rsidRDefault="00C44B97" w:rsidP="008C47D4">
      <w:pPr>
        <w:pStyle w:val="A200168"/>
        <w:ind w:firstLine="0"/>
        <w:rPr>
          <w:rFonts w:ascii="Arial Narrow" w:eastAsia="Arial Unicode MS" w:hAnsi="Arial Narrow" w:cs="Arial Unicode MS"/>
          <w:bCs/>
        </w:rPr>
      </w:pPr>
    </w:p>
    <w:p w:rsidR="00C44B97" w:rsidRPr="00E27D52" w:rsidRDefault="00C44B97" w:rsidP="008C47D4">
      <w:pPr>
        <w:pStyle w:val="A200168"/>
        <w:ind w:firstLine="0"/>
        <w:jc w:val="center"/>
        <w:rPr>
          <w:rFonts w:ascii="Arial Narrow" w:eastAsia="Arial Unicode MS" w:hAnsi="Arial Narrow" w:cs="Arial Unicode MS"/>
          <w:bCs/>
        </w:rPr>
      </w:pPr>
      <w:r w:rsidRPr="00E27D52">
        <w:rPr>
          <w:rFonts w:ascii="Arial Narrow" w:eastAsia="Arial Unicode MS" w:hAnsi="Arial Narrow" w:cs="Arial Unicode MS"/>
          <w:bCs/>
        </w:rPr>
        <w:t>Rio Branco-AC, ___ de ________ de 201</w:t>
      </w:r>
      <w:r w:rsidR="003132CF">
        <w:rPr>
          <w:rFonts w:ascii="Arial Narrow" w:eastAsia="Arial Unicode MS" w:hAnsi="Arial Narrow" w:cs="Arial Unicode MS"/>
          <w:bCs/>
        </w:rPr>
        <w:t>5</w:t>
      </w:r>
      <w:r w:rsidRPr="00E27D52">
        <w:rPr>
          <w:rFonts w:ascii="Arial Narrow" w:eastAsia="Arial Unicode MS" w:hAnsi="Arial Narrow" w:cs="Arial Unicode MS"/>
          <w:bCs/>
        </w:rPr>
        <w:t>.</w:t>
      </w:r>
    </w:p>
    <w:p w:rsidR="00C44B97" w:rsidRPr="00E27D52" w:rsidRDefault="00C44B97" w:rsidP="008C47D4">
      <w:pPr>
        <w:pStyle w:val="A200168"/>
        <w:ind w:firstLine="0"/>
        <w:jc w:val="center"/>
        <w:rPr>
          <w:rFonts w:ascii="Arial Narrow" w:eastAsia="Arial Unicode MS" w:hAnsi="Arial Narrow" w:cs="Arial Unicode MS"/>
          <w:bCs/>
        </w:rPr>
      </w:pPr>
    </w:p>
    <w:p w:rsidR="00C44B97" w:rsidRPr="00E27D52" w:rsidRDefault="00C44B97" w:rsidP="008C47D4">
      <w:pPr>
        <w:pStyle w:val="A200168"/>
        <w:ind w:firstLine="0"/>
        <w:jc w:val="center"/>
        <w:rPr>
          <w:rFonts w:ascii="Arial Narrow" w:eastAsia="Arial Unicode MS" w:hAnsi="Arial Narrow" w:cs="Arial Unicode MS"/>
          <w:bCs/>
        </w:rPr>
      </w:pPr>
      <w:r w:rsidRPr="00E27D52">
        <w:rPr>
          <w:rFonts w:ascii="Arial Narrow" w:eastAsia="Arial Unicode MS" w:hAnsi="Arial Narrow" w:cs="Arial Unicode MS"/>
          <w:bCs/>
        </w:rPr>
        <w:t>CONTRATANTE</w:t>
      </w:r>
    </w:p>
    <w:p w:rsidR="00C44B97" w:rsidRPr="00E27D52" w:rsidRDefault="00C44B97" w:rsidP="008C47D4">
      <w:pPr>
        <w:pStyle w:val="A200168"/>
        <w:ind w:firstLine="0"/>
        <w:jc w:val="center"/>
        <w:rPr>
          <w:rFonts w:ascii="Arial Narrow" w:eastAsia="Arial Unicode MS" w:hAnsi="Arial Narrow" w:cs="Arial Unicode MS"/>
          <w:bCs/>
        </w:rPr>
      </w:pPr>
    </w:p>
    <w:p w:rsidR="00847122" w:rsidRPr="00E27D52" w:rsidRDefault="00C44B97" w:rsidP="008C47D4">
      <w:pPr>
        <w:jc w:val="center"/>
        <w:rPr>
          <w:rFonts w:ascii="Arial Narrow" w:hAnsi="Arial Narrow"/>
        </w:rPr>
      </w:pPr>
      <w:r w:rsidRPr="00E27D52">
        <w:rPr>
          <w:rFonts w:ascii="Arial Narrow" w:hAnsi="Arial Narrow"/>
        </w:rPr>
        <w:t xml:space="preserve"> </w:t>
      </w:r>
      <w:r w:rsidR="003E789C" w:rsidRPr="00E27D52">
        <w:rPr>
          <w:rFonts w:ascii="Arial Narrow" w:hAnsi="Arial Narrow"/>
        </w:rPr>
        <w:t>C</w:t>
      </w:r>
      <w:r w:rsidRPr="00E27D52">
        <w:rPr>
          <w:rFonts w:ascii="Arial Narrow" w:eastAsia="Arial Unicode MS" w:hAnsi="Arial Narrow" w:cs="Arial Unicode MS"/>
          <w:bCs/>
        </w:rPr>
        <w:t>ONTRATADA</w:t>
      </w:r>
    </w:p>
    <w:sectPr w:rsidR="00847122" w:rsidRPr="00E27D52" w:rsidSect="00D91523">
      <w:pgSz w:w="12240" w:h="20160" w:code="5"/>
      <w:pgMar w:top="1418" w:right="900" w:bottom="1418" w:left="1701" w:header="567" w:footer="567" w:gutter="0"/>
      <w:pgNumType w:start="137"/>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A73" w:rsidRDefault="004F0A73">
      <w:r>
        <w:separator/>
      </w:r>
    </w:p>
  </w:endnote>
  <w:endnote w:type="continuationSeparator" w:id="0">
    <w:p w:rsidR="004F0A73" w:rsidRDefault="004F0A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CG Omeg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P TypographicSymbols">
    <w:altName w:val="Courier New"/>
    <w:charset w:val="00"/>
    <w:family w:val="auto"/>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73" w:rsidRDefault="004F0A73">
    <w:pPr>
      <w:spacing w:line="240" w:lineRule="exact"/>
      <w:jc w:val="right"/>
      <w:rPr>
        <w:rFonts w:ascii="CG Omega" w:hAnsi="CG Omega"/>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A73" w:rsidRDefault="004F0A73">
      <w:r>
        <w:separator/>
      </w:r>
    </w:p>
  </w:footnote>
  <w:footnote w:type="continuationSeparator" w:id="0">
    <w:p w:rsidR="004F0A73" w:rsidRDefault="004F0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70" w:type="dxa"/>
      <w:tblCellMar>
        <w:left w:w="70" w:type="dxa"/>
        <w:right w:w="70" w:type="dxa"/>
      </w:tblCellMar>
      <w:tblLook w:val="0000"/>
    </w:tblPr>
    <w:tblGrid>
      <w:gridCol w:w="8100"/>
      <w:gridCol w:w="1800"/>
    </w:tblGrid>
    <w:tr w:rsidR="004F0A73" w:rsidTr="00E27D52">
      <w:trPr>
        <w:cantSplit/>
        <w:trHeight w:val="993"/>
      </w:trPr>
      <w:tc>
        <w:tcPr>
          <w:tcW w:w="8100" w:type="dxa"/>
        </w:tcPr>
        <w:p w:rsidR="004F0A73" w:rsidRDefault="004F0A73" w:rsidP="00412D4B">
          <w:pPr>
            <w:tabs>
              <w:tab w:val="left" w:pos="-225"/>
              <w:tab w:val="left" w:pos="625"/>
              <w:tab w:val="left" w:pos="1476"/>
              <w:tab w:val="left" w:pos="2327"/>
              <w:tab w:val="left" w:pos="3178"/>
              <w:tab w:val="left" w:pos="4029"/>
              <w:tab w:val="left" w:pos="4879"/>
              <w:tab w:val="left" w:pos="5730"/>
              <w:tab w:val="left" w:pos="6581"/>
              <w:tab w:val="left" w:pos="7432"/>
              <w:tab w:val="left" w:pos="8283"/>
            </w:tabs>
            <w:ind w:left="-225" w:right="-51"/>
            <w:rPr>
              <w:sz w:val="10"/>
              <w:szCs w:val="10"/>
            </w:rPr>
          </w:pPr>
        </w:p>
        <w:p w:rsidR="004F0A73" w:rsidRDefault="004F0A73" w:rsidP="00412D4B">
          <w:pPr>
            <w:tabs>
              <w:tab w:val="left" w:pos="110"/>
              <w:tab w:val="left" w:pos="625"/>
              <w:tab w:val="left" w:pos="1476"/>
              <w:tab w:val="left" w:pos="2327"/>
              <w:tab w:val="left" w:pos="3178"/>
              <w:tab w:val="left" w:pos="4029"/>
              <w:tab w:val="left" w:pos="4879"/>
              <w:tab w:val="left" w:pos="5730"/>
              <w:tab w:val="left" w:pos="6581"/>
              <w:tab w:val="left" w:pos="7432"/>
              <w:tab w:val="left" w:pos="8283"/>
            </w:tabs>
            <w:ind w:right="-51"/>
            <w:rPr>
              <w:rFonts w:ascii="Arial" w:hAnsi="Arial" w:cs="Arial"/>
              <w:sz w:val="20"/>
              <w:szCs w:val="20"/>
            </w:rPr>
          </w:pPr>
          <w:r>
            <w:rPr>
              <w:rFonts w:ascii="Arial" w:hAnsi="Arial" w:cs="Arial"/>
              <w:sz w:val="20"/>
              <w:szCs w:val="18"/>
            </w:rPr>
            <w:t>PODER JUDICIÁRIO</w:t>
          </w:r>
        </w:p>
        <w:p w:rsidR="004F0A73" w:rsidRDefault="004F0A73" w:rsidP="00412D4B">
          <w:pPr>
            <w:pStyle w:val="Ttulo3"/>
            <w:tabs>
              <w:tab w:val="left" w:pos="110"/>
            </w:tabs>
            <w:jc w:val="left"/>
            <w:rPr>
              <w:rFonts w:ascii="Arial" w:hAnsi="Arial" w:cs="Arial"/>
              <w:sz w:val="20"/>
            </w:rPr>
          </w:pPr>
          <w:r>
            <w:rPr>
              <w:rFonts w:ascii="Arial" w:hAnsi="Arial" w:cs="Arial"/>
              <w:sz w:val="20"/>
            </w:rPr>
            <w:t>JUSTIÇA FEDERAL DE PRIMEIRA INSTÂNCIA</w:t>
          </w:r>
        </w:p>
        <w:p w:rsidR="004F0A73" w:rsidRDefault="004F0A73" w:rsidP="00E27D52">
          <w:pPr>
            <w:tabs>
              <w:tab w:val="left" w:pos="110"/>
              <w:tab w:val="left" w:pos="625"/>
              <w:tab w:val="left" w:pos="1476"/>
              <w:tab w:val="left" w:pos="2327"/>
              <w:tab w:val="left" w:pos="3178"/>
              <w:tab w:val="right" w:pos="4589"/>
            </w:tabs>
            <w:ind w:right="-51"/>
            <w:rPr>
              <w:szCs w:val="10"/>
            </w:rPr>
          </w:pPr>
          <w:r>
            <w:rPr>
              <w:rFonts w:ascii="Arial" w:hAnsi="Arial" w:cs="Arial"/>
              <w:sz w:val="22"/>
              <w:szCs w:val="16"/>
            </w:rPr>
            <w:t>SEÇÃO JUDICIÁRIA DO ESTADO DO ACRE</w:t>
          </w:r>
        </w:p>
      </w:tc>
      <w:tc>
        <w:tcPr>
          <w:tcW w:w="1800" w:type="dxa"/>
        </w:tcPr>
        <w:p w:rsidR="004F0A73" w:rsidRDefault="004F0A73" w:rsidP="00412D4B">
          <w:pPr>
            <w:tabs>
              <w:tab w:val="left" w:pos="-225"/>
              <w:tab w:val="left" w:pos="625"/>
              <w:tab w:val="left" w:pos="1476"/>
              <w:tab w:val="left" w:pos="2327"/>
              <w:tab w:val="left" w:pos="3178"/>
              <w:tab w:val="left" w:pos="4029"/>
              <w:tab w:val="left" w:pos="4879"/>
              <w:tab w:val="left" w:pos="5730"/>
              <w:tab w:val="left" w:pos="6581"/>
              <w:tab w:val="left" w:pos="7432"/>
              <w:tab w:val="left" w:pos="8283"/>
            </w:tabs>
            <w:ind w:right="-51"/>
            <w:jc w:val="right"/>
            <w:rPr>
              <w:rFonts w:ascii="CG Times" w:hAnsi="CG Times"/>
              <w:sz w:val="10"/>
              <w:szCs w:val="10"/>
            </w:rPr>
          </w:pPr>
        </w:p>
      </w:tc>
    </w:tr>
  </w:tbl>
  <w:p w:rsidR="004F0A73" w:rsidRDefault="004F0A73">
    <w:pPr>
      <w:tabs>
        <w:tab w:val="left" w:pos="-1"/>
        <w:tab w:val="left" w:pos="899"/>
        <w:tab w:val="left" w:pos="1799"/>
        <w:tab w:val="left" w:pos="2699"/>
        <w:tab w:val="left" w:pos="3599"/>
        <w:tab w:val="left" w:pos="4499"/>
        <w:tab w:val="left" w:pos="5399"/>
        <w:tab w:val="left" w:pos="6299"/>
        <w:tab w:val="left" w:pos="7199"/>
        <w:tab w:val="left" w:pos="8099"/>
        <w:tab w:val="left" w:pos="8999"/>
      </w:tabs>
      <w:ind w:right="850"/>
      <w:rPr>
        <w:rFonts w:ascii="Arial" w:hAnsi="Arial"/>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CellMar>
        <w:left w:w="70" w:type="dxa"/>
        <w:right w:w="70" w:type="dxa"/>
      </w:tblCellMar>
      <w:tblLook w:val="0000"/>
    </w:tblPr>
    <w:tblGrid>
      <w:gridCol w:w="7920"/>
      <w:gridCol w:w="1800"/>
    </w:tblGrid>
    <w:tr w:rsidR="004F0A73" w:rsidTr="009D66F3">
      <w:trPr>
        <w:cantSplit/>
        <w:trHeight w:val="783"/>
      </w:trPr>
      <w:tc>
        <w:tcPr>
          <w:tcW w:w="7920" w:type="dxa"/>
          <w:tcBorders>
            <w:top w:val="nil"/>
            <w:left w:val="nil"/>
            <w:bottom w:val="nil"/>
            <w:right w:val="nil"/>
          </w:tcBorders>
        </w:tcPr>
        <w:p w:rsidR="004F0A73" w:rsidRDefault="004F0A73" w:rsidP="005436D2">
          <w:pPr>
            <w:tabs>
              <w:tab w:val="left" w:pos="110"/>
              <w:tab w:val="left" w:pos="625"/>
              <w:tab w:val="left" w:pos="1476"/>
              <w:tab w:val="left" w:pos="2327"/>
              <w:tab w:val="left" w:pos="3178"/>
              <w:tab w:val="left" w:pos="4029"/>
              <w:tab w:val="left" w:pos="4879"/>
              <w:tab w:val="left" w:pos="5730"/>
              <w:tab w:val="left" w:pos="6581"/>
              <w:tab w:val="left" w:pos="7432"/>
              <w:tab w:val="left" w:pos="8283"/>
            </w:tabs>
            <w:ind w:right="-790"/>
            <w:jc w:val="center"/>
            <w:rPr>
              <w:b/>
              <w:bCs/>
              <w:noProof/>
              <w:color w:val="0000FF"/>
              <w:sz w:val="20"/>
              <w:szCs w:val="20"/>
            </w:rPr>
          </w:pPr>
          <w:r>
            <w:rPr>
              <w:rFonts w:ascii="Arial" w:hAnsi="Arial"/>
              <w:noProof/>
              <w:sz w:val="16"/>
            </w:rPr>
            <w:drawing>
              <wp:inline distT="0" distB="0" distL="0" distR="0">
                <wp:extent cx="1026795" cy="1026795"/>
                <wp:effectExtent l="19050" t="0" r="190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1026795" cy="1026795"/>
                        </a:xfrm>
                        <a:prstGeom prst="rect">
                          <a:avLst/>
                        </a:prstGeom>
                        <a:noFill/>
                        <a:ln w="9525">
                          <a:noFill/>
                          <a:miter lim="800000"/>
                          <a:headEnd/>
                          <a:tailEnd/>
                        </a:ln>
                      </pic:spPr>
                    </pic:pic>
                  </a:graphicData>
                </a:graphic>
              </wp:inline>
            </w:drawing>
          </w:r>
        </w:p>
      </w:tc>
      <w:tc>
        <w:tcPr>
          <w:tcW w:w="1800" w:type="dxa"/>
          <w:tcBorders>
            <w:top w:val="nil"/>
            <w:left w:val="nil"/>
            <w:bottom w:val="nil"/>
            <w:right w:val="nil"/>
          </w:tcBorders>
        </w:tcPr>
        <w:p w:rsidR="004F0A73" w:rsidRDefault="004F0A73" w:rsidP="00E27D52">
          <w:pPr>
            <w:tabs>
              <w:tab w:val="left" w:pos="-225"/>
              <w:tab w:val="left" w:pos="625"/>
              <w:tab w:val="left" w:pos="1476"/>
              <w:tab w:val="left" w:pos="2327"/>
              <w:tab w:val="left" w:pos="3178"/>
              <w:tab w:val="left" w:pos="4029"/>
              <w:tab w:val="left" w:pos="4879"/>
              <w:tab w:val="left" w:pos="5730"/>
              <w:tab w:val="left" w:pos="6581"/>
              <w:tab w:val="left" w:pos="7432"/>
              <w:tab w:val="left" w:pos="8283"/>
            </w:tabs>
            <w:ind w:right="-51"/>
            <w:jc w:val="right"/>
            <w:rPr>
              <w:rFonts w:ascii="CG Times" w:hAnsi="CG Times"/>
              <w:sz w:val="10"/>
              <w:szCs w:val="10"/>
            </w:rPr>
          </w:pPr>
        </w:p>
      </w:tc>
    </w:tr>
    <w:tr w:rsidR="004F0A73" w:rsidTr="009D66F3">
      <w:trPr>
        <w:cantSplit/>
        <w:trHeight w:val="772"/>
      </w:trPr>
      <w:tc>
        <w:tcPr>
          <w:tcW w:w="7920" w:type="dxa"/>
          <w:tcBorders>
            <w:top w:val="nil"/>
            <w:left w:val="nil"/>
            <w:bottom w:val="nil"/>
            <w:right w:val="nil"/>
          </w:tcBorders>
        </w:tcPr>
        <w:p w:rsidR="004F0A73" w:rsidRDefault="004F0A73">
          <w:pPr>
            <w:tabs>
              <w:tab w:val="left" w:pos="110"/>
              <w:tab w:val="left" w:pos="625"/>
              <w:tab w:val="left" w:pos="1476"/>
              <w:tab w:val="left" w:pos="2327"/>
              <w:tab w:val="left" w:pos="3178"/>
              <w:tab w:val="left" w:pos="4029"/>
              <w:tab w:val="left" w:pos="4879"/>
              <w:tab w:val="left" w:pos="5730"/>
              <w:tab w:val="left" w:pos="6581"/>
              <w:tab w:val="left" w:pos="7432"/>
              <w:tab w:val="left" w:pos="8283"/>
            </w:tabs>
            <w:ind w:right="-790"/>
            <w:jc w:val="center"/>
            <w:rPr>
              <w:rFonts w:ascii="Arial" w:hAnsi="Arial" w:cs="Arial"/>
              <w:sz w:val="16"/>
              <w:szCs w:val="16"/>
            </w:rPr>
          </w:pPr>
          <w:r>
            <w:rPr>
              <w:rFonts w:ascii="Arial" w:hAnsi="Arial" w:cs="Arial"/>
              <w:sz w:val="16"/>
              <w:szCs w:val="16"/>
            </w:rPr>
            <w:t>PODER JUDICIÁRIO</w:t>
          </w:r>
        </w:p>
        <w:p w:rsidR="004F0A73" w:rsidRDefault="004F0A73">
          <w:pPr>
            <w:pStyle w:val="Ttulo3"/>
            <w:tabs>
              <w:tab w:val="left" w:pos="110"/>
            </w:tabs>
            <w:ind w:right="-790"/>
            <w:rPr>
              <w:rFonts w:ascii="Arial" w:hAnsi="Arial" w:cs="Arial"/>
              <w:sz w:val="20"/>
              <w:szCs w:val="20"/>
            </w:rPr>
          </w:pPr>
          <w:r>
            <w:rPr>
              <w:rFonts w:ascii="Arial" w:hAnsi="Arial" w:cs="Arial"/>
              <w:sz w:val="20"/>
              <w:szCs w:val="16"/>
            </w:rPr>
            <w:t>JUSTIÇA FEDERAL DE PRIMEIRA INSTÂNCIA</w:t>
          </w:r>
        </w:p>
        <w:p w:rsidR="004F0A73" w:rsidRDefault="004F0A73">
          <w:pPr>
            <w:pStyle w:val="Cabealho"/>
            <w:ind w:right="-790"/>
            <w:jc w:val="center"/>
            <w:rPr>
              <w:b/>
              <w:bCs/>
              <w:color w:val="0000FF"/>
              <w:sz w:val="20"/>
              <w:lang w:val="pt-BR"/>
            </w:rPr>
          </w:pPr>
          <w:r>
            <w:rPr>
              <w:rFonts w:ascii="Arial" w:hAnsi="Arial" w:cs="Arial"/>
              <w:sz w:val="20"/>
              <w:lang w:val="pt-BR"/>
            </w:rPr>
            <w:t>SEÇÃO JUDICIÁRIA DO ESTADO DO ACRE</w:t>
          </w:r>
        </w:p>
      </w:tc>
      <w:tc>
        <w:tcPr>
          <w:tcW w:w="1800" w:type="dxa"/>
          <w:tcBorders>
            <w:top w:val="nil"/>
            <w:left w:val="nil"/>
            <w:bottom w:val="nil"/>
            <w:right w:val="nil"/>
          </w:tcBorders>
        </w:tcPr>
        <w:p w:rsidR="004F0A73" w:rsidRDefault="004F0A73">
          <w:pPr>
            <w:pStyle w:val="Cabealho"/>
            <w:jc w:val="center"/>
            <w:rPr>
              <w:b/>
              <w:bCs/>
              <w:color w:val="0000FF"/>
              <w:sz w:val="14"/>
              <w:szCs w:val="14"/>
              <w:lang w:val="pt-BR"/>
            </w:rPr>
          </w:pPr>
        </w:p>
      </w:tc>
    </w:tr>
  </w:tbl>
  <w:p w:rsidR="004F0A73" w:rsidRDefault="004F0A73">
    <w:pPr>
      <w:pStyle w:val="Cabealho"/>
      <w:rPr>
        <w:sz w:val="20"/>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gal1"/>
      <w:lvlText w:val="%1"/>
      <w:lvlJc w:val="left"/>
      <w:pPr>
        <w:tabs>
          <w:tab w:val="num" w:pos="900"/>
        </w:tabs>
        <w:ind w:left="900" w:hanging="900"/>
      </w:pPr>
      <w:rPr>
        <w:rFonts w:ascii="Arial" w:hAnsi="Arial" w:cs="Arial"/>
        <w:sz w:val="28"/>
        <w:szCs w:val="28"/>
      </w:rPr>
    </w:lvl>
    <w:lvl w:ilvl="1">
      <w:start w:val="1"/>
      <w:numFmt w:val="decimal"/>
      <w:pStyle w:val="Legal2"/>
      <w:lvlText w:val="%1.%2"/>
      <w:lvlJc w:val="left"/>
      <w:pPr>
        <w:tabs>
          <w:tab w:val="num" w:pos="900"/>
        </w:tabs>
        <w:ind w:left="900" w:hanging="900"/>
      </w:pPr>
    </w:lvl>
    <w:lvl w:ilvl="2">
      <w:start w:val="1"/>
      <w:numFmt w:val="decimal"/>
      <w:pStyle w:val="Legal3"/>
      <w:lvlText w:val="%1.%2.%3"/>
      <w:lvlJc w:val="left"/>
      <w:pPr>
        <w:tabs>
          <w:tab w:val="num" w:pos="900"/>
        </w:tabs>
        <w:ind w:left="900" w:hanging="900"/>
      </w:pPr>
    </w:lvl>
    <w:lvl w:ilvl="3">
      <w:start w:val="1"/>
      <w:numFmt w:val="decimal"/>
      <w:pStyle w:val="Legal4"/>
      <w:lvlText w:val="%1.%2.%3.%4"/>
      <w:lvlJc w:val="left"/>
      <w:pPr>
        <w:tabs>
          <w:tab w:val="num" w:pos="900"/>
        </w:tabs>
        <w:ind w:left="900" w:hanging="900"/>
      </w:pPr>
      <w:rPr>
        <w:rFonts w:ascii="Arial" w:hAnsi="Arial" w:cs="Arial"/>
        <w:sz w:val="28"/>
        <w:szCs w:val="2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192F5D"/>
    <w:multiLevelType w:val="hybridMultilevel"/>
    <w:tmpl w:val="C4A0B4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C30B7"/>
    <w:multiLevelType w:val="hybridMultilevel"/>
    <w:tmpl w:val="49A479A4"/>
    <w:lvl w:ilvl="0" w:tplc="C70E2052">
      <w:start w:val="1"/>
      <w:numFmt w:val="lowerLetter"/>
      <w:lvlText w:val="%1)"/>
      <w:lvlJc w:val="left"/>
      <w:pPr>
        <w:tabs>
          <w:tab w:val="num" w:pos="1200"/>
        </w:tabs>
        <w:ind w:left="1200" w:hanging="360"/>
      </w:pPr>
    </w:lvl>
    <w:lvl w:ilvl="1" w:tplc="04160019">
      <w:start w:val="1"/>
      <w:numFmt w:val="lowerLetter"/>
      <w:pStyle w:val="Licitao-Nvel2"/>
      <w:lvlText w:val="%2."/>
      <w:lvlJc w:val="left"/>
      <w:pPr>
        <w:tabs>
          <w:tab w:val="num" w:pos="1920"/>
        </w:tabs>
        <w:ind w:left="1920" w:hanging="360"/>
      </w:pPr>
    </w:lvl>
    <w:lvl w:ilvl="2" w:tplc="0416001B">
      <w:start w:val="1"/>
      <w:numFmt w:val="lowerRoman"/>
      <w:lvlText w:val="%3."/>
      <w:lvlJc w:val="right"/>
      <w:pPr>
        <w:tabs>
          <w:tab w:val="num" w:pos="2640"/>
        </w:tabs>
        <w:ind w:left="2640" w:hanging="180"/>
      </w:pPr>
    </w:lvl>
    <w:lvl w:ilvl="3" w:tplc="0416000F">
      <w:start w:val="1"/>
      <w:numFmt w:val="decimal"/>
      <w:lvlText w:val="%4."/>
      <w:lvlJc w:val="left"/>
      <w:pPr>
        <w:tabs>
          <w:tab w:val="num" w:pos="3360"/>
        </w:tabs>
        <w:ind w:left="3360" w:hanging="360"/>
      </w:pPr>
    </w:lvl>
    <w:lvl w:ilvl="4" w:tplc="04160019">
      <w:start w:val="1"/>
      <w:numFmt w:val="lowerLetter"/>
      <w:lvlText w:val="%5."/>
      <w:lvlJc w:val="left"/>
      <w:pPr>
        <w:tabs>
          <w:tab w:val="num" w:pos="4080"/>
        </w:tabs>
        <w:ind w:left="4080" w:hanging="360"/>
      </w:pPr>
    </w:lvl>
    <w:lvl w:ilvl="5" w:tplc="0416001B">
      <w:start w:val="1"/>
      <w:numFmt w:val="lowerRoman"/>
      <w:lvlText w:val="%6."/>
      <w:lvlJc w:val="right"/>
      <w:pPr>
        <w:tabs>
          <w:tab w:val="num" w:pos="4800"/>
        </w:tabs>
        <w:ind w:left="4800" w:hanging="180"/>
      </w:pPr>
    </w:lvl>
    <w:lvl w:ilvl="6" w:tplc="0416000F">
      <w:start w:val="1"/>
      <w:numFmt w:val="decimal"/>
      <w:lvlText w:val="%7."/>
      <w:lvlJc w:val="left"/>
      <w:pPr>
        <w:tabs>
          <w:tab w:val="num" w:pos="5520"/>
        </w:tabs>
        <w:ind w:left="5520" w:hanging="360"/>
      </w:pPr>
    </w:lvl>
    <w:lvl w:ilvl="7" w:tplc="04160019">
      <w:start w:val="1"/>
      <w:numFmt w:val="lowerLetter"/>
      <w:lvlText w:val="%8."/>
      <w:lvlJc w:val="left"/>
      <w:pPr>
        <w:tabs>
          <w:tab w:val="num" w:pos="6240"/>
        </w:tabs>
        <w:ind w:left="6240" w:hanging="360"/>
      </w:pPr>
    </w:lvl>
    <w:lvl w:ilvl="8" w:tplc="0416001B">
      <w:start w:val="1"/>
      <w:numFmt w:val="lowerRoman"/>
      <w:lvlText w:val="%9."/>
      <w:lvlJc w:val="right"/>
      <w:pPr>
        <w:tabs>
          <w:tab w:val="num" w:pos="6960"/>
        </w:tabs>
        <w:ind w:left="6960" w:hanging="180"/>
      </w:pPr>
    </w:lvl>
  </w:abstractNum>
  <w:abstractNum w:abstractNumId="3">
    <w:nsid w:val="0CAF574C"/>
    <w:multiLevelType w:val="hybridMultilevel"/>
    <w:tmpl w:val="3DB817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8173D8"/>
    <w:multiLevelType w:val="hybridMultilevel"/>
    <w:tmpl w:val="E2AA42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32A6917"/>
    <w:multiLevelType w:val="multilevel"/>
    <w:tmpl w:val="1788321E"/>
    <w:lvl w:ilvl="0">
      <w:start w:val="1"/>
      <w:numFmt w:val="decimal"/>
      <w:suff w:val="space"/>
      <w:lvlText w:val="%1."/>
      <w:lvlJc w:val="left"/>
      <w:pPr>
        <w:ind w:left="2084" w:hanging="360"/>
      </w:pPr>
      <w:rPr>
        <w:rFonts w:hint="default"/>
        <w:b/>
      </w:rPr>
    </w:lvl>
    <w:lvl w:ilvl="1">
      <w:start w:val="1"/>
      <w:numFmt w:val="decimal"/>
      <w:suff w:val="space"/>
      <w:lvlText w:val="%1.%2."/>
      <w:lvlJc w:val="left"/>
      <w:pPr>
        <w:ind w:left="2232" w:hanging="432"/>
      </w:pPr>
      <w:rPr>
        <w:rFonts w:hint="default"/>
        <w:b/>
        <w:color w:val="auto"/>
      </w:rPr>
    </w:lvl>
    <w:lvl w:ilvl="2">
      <w:start w:val="1"/>
      <w:numFmt w:val="decimal"/>
      <w:suff w:val="space"/>
      <w:lvlText w:val="%1.%2.%3."/>
      <w:lvlJc w:val="left"/>
      <w:pPr>
        <w:ind w:left="2937" w:hanging="504"/>
      </w:pPr>
      <w:rPr>
        <w:rFonts w:hint="default"/>
        <w:b/>
        <w:color w:val="auto"/>
      </w:rPr>
    </w:lvl>
    <w:lvl w:ilvl="3">
      <w:start w:val="1"/>
      <w:numFmt w:val="decimal"/>
      <w:suff w:val="space"/>
      <w:lvlText w:val="%1.%2.%3.%4."/>
      <w:lvlJc w:val="left"/>
      <w:pPr>
        <w:ind w:left="3169" w:hanging="649"/>
      </w:pPr>
      <w:rPr>
        <w:rFonts w:hint="default"/>
        <w:b/>
      </w:rPr>
    </w:lvl>
    <w:lvl w:ilvl="4">
      <w:start w:val="1"/>
      <w:numFmt w:val="decimal"/>
      <w:suff w:val="space"/>
      <w:lvlText w:val="%1.%2.%3.%4.%5."/>
      <w:lvlJc w:val="left"/>
      <w:pPr>
        <w:ind w:left="3672" w:hanging="792"/>
      </w:pPr>
      <w:rPr>
        <w:rFonts w:hint="default"/>
        <w:b/>
      </w:rPr>
    </w:lvl>
    <w:lvl w:ilvl="5">
      <w:start w:val="1"/>
      <w:numFmt w:val="decimal"/>
      <w:lvlText w:val="%1.%2.%3.%4.%5.%6."/>
      <w:lvlJc w:val="left"/>
      <w:pPr>
        <w:ind w:left="4176" w:hanging="936"/>
      </w:pPr>
      <w:rPr>
        <w:rFonts w:hint="default"/>
        <w:b/>
      </w:rPr>
    </w:lvl>
    <w:lvl w:ilvl="6">
      <w:start w:val="1"/>
      <w:numFmt w:val="decimal"/>
      <w:lvlText w:val="%1.%2.%3.%4.%5.%6.%7."/>
      <w:lvlJc w:val="left"/>
      <w:pPr>
        <w:ind w:left="4680" w:hanging="1080"/>
      </w:pPr>
      <w:rPr>
        <w:rFonts w:hint="default"/>
        <w:b/>
      </w:rPr>
    </w:lvl>
    <w:lvl w:ilvl="7">
      <w:start w:val="1"/>
      <w:numFmt w:val="decimal"/>
      <w:lvlText w:val="%1.%2.%3.%4.%5.%6.%7.%8."/>
      <w:lvlJc w:val="left"/>
      <w:pPr>
        <w:ind w:left="5184" w:hanging="1224"/>
      </w:pPr>
      <w:rPr>
        <w:rFonts w:hint="default"/>
        <w:b/>
      </w:rPr>
    </w:lvl>
    <w:lvl w:ilvl="8">
      <w:start w:val="1"/>
      <w:numFmt w:val="decimal"/>
      <w:lvlText w:val="%1.%2.%3.%4.%5.%6.%7.%8.%9."/>
      <w:lvlJc w:val="left"/>
      <w:pPr>
        <w:ind w:left="5760" w:hanging="1440"/>
      </w:pPr>
      <w:rPr>
        <w:rFonts w:hint="default"/>
        <w:b/>
      </w:rPr>
    </w:lvl>
  </w:abstractNum>
  <w:abstractNum w:abstractNumId="6">
    <w:nsid w:val="1577366C"/>
    <w:multiLevelType w:val="hybridMultilevel"/>
    <w:tmpl w:val="96DE33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0D2D2B"/>
    <w:multiLevelType w:val="hybridMultilevel"/>
    <w:tmpl w:val="AF84DA5E"/>
    <w:lvl w:ilvl="0" w:tplc="DB76BF90">
      <w:start w:val="1"/>
      <w:numFmt w:val="decimal"/>
      <w:lvlText w:val="%1"/>
      <w:lvlJc w:val="left"/>
      <w:pPr>
        <w:ind w:left="1080" w:hanging="360"/>
      </w:pPr>
      <w:rPr>
        <w:rFonts w:eastAsia="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EDF18C5"/>
    <w:multiLevelType w:val="hybridMultilevel"/>
    <w:tmpl w:val="FE942EB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A61CC2"/>
    <w:multiLevelType w:val="hybridMultilevel"/>
    <w:tmpl w:val="0D12D69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2B2602E5"/>
    <w:multiLevelType w:val="hybridMultilevel"/>
    <w:tmpl w:val="99062BB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D6A764F"/>
    <w:multiLevelType w:val="hybridMultilevel"/>
    <w:tmpl w:val="0390226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732267"/>
    <w:multiLevelType w:val="multilevel"/>
    <w:tmpl w:val="E46A4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7F006ED"/>
    <w:multiLevelType w:val="hybridMultilevel"/>
    <w:tmpl w:val="BF34E4FE"/>
    <w:lvl w:ilvl="0" w:tplc="FFFFFFFF">
      <w:start w:val="1"/>
      <w:numFmt w:val="bullet"/>
      <w:lvlText w:val=""/>
      <w:lvlJc w:val="left"/>
      <w:pPr>
        <w:tabs>
          <w:tab w:val="num" w:pos="720"/>
        </w:tabs>
        <w:ind w:left="720" w:hanging="360"/>
      </w:pPr>
      <w:rPr>
        <w:rFonts w:ascii="Wingdings" w:hAnsi="Wingdings" w:hint="default"/>
      </w:rPr>
    </w:lvl>
    <w:lvl w:ilvl="1" w:tplc="3710C9D0">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AA30E1D"/>
    <w:multiLevelType w:val="hybridMultilevel"/>
    <w:tmpl w:val="1EC8593C"/>
    <w:lvl w:ilvl="0" w:tplc="9A38F006">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AF13827"/>
    <w:multiLevelType w:val="hybridMultilevel"/>
    <w:tmpl w:val="E7E85D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831ED7"/>
    <w:multiLevelType w:val="hybridMultilevel"/>
    <w:tmpl w:val="04963948"/>
    <w:lvl w:ilvl="0" w:tplc="0416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4CE36D23"/>
    <w:multiLevelType w:val="hybridMultilevel"/>
    <w:tmpl w:val="391EC34A"/>
    <w:lvl w:ilvl="0" w:tplc="04160001">
      <w:start w:val="1"/>
      <w:numFmt w:val="bullet"/>
      <w:lvlText w:val=""/>
      <w:lvlJc w:val="left"/>
      <w:pPr>
        <w:tabs>
          <w:tab w:val="num" w:pos="766"/>
        </w:tabs>
        <w:ind w:left="76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4F8B4CA0"/>
    <w:multiLevelType w:val="hybridMultilevel"/>
    <w:tmpl w:val="2C2A9788"/>
    <w:lvl w:ilvl="0" w:tplc="1CF40998">
      <w:start w:val="1"/>
      <w:numFmt w:val="decimal"/>
      <w:lvlText w:val="%1."/>
      <w:lvlJc w:val="left"/>
      <w:pPr>
        <w:tabs>
          <w:tab w:val="num" w:pos="1800"/>
        </w:tabs>
        <w:ind w:left="1800" w:hanging="360"/>
      </w:pPr>
      <w:rPr>
        <w:rFonts w:hint="default"/>
        <w:sz w:val="20"/>
      </w:rPr>
    </w:lvl>
    <w:lvl w:ilvl="1" w:tplc="C0AE7DEA">
      <w:start w:val="1"/>
      <w:numFmt w:val="upperLetter"/>
      <w:pStyle w:val="Subfator"/>
      <w:lvlText w:val="%2."/>
      <w:lvlJc w:val="left"/>
      <w:pPr>
        <w:tabs>
          <w:tab w:val="num" w:pos="2520"/>
        </w:tabs>
        <w:ind w:left="2520" w:hanging="360"/>
      </w:pPr>
      <w:rPr>
        <w:rFonts w:hint="default"/>
      </w:r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537B5ADC"/>
    <w:multiLevelType w:val="hybridMultilevel"/>
    <w:tmpl w:val="E214A7B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5EA072A3"/>
    <w:multiLevelType w:val="hybridMultilevel"/>
    <w:tmpl w:val="E7E85D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955E87"/>
    <w:multiLevelType w:val="hybridMultilevel"/>
    <w:tmpl w:val="06509642"/>
    <w:lvl w:ilvl="0" w:tplc="04160017">
      <w:start w:val="2"/>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64321A79"/>
    <w:multiLevelType w:val="hybridMultilevel"/>
    <w:tmpl w:val="9412DF5C"/>
    <w:lvl w:ilvl="0" w:tplc="424833A4">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nsid w:val="6AF467EF"/>
    <w:multiLevelType w:val="hybridMultilevel"/>
    <w:tmpl w:val="10B0B420"/>
    <w:lvl w:ilvl="0" w:tplc="F8D6B6FA">
      <w:start w:val="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BD46DD9"/>
    <w:multiLevelType w:val="multilevel"/>
    <w:tmpl w:val="01022246"/>
    <w:lvl w:ilvl="0">
      <w:start w:val="1"/>
      <w:numFmt w:val="decimal"/>
      <w:pStyle w:val="Pargrafo-1nvel"/>
      <w:lvlText w:val="%1."/>
      <w:lvlJc w:val="left"/>
      <w:rPr>
        <w:rFonts w:cs="Times New Roman" w:hint="default"/>
      </w:rPr>
    </w:lvl>
    <w:lvl w:ilvl="1">
      <w:start w:val="1"/>
      <w:numFmt w:val="decimal"/>
      <w:pStyle w:val="Pargrafo-2nvel"/>
      <w:lvlText w:val="%1.%2."/>
      <w:lvlJc w:val="left"/>
      <w:rPr>
        <w:rFonts w:cs="Times New Roman" w:hint="default"/>
      </w:rPr>
    </w:lvl>
    <w:lvl w:ilvl="2">
      <w:start w:val="1"/>
      <w:numFmt w:val="decimal"/>
      <w:pStyle w:val="Pargrafo-3nvel"/>
      <w:lvlText w:val="%1.%2.%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25">
    <w:nsid w:val="722240B0"/>
    <w:multiLevelType w:val="hybridMultilevel"/>
    <w:tmpl w:val="95686470"/>
    <w:lvl w:ilvl="0" w:tplc="B088BEF2">
      <w:start w:val="1"/>
      <w:numFmt w:val="lowerLetter"/>
      <w:pStyle w:val="Alineaa"/>
      <w:lvlText w:val="%1)"/>
      <w:lvlJc w:val="left"/>
      <w:pPr>
        <w:tabs>
          <w:tab w:val="num" w:pos="2345"/>
        </w:tabs>
        <w:ind w:left="0" w:firstLine="1985"/>
      </w:pPr>
      <w:rPr>
        <w:rFonts w:hint="default"/>
        <w:b w:val="0"/>
        <w:i w:val="0"/>
      </w:rPr>
    </w:lvl>
    <w:lvl w:ilvl="1" w:tplc="5DE6A8E4">
      <w:start w:val="1"/>
      <w:numFmt w:val="lowerLetter"/>
      <w:lvlText w:val="%2)"/>
      <w:lvlJc w:val="left"/>
      <w:pPr>
        <w:tabs>
          <w:tab w:val="num" w:pos="1440"/>
        </w:tabs>
        <w:ind w:left="1385" w:hanging="305"/>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8577E03"/>
    <w:multiLevelType w:val="hybridMultilevel"/>
    <w:tmpl w:val="1D94FDD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nsid w:val="78E1345F"/>
    <w:multiLevelType w:val="multilevel"/>
    <w:tmpl w:val="C04EE156"/>
    <w:lvl w:ilvl="0">
      <w:start w:val="1"/>
      <w:numFmt w:val="decimal"/>
      <w:pStyle w:val="Licitao-Nvel1"/>
      <w:lvlText w:val="%1"/>
      <w:lvlJc w:val="left"/>
      <w:pPr>
        <w:tabs>
          <w:tab w:val="num" w:pos="360"/>
        </w:tabs>
        <w:ind w:left="360" w:hanging="360"/>
      </w:pPr>
    </w:lvl>
    <w:lvl w:ilvl="1">
      <w:start w:val="1"/>
      <w:numFmt w:val="decimal"/>
      <w:lvlText w:val="%1.%2"/>
      <w:lvlJc w:val="left"/>
      <w:pPr>
        <w:tabs>
          <w:tab w:val="num" w:pos="1833"/>
        </w:tabs>
        <w:ind w:left="1833" w:hanging="360"/>
      </w:pPr>
    </w:lvl>
    <w:lvl w:ilvl="2">
      <w:start w:val="1"/>
      <w:numFmt w:val="decimal"/>
      <w:lvlText w:val="%1.%2.%3"/>
      <w:lvlJc w:val="left"/>
      <w:pPr>
        <w:tabs>
          <w:tab w:val="num" w:pos="3666"/>
        </w:tabs>
        <w:ind w:left="3666" w:hanging="720"/>
      </w:pPr>
    </w:lvl>
    <w:lvl w:ilvl="3">
      <w:start w:val="1"/>
      <w:numFmt w:val="decimal"/>
      <w:lvlText w:val="%1.%2.%3.%4"/>
      <w:lvlJc w:val="left"/>
      <w:pPr>
        <w:tabs>
          <w:tab w:val="num" w:pos="5139"/>
        </w:tabs>
        <w:ind w:left="5139" w:hanging="720"/>
      </w:pPr>
    </w:lvl>
    <w:lvl w:ilvl="4">
      <w:start w:val="1"/>
      <w:numFmt w:val="decimal"/>
      <w:lvlText w:val="%1.%2.%3.%4.%5"/>
      <w:lvlJc w:val="left"/>
      <w:pPr>
        <w:tabs>
          <w:tab w:val="num" w:pos="6972"/>
        </w:tabs>
        <w:ind w:left="6972" w:hanging="1080"/>
      </w:pPr>
    </w:lvl>
    <w:lvl w:ilvl="5">
      <w:start w:val="1"/>
      <w:numFmt w:val="decimal"/>
      <w:lvlText w:val="%1.%2.%3.%4.%5.%6"/>
      <w:lvlJc w:val="left"/>
      <w:pPr>
        <w:tabs>
          <w:tab w:val="num" w:pos="8445"/>
        </w:tabs>
        <w:ind w:left="8445" w:hanging="1080"/>
      </w:pPr>
    </w:lvl>
    <w:lvl w:ilvl="6">
      <w:start w:val="1"/>
      <w:numFmt w:val="decimal"/>
      <w:lvlText w:val="%1.%2.%3.%4.%5.%6.%7"/>
      <w:lvlJc w:val="left"/>
      <w:pPr>
        <w:tabs>
          <w:tab w:val="num" w:pos="10278"/>
        </w:tabs>
        <w:ind w:left="10278" w:hanging="1440"/>
      </w:pPr>
    </w:lvl>
    <w:lvl w:ilvl="7">
      <w:start w:val="1"/>
      <w:numFmt w:val="decimal"/>
      <w:lvlText w:val="%1.%2.%3.%4.%5.%6.%7.%8"/>
      <w:lvlJc w:val="left"/>
      <w:pPr>
        <w:tabs>
          <w:tab w:val="num" w:pos="11751"/>
        </w:tabs>
        <w:ind w:left="11751" w:hanging="1440"/>
      </w:pPr>
    </w:lvl>
    <w:lvl w:ilvl="8">
      <w:start w:val="1"/>
      <w:numFmt w:val="decimal"/>
      <w:lvlText w:val="%1.%2.%3.%4.%5.%6.%7.%8.%9"/>
      <w:lvlJc w:val="left"/>
      <w:pPr>
        <w:tabs>
          <w:tab w:val="num" w:pos="13584"/>
        </w:tabs>
        <w:ind w:left="13584" w:hanging="1800"/>
      </w:p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10"/>
  </w:num>
  <w:num w:numId="7">
    <w:abstractNumId w:val="26"/>
  </w:num>
  <w:num w:numId="8">
    <w:abstractNumId w:val="19"/>
  </w:num>
  <w:num w:numId="9">
    <w:abstractNumId w:val="20"/>
  </w:num>
  <w:num w:numId="10">
    <w:abstractNumId w:val="1"/>
  </w:num>
  <w:num w:numId="11">
    <w:abstractNumId w:val="3"/>
  </w:num>
  <w:num w:numId="12">
    <w:abstractNumId w:val="1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13"/>
  </w:num>
  <w:num w:numId="17">
    <w:abstractNumId w:val="5"/>
  </w:num>
  <w:num w:numId="18">
    <w:abstractNumId w:val="9"/>
  </w:num>
  <w:num w:numId="19">
    <w:abstractNumId w:val="4"/>
  </w:num>
  <w:num w:numId="20">
    <w:abstractNumId w:val="22"/>
  </w:num>
  <w:num w:numId="21">
    <w:abstractNumId w:val="7"/>
  </w:num>
  <w:num w:numId="22">
    <w:abstractNumId w:val="15"/>
  </w:num>
  <w:num w:numId="23">
    <w:abstractNumId w:val="23"/>
  </w:num>
  <w:num w:numId="24">
    <w:abstractNumId w:val="21"/>
  </w:num>
  <w:num w:numId="25">
    <w:abstractNumId w:val="6"/>
  </w:num>
  <w:num w:numId="26">
    <w:abstractNumId w:val="24"/>
  </w:num>
  <w:num w:numId="27">
    <w:abstractNumId w:val="8"/>
  </w:num>
  <w:num w:numId="28">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CA474E"/>
    <w:rsid w:val="000031D5"/>
    <w:rsid w:val="00003ABE"/>
    <w:rsid w:val="0000776D"/>
    <w:rsid w:val="00013CD8"/>
    <w:rsid w:val="00014A78"/>
    <w:rsid w:val="000203DE"/>
    <w:rsid w:val="0002067A"/>
    <w:rsid w:val="00025077"/>
    <w:rsid w:val="00035306"/>
    <w:rsid w:val="00041B76"/>
    <w:rsid w:val="00042E67"/>
    <w:rsid w:val="00046223"/>
    <w:rsid w:val="00051405"/>
    <w:rsid w:val="000519A6"/>
    <w:rsid w:val="0005209B"/>
    <w:rsid w:val="00053B2D"/>
    <w:rsid w:val="00061C85"/>
    <w:rsid w:val="0006500F"/>
    <w:rsid w:val="00067C82"/>
    <w:rsid w:val="000800D2"/>
    <w:rsid w:val="00084F3E"/>
    <w:rsid w:val="00090C9A"/>
    <w:rsid w:val="0009103D"/>
    <w:rsid w:val="000913CF"/>
    <w:rsid w:val="00091629"/>
    <w:rsid w:val="00092460"/>
    <w:rsid w:val="00095186"/>
    <w:rsid w:val="0009692F"/>
    <w:rsid w:val="000A4484"/>
    <w:rsid w:val="000A7686"/>
    <w:rsid w:val="000A7806"/>
    <w:rsid w:val="000B1DC6"/>
    <w:rsid w:val="000B315A"/>
    <w:rsid w:val="000B3544"/>
    <w:rsid w:val="000B3A0A"/>
    <w:rsid w:val="000B5123"/>
    <w:rsid w:val="000B676A"/>
    <w:rsid w:val="000C3D81"/>
    <w:rsid w:val="000C41E0"/>
    <w:rsid w:val="000D066C"/>
    <w:rsid w:val="000D1C05"/>
    <w:rsid w:val="000D30BA"/>
    <w:rsid w:val="000D4DA0"/>
    <w:rsid w:val="000F52A1"/>
    <w:rsid w:val="00100922"/>
    <w:rsid w:val="00100F4E"/>
    <w:rsid w:val="00107182"/>
    <w:rsid w:val="00125A5E"/>
    <w:rsid w:val="00125ECF"/>
    <w:rsid w:val="00127FDC"/>
    <w:rsid w:val="00135328"/>
    <w:rsid w:val="001375B8"/>
    <w:rsid w:val="001508E4"/>
    <w:rsid w:val="001550B7"/>
    <w:rsid w:val="001558E6"/>
    <w:rsid w:val="00157745"/>
    <w:rsid w:val="00160187"/>
    <w:rsid w:val="0016072D"/>
    <w:rsid w:val="00164020"/>
    <w:rsid w:val="001658BE"/>
    <w:rsid w:val="00165BE1"/>
    <w:rsid w:val="00171D0B"/>
    <w:rsid w:val="00173726"/>
    <w:rsid w:val="00180723"/>
    <w:rsid w:val="00180BA3"/>
    <w:rsid w:val="0018238F"/>
    <w:rsid w:val="0018278F"/>
    <w:rsid w:val="00187BBD"/>
    <w:rsid w:val="00197661"/>
    <w:rsid w:val="001A4380"/>
    <w:rsid w:val="001A4AE9"/>
    <w:rsid w:val="001A6054"/>
    <w:rsid w:val="001A74CE"/>
    <w:rsid w:val="001B2FAD"/>
    <w:rsid w:val="001B42C5"/>
    <w:rsid w:val="001B780C"/>
    <w:rsid w:val="001C1769"/>
    <w:rsid w:val="001C1A41"/>
    <w:rsid w:val="001C2A45"/>
    <w:rsid w:val="001C2EE3"/>
    <w:rsid w:val="001C3305"/>
    <w:rsid w:val="001C3744"/>
    <w:rsid w:val="001C43C5"/>
    <w:rsid w:val="001C4BB2"/>
    <w:rsid w:val="001C6876"/>
    <w:rsid w:val="001C68CD"/>
    <w:rsid w:val="001C6F09"/>
    <w:rsid w:val="001C7DF5"/>
    <w:rsid w:val="001D3672"/>
    <w:rsid w:val="001D70A0"/>
    <w:rsid w:val="001F2D0E"/>
    <w:rsid w:val="00200455"/>
    <w:rsid w:val="00202F63"/>
    <w:rsid w:val="002038CC"/>
    <w:rsid w:val="002234F4"/>
    <w:rsid w:val="002318E0"/>
    <w:rsid w:val="00232D55"/>
    <w:rsid w:val="00233907"/>
    <w:rsid w:val="0023558C"/>
    <w:rsid w:val="00244B96"/>
    <w:rsid w:val="0024547E"/>
    <w:rsid w:val="00254044"/>
    <w:rsid w:val="00256A69"/>
    <w:rsid w:val="002572AA"/>
    <w:rsid w:val="00261723"/>
    <w:rsid w:val="002639C5"/>
    <w:rsid w:val="0028421B"/>
    <w:rsid w:val="00286CD9"/>
    <w:rsid w:val="002912BC"/>
    <w:rsid w:val="00292777"/>
    <w:rsid w:val="00294214"/>
    <w:rsid w:val="00295CD2"/>
    <w:rsid w:val="00295F7F"/>
    <w:rsid w:val="00295FE8"/>
    <w:rsid w:val="002A2053"/>
    <w:rsid w:val="002A503C"/>
    <w:rsid w:val="002B2B67"/>
    <w:rsid w:val="002B526B"/>
    <w:rsid w:val="002B5C5E"/>
    <w:rsid w:val="002B637F"/>
    <w:rsid w:val="002B727B"/>
    <w:rsid w:val="002C0B74"/>
    <w:rsid w:val="002C2467"/>
    <w:rsid w:val="002C3F11"/>
    <w:rsid w:val="002C7580"/>
    <w:rsid w:val="002D1346"/>
    <w:rsid w:val="002D1420"/>
    <w:rsid w:val="002D7F3E"/>
    <w:rsid w:val="002E061C"/>
    <w:rsid w:val="002E0CDD"/>
    <w:rsid w:val="002E72C7"/>
    <w:rsid w:val="002E73D1"/>
    <w:rsid w:val="002E7D2E"/>
    <w:rsid w:val="003025D9"/>
    <w:rsid w:val="0030600E"/>
    <w:rsid w:val="003132CF"/>
    <w:rsid w:val="0031353F"/>
    <w:rsid w:val="00313623"/>
    <w:rsid w:val="00324900"/>
    <w:rsid w:val="00326A2A"/>
    <w:rsid w:val="003325EC"/>
    <w:rsid w:val="00332E31"/>
    <w:rsid w:val="00343BF1"/>
    <w:rsid w:val="00351EAA"/>
    <w:rsid w:val="003560C0"/>
    <w:rsid w:val="003566D1"/>
    <w:rsid w:val="003615FD"/>
    <w:rsid w:val="00362F57"/>
    <w:rsid w:val="00363535"/>
    <w:rsid w:val="00366ED6"/>
    <w:rsid w:val="00382991"/>
    <w:rsid w:val="0039196D"/>
    <w:rsid w:val="003A23A3"/>
    <w:rsid w:val="003A46F4"/>
    <w:rsid w:val="003A49D3"/>
    <w:rsid w:val="003A5F1C"/>
    <w:rsid w:val="003A7F42"/>
    <w:rsid w:val="003B18E5"/>
    <w:rsid w:val="003B28D7"/>
    <w:rsid w:val="003B7809"/>
    <w:rsid w:val="003C4A2B"/>
    <w:rsid w:val="003C6106"/>
    <w:rsid w:val="003D78D8"/>
    <w:rsid w:val="003E15DB"/>
    <w:rsid w:val="003E2638"/>
    <w:rsid w:val="003E5361"/>
    <w:rsid w:val="003E673D"/>
    <w:rsid w:val="003E789C"/>
    <w:rsid w:val="003F0246"/>
    <w:rsid w:val="003F1DE4"/>
    <w:rsid w:val="003F44D1"/>
    <w:rsid w:val="003F6272"/>
    <w:rsid w:val="003F6474"/>
    <w:rsid w:val="00402349"/>
    <w:rsid w:val="00412D4B"/>
    <w:rsid w:val="004147B4"/>
    <w:rsid w:val="00416696"/>
    <w:rsid w:val="0041732F"/>
    <w:rsid w:val="0042749F"/>
    <w:rsid w:val="00427EF2"/>
    <w:rsid w:val="00431ECF"/>
    <w:rsid w:val="00432245"/>
    <w:rsid w:val="00433402"/>
    <w:rsid w:val="00433FA1"/>
    <w:rsid w:val="00434062"/>
    <w:rsid w:val="00441FC2"/>
    <w:rsid w:val="004425FB"/>
    <w:rsid w:val="00445A2E"/>
    <w:rsid w:val="00447F84"/>
    <w:rsid w:val="0045021B"/>
    <w:rsid w:val="00457AD2"/>
    <w:rsid w:val="00460552"/>
    <w:rsid w:val="00461835"/>
    <w:rsid w:val="0047400A"/>
    <w:rsid w:val="0047663A"/>
    <w:rsid w:val="0048226D"/>
    <w:rsid w:val="00487640"/>
    <w:rsid w:val="004915AD"/>
    <w:rsid w:val="00492DF1"/>
    <w:rsid w:val="00495441"/>
    <w:rsid w:val="00496367"/>
    <w:rsid w:val="0049756C"/>
    <w:rsid w:val="004A057E"/>
    <w:rsid w:val="004B0989"/>
    <w:rsid w:val="004B515B"/>
    <w:rsid w:val="004B7490"/>
    <w:rsid w:val="004C00CE"/>
    <w:rsid w:val="004C223C"/>
    <w:rsid w:val="004C4148"/>
    <w:rsid w:val="004C4289"/>
    <w:rsid w:val="004D36FC"/>
    <w:rsid w:val="004D3FDE"/>
    <w:rsid w:val="004E40A5"/>
    <w:rsid w:val="004F0A73"/>
    <w:rsid w:val="004F20EB"/>
    <w:rsid w:val="004F327A"/>
    <w:rsid w:val="004F665D"/>
    <w:rsid w:val="004F72B3"/>
    <w:rsid w:val="00500F20"/>
    <w:rsid w:val="0050432D"/>
    <w:rsid w:val="00506521"/>
    <w:rsid w:val="005065F5"/>
    <w:rsid w:val="0051226E"/>
    <w:rsid w:val="00512E94"/>
    <w:rsid w:val="00516CB8"/>
    <w:rsid w:val="00524965"/>
    <w:rsid w:val="005362E6"/>
    <w:rsid w:val="00536D43"/>
    <w:rsid w:val="005436D2"/>
    <w:rsid w:val="00547114"/>
    <w:rsid w:val="00552822"/>
    <w:rsid w:val="00553AFA"/>
    <w:rsid w:val="00554550"/>
    <w:rsid w:val="00555E03"/>
    <w:rsid w:val="00561429"/>
    <w:rsid w:val="005614B8"/>
    <w:rsid w:val="00562825"/>
    <w:rsid w:val="00573D57"/>
    <w:rsid w:val="0058628E"/>
    <w:rsid w:val="00590EC6"/>
    <w:rsid w:val="0059260F"/>
    <w:rsid w:val="00592992"/>
    <w:rsid w:val="005948F2"/>
    <w:rsid w:val="005A14FA"/>
    <w:rsid w:val="005A37CC"/>
    <w:rsid w:val="005A5EAE"/>
    <w:rsid w:val="005B26BC"/>
    <w:rsid w:val="005B50E0"/>
    <w:rsid w:val="005B51A4"/>
    <w:rsid w:val="005B6F49"/>
    <w:rsid w:val="005C32DA"/>
    <w:rsid w:val="005C4183"/>
    <w:rsid w:val="005D1E59"/>
    <w:rsid w:val="005D22BA"/>
    <w:rsid w:val="005E4F12"/>
    <w:rsid w:val="005E5B60"/>
    <w:rsid w:val="005F2B43"/>
    <w:rsid w:val="005F581D"/>
    <w:rsid w:val="005F6FC0"/>
    <w:rsid w:val="005F7DBE"/>
    <w:rsid w:val="00602379"/>
    <w:rsid w:val="00602826"/>
    <w:rsid w:val="00605CC1"/>
    <w:rsid w:val="006072FB"/>
    <w:rsid w:val="006109F0"/>
    <w:rsid w:val="00611780"/>
    <w:rsid w:val="006122B5"/>
    <w:rsid w:val="00612BD3"/>
    <w:rsid w:val="00617334"/>
    <w:rsid w:val="006213F1"/>
    <w:rsid w:val="00622140"/>
    <w:rsid w:val="00623173"/>
    <w:rsid w:val="00625EDC"/>
    <w:rsid w:val="00631ABF"/>
    <w:rsid w:val="00631ED8"/>
    <w:rsid w:val="00632D30"/>
    <w:rsid w:val="0063384C"/>
    <w:rsid w:val="00634658"/>
    <w:rsid w:val="006444A3"/>
    <w:rsid w:val="00645EBD"/>
    <w:rsid w:val="00657D15"/>
    <w:rsid w:val="0066685A"/>
    <w:rsid w:val="00683584"/>
    <w:rsid w:val="00692A7B"/>
    <w:rsid w:val="00693F63"/>
    <w:rsid w:val="00696066"/>
    <w:rsid w:val="006A2155"/>
    <w:rsid w:val="006A2F79"/>
    <w:rsid w:val="006B5E3F"/>
    <w:rsid w:val="006C25D2"/>
    <w:rsid w:val="006C2F77"/>
    <w:rsid w:val="006C7FD5"/>
    <w:rsid w:val="006D2745"/>
    <w:rsid w:val="006D30E9"/>
    <w:rsid w:val="006D5D74"/>
    <w:rsid w:val="006D5F22"/>
    <w:rsid w:val="006E4296"/>
    <w:rsid w:val="006E70DC"/>
    <w:rsid w:val="006F33EE"/>
    <w:rsid w:val="00702B0C"/>
    <w:rsid w:val="00703849"/>
    <w:rsid w:val="00706298"/>
    <w:rsid w:val="00707DBC"/>
    <w:rsid w:val="00715087"/>
    <w:rsid w:val="0072095E"/>
    <w:rsid w:val="00721CC4"/>
    <w:rsid w:val="00722DE1"/>
    <w:rsid w:val="007255D9"/>
    <w:rsid w:val="00726026"/>
    <w:rsid w:val="0073693E"/>
    <w:rsid w:val="00745089"/>
    <w:rsid w:val="007548B6"/>
    <w:rsid w:val="00761768"/>
    <w:rsid w:val="00761ED9"/>
    <w:rsid w:val="0076606A"/>
    <w:rsid w:val="00766C15"/>
    <w:rsid w:val="007805C9"/>
    <w:rsid w:val="007829CB"/>
    <w:rsid w:val="007869E1"/>
    <w:rsid w:val="00787526"/>
    <w:rsid w:val="00792FEB"/>
    <w:rsid w:val="00793F12"/>
    <w:rsid w:val="00795833"/>
    <w:rsid w:val="007A08FF"/>
    <w:rsid w:val="007A1346"/>
    <w:rsid w:val="007A47F7"/>
    <w:rsid w:val="007B489B"/>
    <w:rsid w:val="007B4AE2"/>
    <w:rsid w:val="007B6DBB"/>
    <w:rsid w:val="007B7A3A"/>
    <w:rsid w:val="007C09F8"/>
    <w:rsid w:val="007C2135"/>
    <w:rsid w:val="007C246A"/>
    <w:rsid w:val="007C356D"/>
    <w:rsid w:val="007C761D"/>
    <w:rsid w:val="007D027E"/>
    <w:rsid w:val="007D2602"/>
    <w:rsid w:val="007D4207"/>
    <w:rsid w:val="007D7B50"/>
    <w:rsid w:val="007D7ED2"/>
    <w:rsid w:val="007E4C4D"/>
    <w:rsid w:val="007E5E0E"/>
    <w:rsid w:val="007E5E38"/>
    <w:rsid w:val="007E5FFF"/>
    <w:rsid w:val="007F668C"/>
    <w:rsid w:val="00803C2F"/>
    <w:rsid w:val="0080671A"/>
    <w:rsid w:val="00811020"/>
    <w:rsid w:val="00811FBC"/>
    <w:rsid w:val="008157B9"/>
    <w:rsid w:val="00816707"/>
    <w:rsid w:val="00821A49"/>
    <w:rsid w:val="00821BB2"/>
    <w:rsid w:val="00827CE3"/>
    <w:rsid w:val="00831263"/>
    <w:rsid w:val="008346A7"/>
    <w:rsid w:val="00836242"/>
    <w:rsid w:val="00840F4D"/>
    <w:rsid w:val="00841EE0"/>
    <w:rsid w:val="00847122"/>
    <w:rsid w:val="00852C9F"/>
    <w:rsid w:val="00855A3A"/>
    <w:rsid w:val="00860287"/>
    <w:rsid w:val="00863E2C"/>
    <w:rsid w:val="00864216"/>
    <w:rsid w:val="00864CFE"/>
    <w:rsid w:val="00870C44"/>
    <w:rsid w:val="00872913"/>
    <w:rsid w:val="00880A1F"/>
    <w:rsid w:val="00880CA3"/>
    <w:rsid w:val="008810F0"/>
    <w:rsid w:val="00882B96"/>
    <w:rsid w:val="008863F3"/>
    <w:rsid w:val="008902BB"/>
    <w:rsid w:val="00890D8F"/>
    <w:rsid w:val="008913C1"/>
    <w:rsid w:val="00896094"/>
    <w:rsid w:val="008A1F82"/>
    <w:rsid w:val="008A2552"/>
    <w:rsid w:val="008A6775"/>
    <w:rsid w:val="008B2828"/>
    <w:rsid w:val="008B455B"/>
    <w:rsid w:val="008C0223"/>
    <w:rsid w:val="008C3781"/>
    <w:rsid w:val="008C47D4"/>
    <w:rsid w:val="008C52E2"/>
    <w:rsid w:val="008C5A65"/>
    <w:rsid w:val="008C6D29"/>
    <w:rsid w:val="008C7AFB"/>
    <w:rsid w:val="008D3180"/>
    <w:rsid w:val="008E3D31"/>
    <w:rsid w:val="008E69D9"/>
    <w:rsid w:val="008F51E0"/>
    <w:rsid w:val="008F72BF"/>
    <w:rsid w:val="00906A83"/>
    <w:rsid w:val="00910927"/>
    <w:rsid w:val="00911C8D"/>
    <w:rsid w:val="009121A1"/>
    <w:rsid w:val="00915BDB"/>
    <w:rsid w:val="00920784"/>
    <w:rsid w:val="009221DF"/>
    <w:rsid w:val="009222E8"/>
    <w:rsid w:val="00927040"/>
    <w:rsid w:val="0093141E"/>
    <w:rsid w:val="00932D32"/>
    <w:rsid w:val="009340A8"/>
    <w:rsid w:val="00934A1D"/>
    <w:rsid w:val="009370EB"/>
    <w:rsid w:val="00942FE5"/>
    <w:rsid w:val="009457E6"/>
    <w:rsid w:val="00945B51"/>
    <w:rsid w:val="00953822"/>
    <w:rsid w:val="00954315"/>
    <w:rsid w:val="009548D0"/>
    <w:rsid w:val="0095582E"/>
    <w:rsid w:val="00955BF1"/>
    <w:rsid w:val="00957357"/>
    <w:rsid w:val="00961870"/>
    <w:rsid w:val="00961A15"/>
    <w:rsid w:val="0096231F"/>
    <w:rsid w:val="009654D0"/>
    <w:rsid w:val="00973807"/>
    <w:rsid w:val="009739D1"/>
    <w:rsid w:val="00973A11"/>
    <w:rsid w:val="009904F2"/>
    <w:rsid w:val="009915C7"/>
    <w:rsid w:val="00991C29"/>
    <w:rsid w:val="009A0DF2"/>
    <w:rsid w:val="009A1593"/>
    <w:rsid w:val="009A2B7F"/>
    <w:rsid w:val="009B1770"/>
    <w:rsid w:val="009B24D8"/>
    <w:rsid w:val="009B5C4A"/>
    <w:rsid w:val="009C0077"/>
    <w:rsid w:val="009C16A4"/>
    <w:rsid w:val="009C1E5D"/>
    <w:rsid w:val="009C45D1"/>
    <w:rsid w:val="009C7E80"/>
    <w:rsid w:val="009C7F08"/>
    <w:rsid w:val="009D089A"/>
    <w:rsid w:val="009D2A09"/>
    <w:rsid w:val="009D2ED7"/>
    <w:rsid w:val="009D3033"/>
    <w:rsid w:val="009D5859"/>
    <w:rsid w:val="009D66F3"/>
    <w:rsid w:val="009E109D"/>
    <w:rsid w:val="009E6C36"/>
    <w:rsid w:val="009F27CB"/>
    <w:rsid w:val="009F37A7"/>
    <w:rsid w:val="00A05377"/>
    <w:rsid w:val="00A212D4"/>
    <w:rsid w:val="00A228BA"/>
    <w:rsid w:val="00A26AA3"/>
    <w:rsid w:val="00A270EA"/>
    <w:rsid w:val="00A332BE"/>
    <w:rsid w:val="00A3487C"/>
    <w:rsid w:val="00A368F8"/>
    <w:rsid w:val="00A41220"/>
    <w:rsid w:val="00A44E27"/>
    <w:rsid w:val="00A466CB"/>
    <w:rsid w:val="00A46CC0"/>
    <w:rsid w:val="00A4712C"/>
    <w:rsid w:val="00A50629"/>
    <w:rsid w:val="00A56C00"/>
    <w:rsid w:val="00A60F7B"/>
    <w:rsid w:val="00A62B8D"/>
    <w:rsid w:val="00A67A06"/>
    <w:rsid w:val="00A67BDB"/>
    <w:rsid w:val="00A7128A"/>
    <w:rsid w:val="00A81BCA"/>
    <w:rsid w:val="00A83570"/>
    <w:rsid w:val="00A91ED3"/>
    <w:rsid w:val="00A94E4A"/>
    <w:rsid w:val="00AA2C4E"/>
    <w:rsid w:val="00AA3CB1"/>
    <w:rsid w:val="00AA4EAB"/>
    <w:rsid w:val="00AA7DFA"/>
    <w:rsid w:val="00AB1481"/>
    <w:rsid w:val="00AB223C"/>
    <w:rsid w:val="00AC5965"/>
    <w:rsid w:val="00AD13D4"/>
    <w:rsid w:val="00AD1E41"/>
    <w:rsid w:val="00AD3E25"/>
    <w:rsid w:val="00AD6890"/>
    <w:rsid w:val="00AD7C4F"/>
    <w:rsid w:val="00AF34AA"/>
    <w:rsid w:val="00AF4E3B"/>
    <w:rsid w:val="00B00CD9"/>
    <w:rsid w:val="00B00D3B"/>
    <w:rsid w:val="00B066E0"/>
    <w:rsid w:val="00B06C5D"/>
    <w:rsid w:val="00B07E52"/>
    <w:rsid w:val="00B17CF0"/>
    <w:rsid w:val="00B25658"/>
    <w:rsid w:val="00B273BE"/>
    <w:rsid w:val="00B336FD"/>
    <w:rsid w:val="00B37792"/>
    <w:rsid w:val="00B37F36"/>
    <w:rsid w:val="00B47D8D"/>
    <w:rsid w:val="00B5372C"/>
    <w:rsid w:val="00B72755"/>
    <w:rsid w:val="00B74EAE"/>
    <w:rsid w:val="00B7581F"/>
    <w:rsid w:val="00B83034"/>
    <w:rsid w:val="00B8314A"/>
    <w:rsid w:val="00B83229"/>
    <w:rsid w:val="00B83D2D"/>
    <w:rsid w:val="00B8520D"/>
    <w:rsid w:val="00B862E7"/>
    <w:rsid w:val="00B86551"/>
    <w:rsid w:val="00B86F08"/>
    <w:rsid w:val="00BA3F91"/>
    <w:rsid w:val="00BA5D4E"/>
    <w:rsid w:val="00BA6608"/>
    <w:rsid w:val="00BA6CEA"/>
    <w:rsid w:val="00BA7D9E"/>
    <w:rsid w:val="00BB1C8E"/>
    <w:rsid w:val="00BB36F0"/>
    <w:rsid w:val="00BB37C5"/>
    <w:rsid w:val="00BC4555"/>
    <w:rsid w:val="00BC476E"/>
    <w:rsid w:val="00BD7022"/>
    <w:rsid w:val="00BE0857"/>
    <w:rsid w:val="00BE2841"/>
    <w:rsid w:val="00BE4247"/>
    <w:rsid w:val="00BE6BD6"/>
    <w:rsid w:val="00BE6F4A"/>
    <w:rsid w:val="00BE74A5"/>
    <w:rsid w:val="00BE7934"/>
    <w:rsid w:val="00BF11EE"/>
    <w:rsid w:val="00C0001D"/>
    <w:rsid w:val="00C028FA"/>
    <w:rsid w:val="00C02B8E"/>
    <w:rsid w:val="00C06BBA"/>
    <w:rsid w:val="00C1155C"/>
    <w:rsid w:val="00C1215F"/>
    <w:rsid w:val="00C13B1F"/>
    <w:rsid w:val="00C16101"/>
    <w:rsid w:val="00C175D0"/>
    <w:rsid w:val="00C22940"/>
    <w:rsid w:val="00C23C29"/>
    <w:rsid w:val="00C27273"/>
    <w:rsid w:val="00C27DCC"/>
    <w:rsid w:val="00C30459"/>
    <w:rsid w:val="00C33694"/>
    <w:rsid w:val="00C4278E"/>
    <w:rsid w:val="00C44B97"/>
    <w:rsid w:val="00C44C10"/>
    <w:rsid w:val="00C52012"/>
    <w:rsid w:val="00C55C8A"/>
    <w:rsid w:val="00C5747C"/>
    <w:rsid w:val="00C623EC"/>
    <w:rsid w:val="00C641C1"/>
    <w:rsid w:val="00C676C0"/>
    <w:rsid w:val="00C715AD"/>
    <w:rsid w:val="00C7176B"/>
    <w:rsid w:val="00C750FB"/>
    <w:rsid w:val="00C7615E"/>
    <w:rsid w:val="00C766C7"/>
    <w:rsid w:val="00C821D7"/>
    <w:rsid w:val="00C84DF0"/>
    <w:rsid w:val="00C85B10"/>
    <w:rsid w:val="00C86807"/>
    <w:rsid w:val="00C92AF4"/>
    <w:rsid w:val="00C939A6"/>
    <w:rsid w:val="00C93E3A"/>
    <w:rsid w:val="00C97762"/>
    <w:rsid w:val="00CA355E"/>
    <w:rsid w:val="00CA474E"/>
    <w:rsid w:val="00CA53F6"/>
    <w:rsid w:val="00CA5EBC"/>
    <w:rsid w:val="00CA7AF4"/>
    <w:rsid w:val="00CB201C"/>
    <w:rsid w:val="00CB4CD4"/>
    <w:rsid w:val="00CB7C5A"/>
    <w:rsid w:val="00CC02FF"/>
    <w:rsid w:val="00CC07BD"/>
    <w:rsid w:val="00CC13DE"/>
    <w:rsid w:val="00CC3460"/>
    <w:rsid w:val="00CD6C50"/>
    <w:rsid w:val="00CD7B61"/>
    <w:rsid w:val="00CF61EC"/>
    <w:rsid w:val="00D039E9"/>
    <w:rsid w:val="00D07823"/>
    <w:rsid w:val="00D11353"/>
    <w:rsid w:val="00D16FDB"/>
    <w:rsid w:val="00D2021B"/>
    <w:rsid w:val="00D23563"/>
    <w:rsid w:val="00D23FB1"/>
    <w:rsid w:val="00D339BA"/>
    <w:rsid w:val="00D3401C"/>
    <w:rsid w:val="00D418C2"/>
    <w:rsid w:val="00D42BCE"/>
    <w:rsid w:val="00D44BC7"/>
    <w:rsid w:val="00D475D0"/>
    <w:rsid w:val="00D51998"/>
    <w:rsid w:val="00D5392D"/>
    <w:rsid w:val="00D57C69"/>
    <w:rsid w:val="00D60E1A"/>
    <w:rsid w:val="00D61AE6"/>
    <w:rsid w:val="00D63E61"/>
    <w:rsid w:val="00D65695"/>
    <w:rsid w:val="00D6789F"/>
    <w:rsid w:val="00D730E8"/>
    <w:rsid w:val="00D749B1"/>
    <w:rsid w:val="00D903B4"/>
    <w:rsid w:val="00D91523"/>
    <w:rsid w:val="00D93206"/>
    <w:rsid w:val="00D933BB"/>
    <w:rsid w:val="00D93F0F"/>
    <w:rsid w:val="00D95FAF"/>
    <w:rsid w:val="00DA0217"/>
    <w:rsid w:val="00DA0539"/>
    <w:rsid w:val="00DA14AE"/>
    <w:rsid w:val="00DA1B68"/>
    <w:rsid w:val="00DA1FD0"/>
    <w:rsid w:val="00DA39AB"/>
    <w:rsid w:val="00DA3CF6"/>
    <w:rsid w:val="00DA5EA4"/>
    <w:rsid w:val="00DA6C60"/>
    <w:rsid w:val="00DA7797"/>
    <w:rsid w:val="00DB15B3"/>
    <w:rsid w:val="00DB1910"/>
    <w:rsid w:val="00DB44FF"/>
    <w:rsid w:val="00DB45A0"/>
    <w:rsid w:val="00DB5000"/>
    <w:rsid w:val="00DC0C9F"/>
    <w:rsid w:val="00DD0710"/>
    <w:rsid w:val="00DD6778"/>
    <w:rsid w:val="00DE28D6"/>
    <w:rsid w:val="00DE2FB4"/>
    <w:rsid w:val="00DF195D"/>
    <w:rsid w:val="00DF2EC9"/>
    <w:rsid w:val="00DF7EB8"/>
    <w:rsid w:val="00E12585"/>
    <w:rsid w:val="00E12F95"/>
    <w:rsid w:val="00E1443D"/>
    <w:rsid w:val="00E14C3F"/>
    <w:rsid w:val="00E1525D"/>
    <w:rsid w:val="00E1602A"/>
    <w:rsid w:val="00E216E3"/>
    <w:rsid w:val="00E23E63"/>
    <w:rsid w:val="00E23F98"/>
    <w:rsid w:val="00E24B8A"/>
    <w:rsid w:val="00E2767B"/>
    <w:rsid w:val="00E27D52"/>
    <w:rsid w:val="00E419BD"/>
    <w:rsid w:val="00E456B5"/>
    <w:rsid w:val="00E4665D"/>
    <w:rsid w:val="00E46FAE"/>
    <w:rsid w:val="00E52AA1"/>
    <w:rsid w:val="00E53557"/>
    <w:rsid w:val="00E56723"/>
    <w:rsid w:val="00E60810"/>
    <w:rsid w:val="00E663EE"/>
    <w:rsid w:val="00E66958"/>
    <w:rsid w:val="00E761FB"/>
    <w:rsid w:val="00E800DE"/>
    <w:rsid w:val="00E80EAD"/>
    <w:rsid w:val="00E86293"/>
    <w:rsid w:val="00E9686E"/>
    <w:rsid w:val="00EA381D"/>
    <w:rsid w:val="00EB0291"/>
    <w:rsid w:val="00EB4EF6"/>
    <w:rsid w:val="00EB570D"/>
    <w:rsid w:val="00EC229C"/>
    <w:rsid w:val="00EC4A4A"/>
    <w:rsid w:val="00EC4E1A"/>
    <w:rsid w:val="00EC5415"/>
    <w:rsid w:val="00ED1E7E"/>
    <w:rsid w:val="00ED5035"/>
    <w:rsid w:val="00ED6A69"/>
    <w:rsid w:val="00ED6B97"/>
    <w:rsid w:val="00EE2C9B"/>
    <w:rsid w:val="00EE4A9B"/>
    <w:rsid w:val="00EF0684"/>
    <w:rsid w:val="00EF1BAB"/>
    <w:rsid w:val="00EF52DE"/>
    <w:rsid w:val="00F0296C"/>
    <w:rsid w:val="00F0385C"/>
    <w:rsid w:val="00F038B1"/>
    <w:rsid w:val="00F03B43"/>
    <w:rsid w:val="00F055E8"/>
    <w:rsid w:val="00F06310"/>
    <w:rsid w:val="00F21F34"/>
    <w:rsid w:val="00F22310"/>
    <w:rsid w:val="00F275B9"/>
    <w:rsid w:val="00F32E83"/>
    <w:rsid w:val="00F34476"/>
    <w:rsid w:val="00F35182"/>
    <w:rsid w:val="00F3522B"/>
    <w:rsid w:val="00F3777B"/>
    <w:rsid w:val="00F462C0"/>
    <w:rsid w:val="00F5236E"/>
    <w:rsid w:val="00F535C0"/>
    <w:rsid w:val="00F550F2"/>
    <w:rsid w:val="00F61095"/>
    <w:rsid w:val="00F648E8"/>
    <w:rsid w:val="00F709CA"/>
    <w:rsid w:val="00F71FEB"/>
    <w:rsid w:val="00F7316F"/>
    <w:rsid w:val="00F733A9"/>
    <w:rsid w:val="00F736BA"/>
    <w:rsid w:val="00F81460"/>
    <w:rsid w:val="00F9297E"/>
    <w:rsid w:val="00F9553A"/>
    <w:rsid w:val="00FA3955"/>
    <w:rsid w:val="00FA6921"/>
    <w:rsid w:val="00FB1634"/>
    <w:rsid w:val="00FB19B4"/>
    <w:rsid w:val="00FB5D2D"/>
    <w:rsid w:val="00FB6DF3"/>
    <w:rsid w:val="00FC1D30"/>
    <w:rsid w:val="00FC1E74"/>
    <w:rsid w:val="00FD33A5"/>
    <w:rsid w:val="00FD602C"/>
    <w:rsid w:val="00FD69DA"/>
    <w:rsid w:val="00FE5257"/>
    <w:rsid w:val="00FE6D05"/>
    <w:rsid w:val="00FE7F71"/>
    <w:rsid w:val="00FF1E01"/>
    <w:rsid w:val="00FF51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122"/>
    <w:rPr>
      <w:sz w:val="24"/>
      <w:szCs w:val="24"/>
    </w:rPr>
  </w:style>
  <w:style w:type="paragraph" w:styleId="Ttulo1">
    <w:name w:val="heading 1"/>
    <w:basedOn w:val="Normal"/>
    <w:next w:val="Normal"/>
    <w:qFormat/>
    <w:rsid w:val="00AF4E3B"/>
    <w:pPr>
      <w:keepNext/>
      <w:spacing w:before="240" w:after="60"/>
      <w:outlineLvl w:val="0"/>
    </w:pPr>
    <w:rPr>
      <w:rFonts w:ascii="Arial" w:hAnsi="Arial"/>
      <w:b/>
      <w:spacing w:val="-3"/>
      <w:kern w:val="28"/>
      <w:sz w:val="28"/>
      <w:szCs w:val="20"/>
    </w:rPr>
  </w:style>
  <w:style w:type="paragraph" w:styleId="Ttulo2">
    <w:name w:val="heading 2"/>
    <w:basedOn w:val="Normal"/>
    <w:next w:val="Normal"/>
    <w:qFormat/>
    <w:rsid w:val="00AF4E3B"/>
    <w:pPr>
      <w:keepNext/>
      <w:jc w:val="both"/>
      <w:outlineLvl w:val="1"/>
    </w:pPr>
    <w:rPr>
      <w:rFonts w:ascii="Arial" w:hAnsi="Arial"/>
      <w:b/>
      <w:bCs/>
      <w:spacing w:val="-3"/>
      <w:szCs w:val="20"/>
    </w:rPr>
  </w:style>
  <w:style w:type="paragraph" w:styleId="Ttulo3">
    <w:name w:val="heading 3"/>
    <w:basedOn w:val="Normal"/>
    <w:next w:val="Normal"/>
    <w:qFormat/>
    <w:rsid w:val="00AF4E3B"/>
    <w:pPr>
      <w:keepNext/>
      <w:jc w:val="center"/>
      <w:outlineLvl w:val="2"/>
    </w:pPr>
    <w:rPr>
      <w:b/>
      <w:bCs/>
    </w:rPr>
  </w:style>
  <w:style w:type="paragraph" w:styleId="Ttulo4">
    <w:name w:val="heading 4"/>
    <w:basedOn w:val="Normal"/>
    <w:next w:val="Normal"/>
    <w:qFormat/>
    <w:rsid w:val="00AF4E3B"/>
    <w:pPr>
      <w:keepNext/>
      <w:ind w:left="46"/>
      <w:outlineLvl w:val="3"/>
    </w:pPr>
    <w:rPr>
      <w:rFonts w:ascii="CG Omega (W1)" w:hAnsi="CG Omega (W1)"/>
      <w:b/>
      <w:bCs/>
      <w:sz w:val="22"/>
      <w:u w:val="single"/>
    </w:rPr>
  </w:style>
  <w:style w:type="paragraph" w:styleId="Ttulo5">
    <w:name w:val="heading 5"/>
    <w:basedOn w:val="Normal"/>
    <w:next w:val="Normal"/>
    <w:link w:val="Ttulo5Char"/>
    <w:qFormat/>
    <w:rsid w:val="00AF4E3B"/>
    <w:pPr>
      <w:keepNext/>
      <w:outlineLvl w:val="4"/>
    </w:pPr>
    <w:rPr>
      <w:rFonts w:ascii="Arial" w:hAnsi="Arial"/>
      <w:b/>
      <w:spacing w:val="-3"/>
      <w:szCs w:val="20"/>
    </w:rPr>
  </w:style>
  <w:style w:type="paragraph" w:styleId="Ttulo6">
    <w:name w:val="heading 6"/>
    <w:basedOn w:val="Normal"/>
    <w:next w:val="Normal"/>
    <w:qFormat/>
    <w:rsid w:val="00AF4E3B"/>
    <w:pPr>
      <w:keepNext/>
      <w:jc w:val="center"/>
      <w:outlineLvl w:val="5"/>
    </w:pPr>
    <w:rPr>
      <w:rFonts w:ascii="CG Omega" w:hAnsi="CG Omega"/>
      <w:b/>
      <w:bCs/>
      <w:sz w:val="32"/>
    </w:rPr>
  </w:style>
  <w:style w:type="paragraph" w:styleId="Ttulo7">
    <w:name w:val="heading 7"/>
    <w:basedOn w:val="Normal"/>
    <w:next w:val="Normal"/>
    <w:link w:val="Ttulo7Char"/>
    <w:qFormat/>
    <w:rsid w:val="008C7AFB"/>
    <w:pPr>
      <w:keepNext/>
      <w:ind w:left="709" w:firstLine="720"/>
      <w:jc w:val="both"/>
      <w:outlineLvl w:val="6"/>
    </w:pPr>
    <w:rPr>
      <w:rFonts w:ascii="Arial" w:hAnsi="Arial" w:cs="Arial"/>
      <w:sz w:val="28"/>
      <w:szCs w:val="20"/>
    </w:rPr>
  </w:style>
  <w:style w:type="paragraph" w:styleId="Ttulo8">
    <w:name w:val="heading 8"/>
    <w:basedOn w:val="Normal"/>
    <w:next w:val="Normal"/>
    <w:link w:val="Ttulo8Char"/>
    <w:unhideWhenUsed/>
    <w:qFormat/>
    <w:rsid w:val="008C7AFB"/>
    <w:pPr>
      <w:spacing w:before="240" w:after="60"/>
      <w:outlineLvl w:val="7"/>
    </w:pPr>
    <w:rPr>
      <w:rFonts w:ascii="Calibri" w:hAnsi="Calibri"/>
      <w:i/>
      <w:iCs/>
    </w:rPr>
  </w:style>
  <w:style w:type="paragraph" w:styleId="Ttulo9">
    <w:name w:val="heading 9"/>
    <w:basedOn w:val="Normal"/>
    <w:next w:val="Normal"/>
    <w:link w:val="Ttulo9Char"/>
    <w:qFormat/>
    <w:rsid w:val="008C7AFB"/>
    <w:pPr>
      <w:keepNext/>
      <w:widowControl w:val="0"/>
      <w:autoSpaceDE w:val="0"/>
      <w:autoSpaceDN w:val="0"/>
      <w:adjustRightInd w:val="0"/>
      <w:jc w:val="both"/>
      <w:outlineLvl w:val="8"/>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8C7AFB"/>
    <w:rPr>
      <w:rFonts w:ascii="Arial" w:hAnsi="Arial" w:cs="Arial"/>
      <w:sz w:val="28"/>
    </w:rPr>
  </w:style>
  <w:style w:type="character" w:customStyle="1" w:styleId="Ttulo8Char">
    <w:name w:val="Título 8 Char"/>
    <w:basedOn w:val="Fontepargpadro"/>
    <w:link w:val="Ttulo8"/>
    <w:semiHidden/>
    <w:rsid w:val="008C7AFB"/>
    <w:rPr>
      <w:rFonts w:ascii="Calibri" w:eastAsia="Times New Roman" w:hAnsi="Calibri" w:cs="Times New Roman"/>
      <w:i/>
      <w:iCs/>
      <w:sz w:val="24"/>
      <w:szCs w:val="24"/>
    </w:rPr>
  </w:style>
  <w:style w:type="character" w:customStyle="1" w:styleId="Ttulo9Char">
    <w:name w:val="Título 9 Char"/>
    <w:basedOn w:val="Fontepargpadro"/>
    <w:link w:val="Ttulo9"/>
    <w:rsid w:val="008C7AFB"/>
    <w:rPr>
      <w:b/>
      <w:sz w:val="24"/>
      <w:szCs w:val="24"/>
      <w:u w:val="single"/>
    </w:rPr>
  </w:style>
  <w:style w:type="paragraph" w:styleId="Cabealho">
    <w:name w:val="header"/>
    <w:basedOn w:val="Normal"/>
    <w:link w:val="CabealhoChar"/>
    <w:uiPriority w:val="99"/>
    <w:rsid w:val="00AF4E3B"/>
    <w:pPr>
      <w:widowControl w:val="0"/>
      <w:tabs>
        <w:tab w:val="center" w:pos="4419"/>
        <w:tab w:val="right" w:pos="8838"/>
      </w:tabs>
    </w:pPr>
    <w:rPr>
      <w:snapToGrid w:val="0"/>
      <w:szCs w:val="20"/>
      <w:lang w:val="en-US"/>
    </w:rPr>
  </w:style>
  <w:style w:type="paragraph" w:styleId="Rodap">
    <w:name w:val="footer"/>
    <w:basedOn w:val="Normal"/>
    <w:link w:val="RodapChar"/>
    <w:uiPriority w:val="99"/>
    <w:rsid w:val="00AF4E3B"/>
    <w:pPr>
      <w:widowControl w:val="0"/>
      <w:tabs>
        <w:tab w:val="center" w:pos="4419"/>
        <w:tab w:val="right" w:pos="8838"/>
      </w:tabs>
    </w:pPr>
    <w:rPr>
      <w:snapToGrid w:val="0"/>
      <w:szCs w:val="20"/>
      <w:lang w:val="en-US"/>
    </w:rPr>
  </w:style>
  <w:style w:type="paragraph" w:styleId="Recuodecorpodetexto">
    <w:name w:val="Body Text Indent"/>
    <w:basedOn w:val="Normal"/>
    <w:rsid w:val="00AF4E3B"/>
    <w:pPr>
      <w:ind w:firstLine="993"/>
      <w:jc w:val="both"/>
    </w:pPr>
    <w:rPr>
      <w:szCs w:val="20"/>
    </w:rPr>
  </w:style>
  <w:style w:type="paragraph" w:customStyle="1" w:styleId="CONSIRESOL">
    <w:name w:val="CONSI/RESOL"/>
    <w:next w:val="Corpodetexto"/>
    <w:rsid w:val="00AF4E3B"/>
    <w:pPr>
      <w:tabs>
        <w:tab w:val="left" w:pos="1985"/>
      </w:tabs>
      <w:spacing w:before="200" w:after="200"/>
      <w:ind w:firstLine="1304"/>
    </w:pPr>
    <w:rPr>
      <w:rFonts w:ascii="Arial" w:hAnsi="Arial" w:cs="Arial"/>
      <w:b/>
      <w:bCs/>
      <w:sz w:val="24"/>
    </w:rPr>
  </w:style>
  <w:style w:type="paragraph" w:styleId="Corpodetexto">
    <w:name w:val="Body Text"/>
    <w:basedOn w:val="Normal"/>
    <w:link w:val="CorpodetextoChar"/>
    <w:rsid w:val="00AF4E3B"/>
    <w:pPr>
      <w:spacing w:after="120"/>
    </w:pPr>
  </w:style>
  <w:style w:type="paragraph" w:customStyle="1" w:styleId="RESUMO">
    <w:name w:val="RESUMO"/>
    <w:basedOn w:val="Normal"/>
    <w:rsid w:val="00AF4E3B"/>
    <w:pPr>
      <w:spacing w:before="120" w:after="120"/>
      <w:ind w:left="5103"/>
      <w:jc w:val="both"/>
    </w:pPr>
    <w:rPr>
      <w:rFonts w:ascii="Arial" w:hAnsi="Arial"/>
      <w:b/>
    </w:rPr>
  </w:style>
  <w:style w:type="paragraph" w:customStyle="1" w:styleId="Alineaa">
    <w:name w:val="Alinea a)"/>
    <w:basedOn w:val="Normal"/>
    <w:rsid w:val="00AF4E3B"/>
    <w:pPr>
      <w:numPr>
        <w:numId w:val="1"/>
      </w:numPr>
      <w:tabs>
        <w:tab w:val="left" w:pos="-3960"/>
        <w:tab w:val="left" w:pos="1620"/>
        <w:tab w:val="left" w:pos="1814"/>
      </w:tabs>
      <w:spacing w:before="120" w:after="120" w:line="360" w:lineRule="auto"/>
      <w:ind w:firstLine="1260"/>
      <w:jc w:val="both"/>
    </w:pPr>
    <w:rPr>
      <w:rFonts w:ascii="Arial" w:hAnsi="Arial" w:cs="Arial"/>
    </w:rPr>
  </w:style>
  <w:style w:type="character" w:styleId="Nmerodepgina">
    <w:name w:val="page number"/>
    <w:basedOn w:val="Fontepargpadro"/>
    <w:rsid w:val="00AF4E3B"/>
  </w:style>
  <w:style w:type="paragraph" w:customStyle="1" w:styleId="A150165">
    <w:name w:val="_A150165"/>
    <w:rsid w:val="00AF4E3B"/>
    <w:pPr>
      <w:widowControl w:val="0"/>
      <w:autoSpaceDE w:val="0"/>
      <w:autoSpaceDN w:val="0"/>
      <w:ind w:firstLine="2016"/>
      <w:jc w:val="both"/>
    </w:pPr>
    <w:rPr>
      <w:color w:val="000000"/>
      <w:sz w:val="24"/>
      <w:szCs w:val="24"/>
    </w:rPr>
  </w:style>
  <w:style w:type="paragraph" w:customStyle="1" w:styleId="A251465">
    <w:name w:val="_A251465"/>
    <w:rsid w:val="00AF4E3B"/>
    <w:pPr>
      <w:widowControl w:val="0"/>
      <w:autoSpaceDE w:val="0"/>
      <w:autoSpaceDN w:val="0"/>
      <w:ind w:left="1872" w:right="432" w:firstLine="1584"/>
      <w:jc w:val="both"/>
    </w:pPr>
    <w:rPr>
      <w:color w:val="000000"/>
      <w:sz w:val="24"/>
      <w:szCs w:val="24"/>
    </w:rPr>
  </w:style>
  <w:style w:type="paragraph" w:customStyle="1" w:styleId="A151065">
    <w:name w:val="_A151065"/>
    <w:rsid w:val="00AF4E3B"/>
    <w:pPr>
      <w:widowControl w:val="0"/>
      <w:autoSpaceDE w:val="0"/>
      <w:autoSpaceDN w:val="0"/>
      <w:jc w:val="both"/>
    </w:pPr>
    <w:rPr>
      <w:color w:val="000000"/>
      <w:sz w:val="24"/>
      <w:szCs w:val="24"/>
    </w:rPr>
  </w:style>
  <w:style w:type="paragraph" w:customStyle="1" w:styleId="A140165">
    <w:name w:val="_A140165"/>
    <w:rsid w:val="00AF4E3B"/>
    <w:pPr>
      <w:widowControl w:val="0"/>
      <w:autoSpaceDE w:val="0"/>
      <w:autoSpaceDN w:val="0"/>
      <w:jc w:val="both"/>
    </w:pPr>
    <w:rPr>
      <w:rFonts w:ascii="Arial" w:hAnsi="Arial" w:cs="Arial"/>
      <w:color w:val="000000"/>
      <w:sz w:val="22"/>
      <w:szCs w:val="22"/>
    </w:rPr>
  </w:style>
  <w:style w:type="paragraph" w:customStyle="1" w:styleId="A010168">
    <w:name w:val="_A010168"/>
    <w:link w:val="A010168Char"/>
    <w:rsid w:val="00AF4E3B"/>
    <w:pPr>
      <w:widowControl w:val="0"/>
      <w:autoSpaceDE w:val="0"/>
      <w:autoSpaceDN w:val="0"/>
      <w:jc w:val="both"/>
    </w:pPr>
    <w:rPr>
      <w:color w:val="000000"/>
      <w:sz w:val="24"/>
      <w:szCs w:val="24"/>
    </w:rPr>
  </w:style>
  <w:style w:type="character" w:customStyle="1" w:styleId="A010168Char">
    <w:name w:val="_A010168 Char"/>
    <w:basedOn w:val="Fontepargpadro"/>
    <w:link w:val="A010168"/>
    <w:rsid w:val="00DE2FB4"/>
    <w:rPr>
      <w:color w:val="000000"/>
      <w:sz w:val="24"/>
      <w:szCs w:val="24"/>
      <w:lang w:val="pt-BR" w:eastAsia="pt-BR" w:bidi="ar-SA"/>
    </w:rPr>
  </w:style>
  <w:style w:type="paragraph" w:customStyle="1" w:styleId="A160168">
    <w:name w:val="_A160168"/>
    <w:rsid w:val="00AF4E3B"/>
    <w:pPr>
      <w:widowControl w:val="0"/>
      <w:autoSpaceDE w:val="0"/>
      <w:autoSpaceDN w:val="0"/>
      <w:ind w:firstLine="2160"/>
      <w:jc w:val="both"/>
    </w:pPr>
    <w:rPr>
      <w:color w:val="000000"/>
      <w:sz w:val="24"/>
      <w:szCs w:val="24"/>
    </w:rPr>
  </w:style>
  <w:style w:type="paragraph" w:customStyle="1" w:styleId="A210156">
    <w:name w:val="_A210156"/>
    <w:rsid w:val="00AF4E3B"/>
    <w:pPr>
      <w:widowControl w:val="0"/>
      <w:autoSpaceDE w:val="0"/>
      <w:autoSpaceDN w:val="0"/>
      <w:ind w:right="1728" w:firstLine="2880"/>
      <w:jc w:val="both"/>
    </w:pPr>
    <w:rPr>
      <w:color w:val="000000"/>
      <w:sz w:val="24"/>
      <w:szCs w:val="24"/>
    </w:rPr>
  </w:style>
  <w:style w:type="paragraph" w:customStyle="1" w:styleId="A171065">
    <w:name w:val="_A171065"/>
    <w:rsid w:val="00AF4E3B"/>
    <w:pPr>
      <w:widowControl w:val="0"/>
      <w:autoSpaceDE w:val="0"/>
      <w:autoSpaceDN w:val="0"/>
      <w:ind w:left="1"/>
      <w:jc w:val="both"/>
    </w:pPr>
    <w:rPr>
      <w:color w:val="000000"/>
      <w:sz w:val="24"/>
      <w:szCs w:val="24"/>
    </w:rPr>
  </w:style>
  <w:style w:type="paragraph" w:customStyle="1" w:styleId="A060165">
    <w:name w:val="_A060165"/>
    <w:rsid w:val="00AF4E3B"/>
    <w:pPr>
      <w:widowControl w:val="0"/>
      <w:tabs>
        <w:tab w:val="left" w:pos="2171"/>
      </w:tabs>
      <w:autoSpaceDE w:val="0"/>
      <w:autoSpaceDN w:val="0"/>
      <w:ind w:firstLine="2"/>
      <w:jc w:val="both"/>
    </w:pPr>
    <w:rPr>
      <w:color w:val="000000"/>
      <w:sz w:val="24"/>
      <w:szCs w:val="24"/>
    </w:rPr>
  </w:style>
  <w:style w:type="paragraph" w:customStyle="1" w:styleId="A120165">
    <w:name w:val="_A120165"/>
    <w:rsid w:val="00AF4E3B"/>
    <w:pPr>
      <w:widowControl w:val="0"/>
      <w:tabs>
        <w:tab w:val="left" w:pos="2837"/>
      </w:tabs>
      <w:autoSpaceDE w:val="0"/>
      <w:autoSpaceDN w:val="0"/>
      <w:jc w:val="both"/>
    </w:pPr>
    <w:rPr>
      <w:color w:val="000000"/>
      <w:sz w:val="24"/>
      <w:szCs w:val="24"/>
    </w:rPr>
  </w:style>
  <w:style w:type="paragraph" w:customStyle="1" w:styleId="A010165">
    <w:name w:val="_A010165"/>
    <w:rsid w:val="00AF4E3B"/>
    <w:pPr>
      <w:widowControl w:val="0"/>
      <w:tabs>
        <w:tab w:val="left" w:pos="1331"/>
      </w:tabs>
      <w:autoSpaceDE w:val="0"/>
      <w:autoSpaceDN w:val="0"/>
      <w:ind w:firstLine="551"/>
      <w:jc w:val="both"/>
    </w:pPr>
    <w:rPr>
      <w:rFonts w:ascii="Arial" w:hAnsi="Arial" w:cs="Arial"/>
      <w:color w:val="000000"/>
      <w:sz w:val="22"/>
      <w:szCs w:val="22"/>
    </w:rPr>
  </w:style>
  <w:style w:type="paragraph" w:customStyle="1" w:styleId="A180165">
    <w:name w:val="_A180165"/>
    <w:rsid w:val="00AF4E3B"/>
    <w:pPr>
      <w:widowControl w:val="0"/>
      <w:autoSpaceDE w:val="0"/>
      <w:autoSpaceDN w:val="0"/>
      <w:ind w:right="432" w:firstLine="2448"/>
      <w:jc w:val="both"/>
    </w:pPr>
    <w:rPr>
      <w:color w:val="000000"/>
      <w:sz w:val="24"/>
      <w:szCs w:val="24"/>
    </w:rPr>
  </w:style>
  <w:style w:type="character" w:styleId="Hyperlink">
    <w:name w:val="Hyperlink"/>
    <w:basedOn w:val="Fontepargpadro"/>
    <w:rsid w:val="00AF4E3B"/>
    <w:rPr>
      <w:color w:val="0000FF"/>
      <w:u w:val="single"/>
    </w:rPr>
  </w:style>
  <w:style w:type="paragraph" w:customStyle="1" w:styleId="A200168">
    <w:name w:val="_A200168"/>
    <w:rsid w:val="00AF4E3B"/>
    <w:pPr>
      <w:widowControl w:val="0"/>
      <w:autoSpaceDE w:val="0"/>
      <w:autoSpaceDN w:val="0"/>
      <w:ind w:firstLine="2736"/>
      <w:jc w:val="both"/>
    </w:pPr>
    <w:rPr>
      <w:color w:val="000000"/>
      <w:sz w:val="24"/>
      <w:szCs w:val="24"/>
    </w:rPr>
  </w:style>
  <w:style w:type="paragraph" w:customStyle="1" w:styleId="A201068">
    <w:name w:val="_A201068"/>
    <w:rsid w:val="00AF4E3B"/>
    <w:pPr>
      <w:widowControl w:val="0"/>
      <w:autoSpaceDE w:val="0"/>
      <w:autoSpaceDN w:val="0"/>
      <w:ind w:left="1296" w:firstLine="1440"/>
      <w:jc w:val="both"/>
    </w:pPr>
    <w:rPr>
      <w:color w:val="000000"/>
      <w:sz w:val="24"/>
      <w:szCs w:val="24"/>
    </w:rPr>
  </w:style>
  <w:style w:type="paragraph" w:customStyle="1" w:styleId="A201065">
    <w:name w:val="_A201065"/>
    <w:rsid w:val="00AF4E3B"/>
    <w:pPr>
      <w:widowControl w:val="0"/>
      <w:autoSpaceDE w:val="0"/>
      <w:autoSpaceDN w:val="0"/>
      <w:ind w:left="1296" w:right="432" w:hanging="1257"/>
      <w:jc w:val="both"/>
    </w:pPr>
    <w:rPr>
      <w:color w:val="000000"/>
      <w:sz w:val="24"/>
      <w:szCs w:val="24"/>
    </w:rPr>
  </w:style>
  <w:style w:type="paragraph" w:styleId="Textoembloco">
    <w:name w:val="Block Text"/>
    <w:basedOn w:val="Normal"/>
    <w:rsid w:val="00AF4E3B"/>
    <w:pPr>
      <w:autoSpaceDE w:val="0"/>
      <w:autoSpaceDN w:val="0"/>
      <w:adjustRightInd w:val="0"/>
      <w:ind w:left="720" w:right="-84"/>
      <w:jc w:val="both"/>
    </w:pPr>
    <w:rPr>
      <w:rFonts w:ascii="Arial" w:hAnsi="Arial" w:cs="Arial"/>
      <w:sz w:val="22"/>
      <w:szCs w:val="22"/>
    </w:rPr>
  </w:style>
  <w:style w:type="paragraph" w:styleId="Recuodecorpodetexto2">
    <w:name w:val="Body Text Indent 2"/>
    <w:basedOn w:val="Normal"/>
    <w:link w:val="Recuodecorpodetexto2Char"/>
    <w:uiPriority w:val="99"/>
    <w:rsid w:val="00AF4E3B"/>
    <w:pPr>
      <w:autoSpaceDE w:val="0"/>
      <w:autoSpaceDN w:val="0"/>
      <w:adjustRightInd w:val="0"/>
      <w:ind w:left="720"/>
      <w:jc w:val="both"/>
    </w:pPr>
    <w:rPr>
      <w:rFonts w:ascii="Arial" w:hAnsi="Arial" w:cs="Arial"/>
      <w:sz w:val="22"/>
      <w:szCs w:val="22"/>
    </w:rPr>
  </w:style>
  <w:style w:type="character" w:styleId="HiperlinkVisitado">
    <w:name w:val="FollowedHyperlink"/>
    <w:basedOn w:val="Fontepargpadro"/>
    <w:uiPriority w:val="99"/>
    <w:rsid w:val="00AF4E3B"/>
    <w:rPr>
      <w:color w:val="800080"/>
      <w:u w:val="single"/>
    </w:rPr>
  </w:style>
  <w:style w:type="paragraph" w:customStyle="1" w:styleId="Subfator">
    <w:name w:val="Subfator"/>
    <w:basedOn w:val="Normal"/>
    <w:autoRedefine/>
    <w:rsid w:val="00AF4E3B"/>
    <w:pPr>
      <w:numPr>
        <w:ilvl w:val="1"/>
        <w:numId w:val="4"/>
      </w:numPr>
      <w:tabs>
        <w:tab w:val="clear" w:pos="2520"/>
        <w:tab w:val="num" w:pos="1440"/>
      </w:tabs>
      <w:overflowPunct w:val="0"/>
      <w:autoSpaceDE w:val="0"/>
      <w:autoSpaceDN w:val="0"/>
      <w:adjustRightInd w:val="0"/>
      <w:ind w:hanging="1800"/>
      <w:jc w:val="both"/>
      <w:textAlignment w:val="baseline"/>
    </w:pPr>
    <w:rPr>
      <w:rFonts w:ascii="Verdana" w:hAnsi="Verdana"/>
      <w:b/>
      <w:shadow/>
      <w:color w:val="0000FF"/>
      <w:sz w:val="22"/>
      <w:szCs w:val="20"/>
    </w:rPr>
  </w:style>
  <w:style w:type="paragraph" w:customStyle="1" w:styleId="Legal1">
    <w:name w:val="Legal 1"/>
    <w:basedOn w:val="Normal"/>
    <w:rsid w:val="00AF4E3B"/>
    <w:pPr>
      <w:widowControl w:val="0"/>
      <w:numPr>
        <w:numId w:val="5"/>
      </w:numPr>
      <w:autoSpaceDE w:val="0"/>
      <w:autoSpaceDN w:val="0"/>
      <w:adjustRightInd w:val="0"/>
      <w:jc w:val="both"/>
      <w:outlineLvl w:val="0"/>
    </w:pPr>
    <w:rPr>
      <w:rFonts w:ascii="Arial" w:hAnsi="Arial"/>
      <w:sz w:val="20"/>
      <w:lang w:val="en-US"/>
    </w:rPr>
  </w:style>
  <w:style w:type="paragraph" w:customStyle="1" w:styleId="Legal2">
    <w:name w:val="Legal 2"/>
    <w:basedOn w:val="Normal"/>
    <w:rsid w:val="00AF4E3B"/>
    <w:pPr>
      <w:widowControl w:val="0"/>
      <w:numPr>
        <w:ilvl w:val="1"/>
        <w:numId w:val="5"/>
      </w:numPr>
      <w:autoSpaceDE w:val="0"/>
      <w:autoSpaceDN w:val="0"/>
      <w:adjustRightInd w:val="0"/>
      <w:ind w:left="900" w:hanging="900"/>
      <w:jc w:val="both"/>
      <w:outlineLvl w:val="1"/>
    </w:pPr>
    <w:rPr>
      <w:rFonts w:ascii="Arial" w:hAnsi="Arial"/>
      <w:sz w:val="20"/>
      <w:lang w:val="en-US"/>
    </w:rPr>
  </w:style>
  <w:style w:type="paragraph" w:customStyle="1" w:styleId="Legal3">
    <w:name w:val="Legal 3"/>
    <w:basedOn w:val="Normal"/>
    <w:rsid w:val="00AF4E3B"/>
    <w:pPr>
      <w:widowControl w:val="0"/>
      <w:numPr>
        <w:ilvl w:val="2"/>
        <w:numId w:val="5"/>
      </w:numPr>
      <w:autoSpaceDE w:val="0"/>
      <w:autoSpaceDN w:val="0"/>
      <w:adjustRightInd w:val="0"/>
      <w:ind w:left="900" w:hanging="900"/>
      <w:jc w:val="both"/>
      <w:outlineLvl w:val="2"/>
    </w:pPr>
    <w:rPr>
      <w:rFonts w:ascii="Arial" w:hAnsi="Arial"/>
      <w:sz w:val="20"/>
      <w:lang w:val="en-US"/>
    </w:rPr>
  </w:style>
  <w:style w:type="paragraph" w:customStyle="1" w:styleId="Legal4">
    <w:name w:val="Legal 4"/>
    <w:basedOn w:val="Normal"/>
    <w:rsid w:val="00AF4E3B"/>
    <w:pPr>
      <w:widowControl w:val="0"/>
      <w:numPr>
        <w:ilvl w:val="3"/>
        <w:numId w:val="5"/>
      </w:numPr>
      <w:autoSpaceDE w:val="0"/>
      <w:autoSpaceDN w:val="0"/>
      <w:adjustRightInd w:val="0"/>
      <w:ind w:left="900" w:hanging="900"/>
      <w:jc w:val="both"/>
      <w:outlineLvl w:val="3"/>
    </w:pPr>
    <w:rPr>
      <w:rFonts w:ascii="Arial" w:hAnsi="Arial"/>
      <w:sz w:val="20"/>
      <w:lang w:val="en-US"/>
    </w:rPr>
  </w:style>
  <w:style w:type="paragraph" w:customStyle="1" w:styleId="BodyText21">
    <w:name w:val="Body Text 21"/>
    <w:basedOn w:val="Normal"/>
    <w:rsid w:val="00AF4E3B"/>
    <w:pPr>
      <w:widowControl w:val="0"/>
      <w:jc w:val="both"/>
    </w:pPr>
    <w:rPr>
      <w:szCs w:val="20"/>
    </w:rPr>
  </w:style>
  <w:style w:type="paragraph" w:customStyle="1" w:styleId="ementa">
    <w:name w:val="ementa"/>
    <w:basedOn w:val="Normal"/>
    <w:rsid w:val="00AF4E3B"/>
    <w:pPr>
      <w:spacing w:before="120" w:after="120" w:line="360" w:lineRule="exact"/>
      <w:jc w:val="both"/>
    </w:pPr>
    <w:rPr>
      <w:rFonts w:ascii="Arial" w:hAnsi="Arial"/>
    </w:rPr>
  </w:style>
  <w:style w:type="paragraph" w:customStyle="1" w:styleId="Corpodetexto31">
    <w:name w:val="Corpo de texto 31"/>
    <w:basedOn w:val="Normal"/>
    <w:rsid w:val="00AF4E3B"/>
    <w:pPr>
      <w:jc w:val="both"/>
    </w:pPr>
    <w:rPr>
      <w:rFonts w:ascii="Arial" w:hAnsi="Arial"/>
      <w:szCs w:val="20"/>
    </w:rPr>
  </w:style>
  <w:style w:type="paragraph" w:styleId="Corpodetexto3">
    <w:name w:val="Body Text 3"/>
    <w:basedOn w:val="Normal"/>
    <w:link w:val="Corpodetexto3Char"/>
    <w:uiPriority w:val="99"/>
    <w:rsid w:val="00AF4E3B"/>
    <w:pPr>
      <w:autoSpaceDE w:val="0"/>
      <w:autoSpaceDN w:val="0"/>
      <w:adjustRightInd w:val="0"/>
      <w:jc w:val="both"/>
    </w:pPr>
    <w:rPr>
      <w:rFonts w:ascii="Arial" w:hAnsi="Arial" w:cs="Arial"/>
      <w:sz w:val="23"/>
      <w:szCs w:val="23"/>
    </w:rPr>
  </w:style>
  <w:style w:type="paragraph" w:styleId="Lista">
    <w:name w:val="List"/>
    <w:basedOn w:val="Normal"/>
    <w:rsid w:val="00AF4E3B"/>
    <w:pPr>
      <w:ind w:left="283" w:hanging="283"/>
    </w:pPr>
    <w:rPr>
      <w:sz w:val="20"/>
      <w:szCs w:val="20"/>
    </w:rPr>
  </w:style>
  <w:style w:type="paragraph" w:styleId="Recuodecorpodetexto3">
    <w:name w:val="Body Text Indent 3"/>
    <w:basedOn w:val="Normal"/>
    <w:link w:val="Recuodecorpodetexto3Char"/>
    <w:uiPriority w:val="99"/>
    <w:rsid w:val="00AF4E3B"/>
    <w:pPr>
      <w:widowControl w:val="0"/>
      <w:spacing w:before="40" w:after="40"/>
      <w:ind w:left="900"/>
      <w:jc w:val="both"/>
    </w:pPr>
    <w:rPr>
      <w:rFonts w:ascii="Arial" w:hAnsi="Arial" w:cs="Arial"/>
    </w:rPr>
  </w:style>
  <w:style w:type="paragraph" w:customStyle="1" w:styleId="Licitao-Nvel2">
    <w:name w:val="Licitação - Nível 2"/>
    <w:basedOn w:val="Normal"/>
    <w:rsid w:val="00AF4E3B"/>
    <w:pPr>
      <w:widowControl w:val="0"/>
      <w:numPr>
        <w:ilvl w:val="1"/>
        <w:numId w:val="3"/>
      </w:numPr>
      <w:autoSpaceDE w:val="0"/>
      <w:autoSpaceDN w:val="0"/>
      <w:adjustRightInd w:val="0"/>
      <w:ind w:left="788" w:hanging="431"/>
      <w:jc w:val="both"/>
    </w:pPr>
    <w:rPr>
      <w:rFonts w:ascii="Arial" w:hAnsi="Arial"/>
      <w:bCs/>
      <w:lang w:eastAsia="en-US"/>
    </w:rPr>
  </w:style>
  <w:style w:type="paragraph" w:customStyle="1" w:styleId="Licitao-Nvel1">
    <w:name w:val="Licitação - Nível 1"/>
    <w:basedOn w:val="Normal"/>
    <w:next w:val="Licitao-Nvel2"/>
    <w:rsid w:val="00AF4E3B"/>
    <w:pPr>
      <w:keepNext/>
      <w:keepLines/>
      <w:numPr>
        <w:numId w:val="2"/>
      </w:numPr>
      <w:suppressAutoHyphens/>
      <w:spacing w:before="480" w:after="360"/>
      <w:jc w:val="center"/>
    </w:pPr>
    <w:rPr>
      <w:rFonts w:ascii="Arial" w:hAnsi="Arial"/>
      <w:b/>
      <w:bCs/>
      <w:szCs w:val="20"/>
      <w:lang w:eastAsia="en-US"/>
    </w:rPr>
  </w:style>
  <w:style w:type="paragraph" w:customStyle="1" w:styleId="Licitao-Nvel3">
    <w:name w:val="Licitação - Nível 3"/>
    <w:basedOn w:val="Normal"/>
    <w:autoRedefine/>
    <w:rsid w:val="00AF4E3B"/>
    <w:pPr>
      <w:widowControl w:val="0"/>
      <w:autoSpaceDE w:val="0"/>
      <w:autoSpaceDN w:val="0"/>
      <w:adjustRightInd w:val="0"/>
      <w:ind w:left="1361" w:hanging="641"/>
      <w:jc w:val="both"/>
    </w:pPr>
    <w:rPr>
      <w:rFonts w:ascii="Arial" w:hAnsi="Arial"/>
      <w:color w:val="000000"/>
      <w:lang w:eastAsia="en-US"/>
    </w:rPr>
  </w:style>
  <w:style w:type="character" w:styleId="Refdecomentrio">
    <w:name w:val="annotation reference"/>
    <w:basedOn w:val="Fontepargpadro"/>
    <w:semiHidden/>
    <w:rsid w:val="00AF4E3B"/>
    <w:rPr>
      <w:sz w:val="16"/>
      <w:szCs w:val="16"/>
    </w:rPr>
  </w:style>
  <w:style w:type="paragraph" w:styleId="Textodecomentrio">
    <w:name w:val="annotation text"/>
    <w:basedOn w:val="Normal"/>
    <w:semiHidden/>
    <w:rsid w:val="00AF4E3B"/>
    <w:rPr>
      <w:sz w:val="20"/>
      <w:szCs w:val="20"/>
    </w:rPr>
  </w:style>
  <w:style w:type="paragraph" w:styleId="Ttulo">
    <w:name w:val="Title"/>
    <w:basedOn w:val="Normal"/>
    <w:qFormat/>
    <w:rsid w:val="00745089"/>
    <w:pPr>
      <w:jc w:val="center"/>
    </w:pPr>
    <w:rPr>
      <w:rFonts w:ascii="CG Omega" w:hAnsi="CG Omega"/>
      <w:b/>
      <w:bCs/>
      <w:sz w:val="36"/>
    </w:rPr>
  </w:style>
  <w:style w:type="paragraph" w:customStyle="1" w:styleId="esquerda">
    <w:name w:val="esquerda"/>
    <w:basedOn w:val="Normal"/>
    <w:rsid w:val="00696066"/>
    <w:pPr>
      <w:spacing w:before="100" w:beforeAutospacing="1" w:after="100" w:afterAutospacing="1"/>
    </w:pPr>
    <w:rPr>
      <w:rFonts w:ascii="Arial" w:hAnsi="Arial" w:cs="Arial"/>
      <w:b/>
      <w:bCs/>
      <w:color w:val="0000CC"/>
    </w:rPr>
  </w:style>
  <w:style w:type="paragraph" w:styleId="Corpodetexto2">
    <w:name w:val="Body Text 2"/>
    <w:basedOn w:val="Normal"/>
    <w:link w:val="Corpodetexto2Char"/>
    <w:rsid w:val="00696066"/>
    <w:pPr>
      <w:spacing w:after="120" w:line="480" w:lineRule="auto"/>
    </w:pPr>
  </w:style>
  <w:style w:type="character" w:customStyle="1" w:styleId="Corpodetexto2Char">
    <w:name w:val="Corpo de texto 2 Char"/>
    <w:basedOn w:val="Fontepargpadro"/>
    <w:link w:val="Corpodetexto2"/>
    <w:rsid w:val="00696066"/>
    <w:rPr>
      <w:sz w:val="24"/>
      <w:szCs w:val="24"/>
      <w:lang w:val="pt-BR" w:eastAsia="pt-BR" w:bidi="ar-SA"/>
    </w:rPr>
  </w:style>
  <w:style w:type="paragraph" w:customStyle="1" w:styleId="Corpo">
    <w:name w:val="Corpo"/>
    <w:rsid w:val="00696066"/>
    <w:pPr>
      <w:autoSpaceDE w:val="0"/>
      <w:autoSpaceDN w:val="0"/>
      <w:adjustRightInd w:val="0"/>
    </w:pPr>
    <w:rPr>
      <w:rFonts w:ascii="Times New" w:hAnsi="Times New"/>
    </w:rPr>
  </w:style>
  <w:style w:type="table" w:styleId="Tabelacomgrade">
    <w:name w:val="Table Grid"/>
    <w:basedOn w:val="Tabelanormal"/>
    <w:rsid w:val="00696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5065F5"/>
    <w:rPr>
      <w:rFonts w:ascii="Arial" w:hAnsi="Arial" w:cs="Arial"/>
      <w:b/>
      <w:bCs/>
      <w:sz w:val="22"/>
    </w:rPr>
  </w:style>
  <w:style w:type="character" w:customStyle="1" w:styleId="SubttuloChar">
    <w:name w:val="Subtítulo Char"/>
    <w:basedOn w:val="Fontepargpadro"/>
    <w:link w:val="Subttulo"/>
    <w:rsid w:val="005065F5"/>
    <w:rPr>
      <w:rFonts w:ascii="Arial" w:hAnsi="Arial" w:cs="Arial"/>
      <w:b/>
      <w:bCs/>
      <w:sz w:val="22"/>
      <w:szCs w:val="24"/>
    </w:rPr>
  </w:style>
  <w:style w:type="paragraph" w:styleId="MapadoDocumento">
    <w:name w:val="Document Map"/>
    <w:basedOn w:val="Normal"/>
    <w:link w:val="MapadoDocumentoChar"/>
    <w:rsid w:val="005065F5"/>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rsid w:val="005065F5"/>
    <w:rPr>
      <w:rFonts w:ascii="Tahoma" w:hAnsi="Tahoma" w:cs="Tahoma"/>
      <w:shd w:val="clear" w:color="auto" w:fill="000080"/>
    </w:rPr>
  </w:style>
  <w:style w:type="character" w:styleId="Forte">
    <w:name w:val="Strong"/>
    <w:basedOn w:val="Fontepargpadro"/>
    <w:qFormat/>
    <w:rsid w:val="005065F5"/>
    <w:rPr>
      <w:b/>
      <w:bCs/>
    </w:rPr>
  </w:style>
  <w:style w:type="paragraph" w:styleId="NormalWeb">
    <w:name w:val="Normal (Web)"/>
    <w:basedOn w:val="Normal"/>
    <w:uiPriority w:val="99"/>
    <w:rsid w:val="005065F5"/>
    <w:pPr>
      <w:spacing w:before="100" w:beforeAutospacing="1" w:after="100" w:afterAutospacing="1"/>
    </w:pPr>
  </w:style>
  <w:style w:type="character" w:customStyle="1" w:styleId="principal1">
    <w:name w:val="principal1"/>
    <w:basedOn w:val="Fontepargpadro"/>
    <w:rsid w:val="005065F5"/>
    <w:rPr>
      <w:rFonts w:ascii="Arial" w:hAnsi="Arial" w:cs="Arial" w:hint="default"/>
      <w:b w:val="0"/>
      <w:bCs w:val="0"/>
      <w:i w:val="0"/>
      <w:iCs w:val="0"/>
      <w:color w:val="000000"/>
      <w:sz w:val="18"/>
      <w:szCs w:val="18"/>
    </w:rPr>
  </w:style>
  <w:style w:type="character" w:styleId="nfase">
    <w:name w:val="Emphasis"/>
    <w:basedOn w:val="Fontepargpadro"/>
    <w:qFormat/>
    <w:rsid w:val="005065F5"/>
    <w:rPr>
      <w:i/>
      <w:iCs/>
    </w:rPr>
  </w:style>
  <w:style w:type="character" w:customStyle="1" w:styleId="texto11line231">
    <w:name w:val="texto11line231"/>
    <w:basedOn w:val="Fontepargpadro"/>
    <w:rsid w:val="005065F5"/>
    <w:rPr>
      <w:rFonts w:ascii="Verdana" w:hAnsi="Verdana" w:hint="default"/>
      <w:color w:val="000000"/>
      <w:sz w:val="17"/>
      <w:szCs w:val="17"/>
    </w:rPr>
  </w:style>
  <w:style w:type="paragraph" w:styleId="Textodebalo">
    <w:name w:val="Balloon Text"/>
    <w:basedOn w:val="Normal"/>
    <w:link w:val="TextodebaloChar"/>
    <w:uiPriority w:val="99"/>
    <w:rsid w:val="005065F5"/>
    <w:rPr>
      <w:rFonts w:ascii="Tahoma" w:hAnsi="Tahoma" w:cs="Tahoma"/>
      <w:sz w:val="16"/>
      <w:szCs w:val="16"/>
    </w:rPr>
  </w:style>
  <w:style w:type="character" w:customStyle="1" w:styleId="TextodebaloChar">
    <w:name w:val="Texto de balão Char"/>
    <w:basedOn w:val="Fontepargpadro"/>
    <w:link w:val="Textodebalo"/>
    <w:uiPriority w:val="99"/>
    <w:rsid w:val="005065F5"/>
    <w:rPr>
      <w:rFonts w:ascii="Tahoma" w:hAnsi="Tahoma" w:cs="Tahoma"/>
      <w:sz w:val="16"/>
      <w:szCs w:val="16"/>
    </w:rPr>
  </w:style>
  <w:style w:type="character" w:styleId="Refdenotaderodap">
    <w:name w:val="footnote reference"/>
    <w:rsid w:val="008C7AFB"/>
  </w:style>
  <w:style w:type="character" w:customStyle="1" w:styleId="Nmerodep">
    <w:name w:val="Número de pá"/>
    <w:rsid w:val="008C7AFB"/>
  </w:style>
  <w:style w:type="character" w:customStyle="1" w:styleId="a">
    <w:name w:val="________"/>
    <w:rsid w:val="008C7AFB"/>
  </w:style>
  <w:style w:type="paragraph" w:customStyle="1" w:styleId="font5">
    <w:name w:val="font5"/>
    <w:basedOn w:val="Normal"/>
    <w:rsid w:val="008C7AFB"/>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WP TypographicSymbols"/>
    </w:rPr>
  </w:style>
  <w:style w:type="paragraph" w:customStyle="1" w:styleId="xl25">
    <w:name w:val="xl25"/>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WP TypographicSymbols"/>
    </w:rPr>
  </w:style>
  <w:style w:type="paragraph" w:customStyle="1" w:styleId="xl26">
    <w:name w:val="xl26"/>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7">
    <w:name w:val="xl27"/>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0">
    <w:name w:val="xl30"/>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1">
    <w:name w:val="xl31"/>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2">
    <w:name w:val="xl32"/>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WP TypographicSymbols"/>
    </w:rPr>
  </w:style>
  <w:style w:type="paragraph" w:customStyle="1" w:styleId="xl34">
    <w:name w:val="xl34"/>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6">
    <w:name w:val="xl36"/>
    <w:basedOn w:val="Normal"/>
    <w:rsid w:val="008C7AF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37">
    <w:name w:val="xl37"/>
    <w:basedOn w:val="Normal"/>
    <w:rsid w:val="008C7AFB"/>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rPr>
  </w:style>
  <w:style w:type="paragraph" w:customStyle="1" w:styleId="xl38">
    <w:name w:val="xl38"/>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9">
    <w:name w:val="xl39"/>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0">
    <w:name w:val="xl40"/>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1">
    <w:name w:val="xl41"/>
    <w:basedOn w:val="Normal"/>
    <w:rsid w:val="008C7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2">
    <w:name w:val="xl42"/>
    <w:basedOn w:val="Normal"/>
    <w:rsid w:val="008C7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3">
    <w:name w:val="xl43"/>
    <w:basedOn w:val="Normal"/>
    <w:rsid w:val="008C7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rPr>
  </w:style>
  <w:style w:type="paragraph" w:customStyle="1" w:styleId="xl44">
    <w:name w:val="xl44"/>
    <w:basedOn w:val="Normal"/>
    <w:rsid w:val="008C7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8C7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7">
    <w:name w:val="xl47"/>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48">
    <w:name w:val="xl48"/>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9">
    <w:name w:val="xl49"/>
    <w:basedOn w:val="Normal"/>
    <w:rsid w:val="008C7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50">
    <w:name w:val="xl50"/>
    <w:basedOn w:val="Normal"/>
    <w:rsid w:val="008C7A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51">
    <w:name w:val="xl51"/>
    <w:basedOn w:val="Normal"/>
    <w:rsid w:val="008C7AFB"/>
    <w:pPr>
      <w:spacing w:before="100" w:beforeAutospacing="1" w:after="100" w:afterAutospacing="1"/>
      <w:jc w:val="center"/>
    </w:pPr>
    <w:rPr>
      <w:rFonts w:ascii="Arial" w:eastAsia="Arial Unicode MS" w:hAnsi="Arial" w:cs="Arial"/>
      <w:b/>
      <w:bCs/>
    </w:rPr>
  </w:style>
  <w:style w:type="paragraph" w:customStyle="1" w:styleId="xl52">
    <w:name w:val="xl52"/>
    <w:basedOn w:val="Normal"/>
    <w:rsid w:val="008C7AFB"/>
    <w:pPr>
      <w:spacing w:before="100" w:beforeAutospacing="1" w:after="100" w:afterAutospacing="1"/>
      <w:jc w:val="center"/>
    </w:pPr>
    <w:rPr>
      <w:rFonts w:ascii="Arial" w:eastAsia="Arial Unicode MS" w:hAnsi="Arial" w:cs="Arial"/>
      <w:b/>
      <w:bCs/>
    </w:rPr>
  </w:style>
  <w:style w:type="paragraph" w:customStyle="1" w:styleId="xl53">
    <w:name w:val="xl53"/>
    <w:basedOn w:val="Normal"/>
    <w:rsid w:val="008C7AFB"/>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54">
    <w:name w:val="xl54"/>
    <w:basedOn w:val="Normal"/>
    <w:rsid w:val="008C7AFB"/>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55">
    <w:name w:val="xl55"/>
    <w:basedOn w:val="Normal"/>
    <w:rsid w:val="008C7AFB"/>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56">
    <w:name w:val="xl56"/>
    <w:basedOn w:val="Normal"/>
    <w:rsid w:val="008C7AFB"/>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57">
    <w:name w:val="xl57"/>
    <w:basedOn w:val="Normal"/>
    <w:rsid w:val="008C7AFB"/>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58">
    <w:name w:val="xl58"/>
    <w:basedOn w:val="Normal"/>
    <w:rsid w:val="008C7AFB"/>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9">
    <w:name w:val="xl59"/>
    <w:basedOn w:val="Normal"/>
    <w:rsid w:val="008C7AFB"/>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60">
    <w:name w:val="xl60"/>
    <w:basedOn w:val="Normal"/>
    <w:rsid w:val="008C7A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61">
    <w:name w:val="xl61"/>
    <w:basedOn w:val="Normal"/>
    <w:rsid w:val="008C7AF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62">
    <w:name w:val="xl62"/>
    <w:basedOn w:val="Normal"/>
    <w:rsid w:val="008C7AF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M4">
    <w:name w:val="M4"/>
    <w:basedOn w:val="Normal"/>
    <w:rsid w:val="008C7AFB"/>
    <w:pPr>
      <w:spacing w:after="240" w:line="360" w:lineRule="exact"/>
      <w:jc w:val="both"/>
    </w:pPr>
    <w:rPr>
      <w:rFonts w:ascii="MS Serif" w:hAnsi="MS Serif"/>
      <w:sz w:val="22"/>
      <w:szCs w:val="20"/>
    </w:rPr>
  </w:style>
  <w:style w:type="paragraph" w:customStyle="1" w:styleId="Tpico">
    <w:name w:val="Tópico"/>
    <w:basedOn w:val="Normal"/>
    <w:rsid w:val="008C7AFB"/>
    <w:pPr>
      <w:spacing w:before="120"/>
      <w:ind w:left="992" w:hanging="283"/>
      <w:jc w:val="both"/>
    </w:pPr>
    <w:rPr>
      <w:rFonts w:ascii="Arial" w:hAnsi="Arial"/>
      <w:sz w:val="22"/>
      <w:szCs w:val="20"/>
    </w:rPr>
  </w:style>
  <w:style w:type="paragraph" w:customStyle="1" w:styleId="Subitem">
    <w:name w:val="Subitem"/>
    <w:basedOn w:val="Normal"/>
    <w:rsid w:val="008C7AFB"/>
    <w:pPr>
      <w:spacing w:before="120" w:after="120"/>
      <w:ind w:left="1418" w:hanging="567"/>
      <w:jc w:val="both"/>
    </w:pPr>
    <w:rPr>
      <w:rFonts w:ascii="Arial" w:hAnsi="Arial"/>
      <w:szCs w:val="20"/>
    </w:rPr>
  </w:style>
  <w:style w:type="paragraph" w:customStyle="1" w:styleId="Textopadro">
    <w:name w:val="Texto padrão"/>
    <w:basedOn w:val="Normal"/>
    <w:rsid w:val="008C7AFB"/>
    <w:rPr>
      <w:szCs w:val="20"/>
    </w:rPr>
  </w:style>
  <w:style w:type="paragraph" w:styleId="TextosemFormatao">
    <w:name w:val="Plain Text"/>
    <w:basedOn w:val="Normal"/>
    <w:link w:val="TextosemFormataoChar"/>
    <w:rsid w:val="008C7AFB"/>
    <w:rPr>
      <w:rFonts w:ascii="Courier New" w:hAnsi="Courier New"/>
      <w:sz w:val="20"/>
      <w:szCs w:val="20"/>
    </w:rPr>
  </w:style>
  <w:style w:type="character" w:customStyle="1" w:styleId="TextosemFormataoChar">
    <w:name w:val="Texto sem Formatação Char"/>
    <w:basedOn w:val="Fontepargpadro"/>
    <w:link w:val="TextosemFormatao"/>
    <w:rsid w:val="008C7AFB"/>
    <w:rPr>
      <w:rFonts w:ascii="Courier New" w:hAnsi="Courier New"/>
    </w:rPr>
  </w:style>
  <w:style w:type="character" w:customStyle="1" w:styleId="arial12preto">
    <w:name w:val="arial12preto"/>
    <w:basedOn w:val="Fontepargpadro"/>
    <w:rsid w:val="008C7AFB"/>
  </w:style>
  <w:style w:type="paragraph" w:customStyle="1" w:styleId="PargrafoPadro">
    <w:name w:val="Parágrafo Padrão"/>
    <w:rsid w:val="008C7AFB"/>
    <w:pPr>
      <w:spacing w:line="240" w:lineRule="exact"/>
      <w:jc w:val="both"/>
    </w:pPr>
    <w:rPr>
      <w:rFonts w:ascii="Courier" w:hAnsi="Courier"/>
      <w:sz w:val="24"/>
      <w:lang w:val="en-US"/>
    </w:rPr>
  </w:style>
  <w:style w:type="paragraph" w:customStyle="1" w:styleId="Textogeral">
    <w:name w:val="Texto geral"/>
    <w:rsid w:val="008C7AFB"/>
    <w:pPr>
      <w:widowControl w:val="0"/>
      <w:tabs>
        <w:tab w:val="left" w:pos="567"/>
      </w:tabs>
      <w:suppressAutoHyphens/>
      <w:overflowPunct w:val="0"/>
      <w:autoSpaceDE w:val="0"/>
      <w:autoSpaceDN w:val="0"/>
      <w:adjustRightInd w:val="0"/>
      <w:spacing w:before="113" w:line="100" w:lineRule="atLeast"/>
      <w:jc w:val="both"/>
      <w:textAlignment w:val="baseline"/>
    </w:pPr>
    <w:rPr>
      <w:rFonts w:ascii="Calibri" w:hAnsi="Calibri"/>
      <w:sz w:val="24"/>
    </w:rPr>
  </w:style>
  <w:style w:type="character" w:customStyle="1" w:styleId="apple-style-span">
    <w:name w:val="apple-style-span"/>
    <w:basedOn w:val="Fontepargpadro"/>
    <w:rsid w:val="008C7AFB"/>
  </w:style>
  <w:style w:type="paragraph" w:styleId="PargrafodaLista">
    <w:name w:val="List Paragraph"/>
    <w:basedOn w:val="Normal"/>
    <w:uiPriority w:val="34"/>
    <w:qFormat/>
    <w:rsid w:val="008C7AFB"/>
    <w:pPr>
      <w:ind w:left="720"/>
      <w:contextualSpacing/>
    </w:pPr>
    <w:rPr>
      <w:sz w:val="20"/>
      <w:szCs w:val="20"/>
    </w:rPr>
  </w:style>
  <w:style w:type="paragraph" w:customStyle="1" w:styleId="PargrafodaLista1">
    <w:name w:val="Parágrafo da Lista1"/>
    <w:basedOn w:val="Normal"/>
    <w:rsid w:val="008C7AFB"/>
    <w:pPr>
      <w:widowControl w:val="0"/>
      <w:ind w:left="720"/>
      <w:contextualSpacing/>
    </w:pPr>
    <w:rPr>
      <w:szCs w:val="20"/>
      <w:lang w:val="en-US"/>
    </w:rPr>
  </w:style>
  <w:style w:type="paragraph" w:customStyle="1" w:styleId="text4">
    <w:name w:val="text4"/>
    <w:basedOn w:val="Normal"/>
    <w:rsid w:val="008C7AFB"/>
    <w:pPr>
      <w:spacing w:before="100" w:beforeAutospacing="1" w:after="100" w:afterAutospacing="1"/>
    </w:pPr>
    <w:rPr>
      <w:rFonts w:ascii="Tahoma" w:hAnsi="Tahoma" w:cs="Tahoma"/>
      <w:sz w:val="13"/>
      <w:szCs w:val="13"/>
    </w:rPr>
  </w:style>
  <w:style w:type="paragraph" w:customStyle="1" w:styleId="Corpodetexto310">
    <w:name w:val="Corpo de texto 31"/>
    <w:basedOn w:val="Normal"/>
    <w:rsid w:val="00880CA3"/>
    <w:rPr>
      <w:b/>
      <w:szCs w:val="20"/>
    </w:rPr>
  </w:style>
  <w:style w:type="paragraph" w:customStyle="1" w:styleId="PargrafodaLista10">
    <w:name w:val="Parágrafo da Lista1"/>
    <w:basedOn w:val="Normal"/>
    <w:rsid w:val="00880CA3"/>
    <w:pPr>
      <w:widowControl w:val="0"/>
      <w:ind w:left="720"/>
      <w:contextualSpacing/>
    </w:pPr>
    <w:rPr>
      <w:szCs w:val="20"/>
      <w:lang w:val="en-US"/>
    </w:rPr>
  </w:style>
  <w:style w:type="paragraph" w:customStyle="1" w:styleId="xmsonormal">
    <w:name w:val="x_msonormal"/>
    <w:basedOn w:val="Normal"/>
    <w:rsid w:val="00880CA3"/>
    <w:pPr>
      <w:spacing w:before="100" w:beforeAutospacing="1" w:after="100" w:afterAutospacing="1"/>
    </w:pPr>
  </w:style>
  <w:style w:type="character" w:customStyle="1" w:styleId="CorpodetextoChar">
    <w:name w:val="Corpo de texto Char"/>
    <w:basedOn w:val="Fontepargpadro"/>
    <w:link w:val="Corpodetexto"/>
    <w:rsid w:val="0000776D"/>
    <w:rPr>
      <w:sz w:val="24"/>
      <w:szCs w:val="24"/>
    </w:rPr>
  </w:style>
  <w:style w:type="character" w:customStyle="1" w:styleId="Corpodetexto3Char">
    <w:name w:val="Corpo de texto 3 Char"/>
    <w:basedOn w:val="Fontepargpadro"/>
    <w:link w:val="Corpodetexto3"/>
    <w:uiPriority w:val="99"/>
    <w:rsid w:val="0000776D"/>
    <w:rPr>
      <w:rFonts w:ascii="Arial" w:hAnsi="Arial" w:cs="Arial"/>
      <w:sz w:val="23"/>
      <w:szCs w:val="23"/>
    </w:rPr>
  </w:style>
  <w:style w:type="character" w:customStyle="1" w:styleId="Recuodecorpodetexto2Char">
    <w:name w:val="Recuo de corpo de texto 2 Char"/>
    <w:basedOn w:val="Fontepargpadro"/>
    <w:link w:val="Recuodecorpodetexto2"/>
    <w:uiPriority w:val="99"/>
    <w:rsid w:val="0000776D"/>
    <w:rPr>
      <w:rFonts w:ascii="Arial" w:hAnsi="Arial" w:cs="Arial"/>
      <w:sz w:val="22"/>
      <w:szCs w:val="22"/>
    </w:rPr>
  </w:style>
  <w:style w:type="paragraph" w:customStyle="1" w:styleId="CM30">
    <w:name w:val="CM30"/>
    <w:basedOn w:val="Normal"/>
    <w:next w:val="Normal"/>
    <w:uiPriority w:val="99"/>
    <w:rsid w:val="0000776D"/>
    <w:pPr>
      <w:widowControl w:val="0"/>
      <w:autoSpaceDE w:val="0"/>
      <w:autoSpaceDN w:val="0"/>
      <w:adjustRightInd w:val="0"/>
    </w:pPr>
    <w:rPr>
      <w:rFonts w:ascii="Helvetica" w:hAnsi="Helvetica"/>
    </w:rPr>
  </w:style>
  <w:style w:type="paragraph" w:customStyle="1" w:styleId="Default">
    <w:name w:val="Default"/>
    <w:rsid w:val="0000776D"/>
    <w:pPr>
      <w:widowControl w:val="0"/>
      <w:autoSpaceDE w:val="0"/>
      <w:autoSpaceDN w:val="0"/>
      <w:adjustRightInd w:val="0"/>
    </w:pPr>
    <w:rPr>
      <w:rFonts w:ascii="Helvetica" w:hAnsi="Helvetica" w:cs="Helvetica"/>
      <w:color w:val="000000"/>
      <w:sz w:val="24"/>
      <w:szCs w:val="24"/>
    </w:rPr>
  </w:style>
  <w:style w:type="paragraph" w:customStyle="1" w:styleId="CM28">
    <w:name w:val="CM28"/>
    <w:basedOn w:val="Default"/>
    <w:next w:val="Default"/>
    <w:uiPriority w:val="99"/>
    <w:rsid w:val="0000776D"/>
    <w:rPr>
      <w:rFonts w:cs="Times New Roman"/>
      <w:color w:val="auto"/>
    </w:rPr>
  </w:style>
  <w:style w:type="paragraph" w:customStyle="1" w:styleId="CM3">
    <w:name w:val="CM3"/>
    <w:basedOn w:val="Default"/>
    <w:next w:val="Default"/>
    <w:uiPriority w:val="99"/>
    <w:rsid w:val="0000776D"/>
    <w:rPr>
      <w:rFonts w:cs="Times New Roman"/>
      <w:color w:val="auto"/>
    </w:rPr>
  </w:style>
  <w:style w:type="paragraph" w:customStyle="1" w:styleId="CM29">
    <w:name w:val="CM29"/>
    <w:basedOn w:val="Default"/>
    <w:next w:val="Default"/>
    <w:uiPriority w:val="99"/>
    <w:rsid w:val="0000776D"/>
    <w:rPr>
      <w:rFonts w:cs="Times New Roman"/>
      <w:color w:val="auto"/>
    </w:rPr>
  </w:style>
  <w:style w:type="paragraph" w:customStyle="1" w:styleId="CM4">
    <w:name w:val="CM4"/>
    <w:basedOn w:val="Default"/>
    <w:next w:val="Default"/>
    <w:uiPriority w:val="99"/>
    <w:rsid w:val="0000776D"/>
    <w:pPr>
      <w:spacing w:line="220" w:lineRule="atLeast"/>
    </w:pPr>
    <w:rPr>
      <w:rFonts w:cs="Times New Roman"/>
      <w:color w:val="auto"/>
    </w:rPr>
  </w:style>
  <w:style w:type="paragraph" w:customStyle="1" w:styleId="CM7">
    <w:name w:val="CM7"/>
    <w:basedOn w:val="Default"/>
    <w:next w:val="Default"/>
    <w:uiPriority w:val="99"/>
    <w:rsid w:val="0000776D"/>
    <w:pPr>
      <w:spacing w:line="220" w:lineRule="atLeast"/>
    </w:pPr>
    <w:rPr>
      <w:rFonts w:cs="Times New Roman"/>
      <w:color w:val="auto"/>
    </w:rPr>
  </w:style>
  <w:style w:type="paragraph" w:customStyle="1" w:styleId="CM11">
    <w:name w:val="CM11"/>
    <w:basedOn w:val="Default"/>
    <w:next w:val="Default"/>
    <w:uiPriority w:val="99"/>
    <w:rsid w:val="0000776D"/>
    <w:pPr>
      <w:spacing w:line="220" w:lineRule="atLeast"/>
    </w:pPr>
    <w:rPr>
      <w:rFonts w:cs="Times New Roman"/>
      <w:color w:val="auto"/>
    </w:rPr>
  </w:style>
  <w:style w:type="paragraph" w:customStyle="1" w:styleId="CM31">
    <w:name w:val="CM31"/>
    <w:basedOn w:val="Default"/>
    <w:next w:val="Default"/>
    <w:uiPriority w:val="99"/>
    <w:rsid w:val="0000776D"/>
    <w:rPr>
      <w:rFonts w:cs="Times New Roman"/>
      <w:color w:val="auto"/>
    </w:rPr>
  </w:style>
  <w:style w:type="paragraph" w:customStyle="1" w:styleId="CM33">
    <w:name w:val="CM33"/>
    <w:basedOn w:val="Default"/>
    <w:next w:val="Default"/>
    <w:uiPriority w:val="99"/>
    <w:rsid w:val="0000776D"/>
    <w:rPr>
      <w:rFonts w:cs="Times New Roman"/>
      <w:color w:val="auto"/>
    </w:rPr>
  </w:style>
  <w:style w:type="paragraph" w:customStyle="1" w:styleId="CM13">
    <w:name w:val="CM13"/>
    <w:basedOn w:val="Default"/>
    <w:next w:val="Default"/>
    <w:uiPriority w:val="99"/>
    <w:rsid w:val="0000776D"/>
    <w:pPr>
      <w:spacing w:line="443" w:lineRule="atLeast"/>
    </w:pPr>
    <w:rPr>
      <w:rFonts w:cs="Times New Roman"/>
      <w:color w:val="auto"/>
    </w:rPr>
  </w:style>
  <w:style w:type="paragraph" w:customStyle="1" w:styleId="CM14">
    <w:name w:val="CM14"/>
    <w:basedOn w:val="Default"/>
    <w:next w:val="Default"/>
    <w:uiPriority w:val="99"/>
    <w:rsid w:val="0000776D"/>
    <w:rPr>
      <w:rFonts w:cs="Times New Roman"/>
      <w:color w:val="auto"/>
    </w:rPr>
  </w:style>
  <w:style w:type="paragraph" w:customStyle="1" w:styleId="CM15">
    <w:name w:val="CM15"/>
    <w:basedOn w:val="Default"/>
    <w:next w:val="Default"/>
    <w:uiPriority w:val="99"/>
    <w:rsid w:val="0000776D"/>
    <w:pPr>
      <w:spacing w:line="443" w:lineRule="atLeast"/>
    </w:pPr>
    <w:rPr>
      <w:rFonts w:cs="Times New Roman"/>
      <w:color w:val="auto"/>
    </w:rPr>
  </w:style>
  <w:style w:type="paragraph" w:customStyle="1" w:styleId="CM34">
    <w:name w:val="CM34"/>
    <w:basedOn w:val="Default"/>
    <w:next w:val="Default"/>
    <w:uiPriority w:val="99"/>
    <w:rsid w:val="0000776D"/>
    <w:rPr>
      <w:rFonts w:cs="Times New Roman"/>
      <w:color w:val="auto"/>
    </w:rPr>
  </w:style>
  <w:style w:type="paragraph" w:customStyle="1" w:styleId="CM32">
    <w:name w:val="CM32"/>
    <w:basedOn w:val="Default"/>
    <w:next w:val="Default"/>
    <w:uiPriority w:val="99"/>
    <w:rsid w:val="0000776D"/>
    <w:rPr>
      <w:rFonts w:cs="Times New Roman"/>
      <w:color w:val="auto"/>
    </w:rPr>
  </w:style>
  <w:style w:type="paragraph" w:customStyle="1" w:styleId="CM35">
    <w:name w:val="CM35"/>
    <w:basedOn w:val="Default"/>
    <w:next w:val="Default"/>
    <w:uiPriority w:val="99"/>
    <w:rsid w:val="0000776D"/>
    <w:rPr>
      <w:rFonts w:cs="Times New Roman"/>
      <w:color w:val="auto"/>
    </w:rPr>
  </w:style>
  <w:style w:type="paragraph" w:customStyle="1" w:styleId="CM18">
    <w:name w:val="CM18"/>
    <w:basedOn w:val="Default"/>
    <w:next w:val="Default"/>
    <w:uiPriority w:val="99"/>
    <w:rsid w:val="0000776D"/>
    <w:pPr>
      <w:spacing w:line="246" w:lineRule="atLeast"/>
    </w:pPr>
    <w:rPr>
      <w:rFonts w:cs="Times New Roman"/>
      <w:color w:val="auto"/>
    </w:rPr>
  </w:style>
  <w:style w:type="paragraph" w:customStyle="1" w:styleId="CM38">
    <w:name w:val="CM38"/>
    <w:basedOn w:val="Default"/>
    <w:next w:val="Default"/>
    <w:uiPriority w:val="99"/>
    <w:rsid w:val="0000776D"/>
    <w:rPr>
      <w:rFonts w:cs="Times New Roman"/>
      <w:color w:val="auto"/>
    </w:rPr>
  </w:style>
  <w:style w:type="paragraph" w:styleId="SemEspaamento">
    <w:name w:val="No Spacing"/>
    <w:uiPriority w:val="1"/>
    <w:qFormat/>
    <w:rsid w:val="0000776D"/>
    <w:rPr>
      <w:rFonts w:ascii="Calibri" w:hAnsi="Calibri"/>
      <w:sz w:val="22"/>
      <w:szCs w:val="22"/>
    </w:rPr>
  </w:style>
  <w:style w:type="character" w:customStyle="1" w:styleId="CabealhoChar">
    <w:name w:val="Cabeçalho Char"/>
    <w:basedOn w:val="Fontepargpadro"/>
    <w:link w:val="Cabealho"/>
    <w:uiPriority w:val="99"/>
    <w:rsid w:val="0000776D"/>
    <w:rPr>
      <w:snapToGrid w:val="0"/>
      <w:sz w:val="24"/>
      <w:lang w:val="en-US"/>
    </w:rPr>
  </w:style>
  <w:style w:type="character" w:customStyle="1" w:styleId="RodapChar">
    <w:name w:val="Rodapé Char"/>
    <w:basedOn w:val="Fontepargpadro"/>
    <w:link w:val="Rodap"/>
    <w:uiPriority w:val="99"/>
    <w:rsid w:val="0000776D"/>
    <w:rPr>
      <w:snapToGrid w:val="0"/>
      <w:sz w:val="24"/>
      <w:lang w:val="en-US"/>
    </w:rPr>
  </w:style>
  <w:style w:type="character" w:customStyle="1" w:styleId="Recuodecorpodetexto3Char">
    <w:name w:val="Recuo de corpo de texto 3 Char"/>
    <w:basedOn w:val="Fontepargpadro"/>
    <w:link w:val="Recuodecorpodetexto3"/>
    <w:uiPriority w:val="99"/>
    <w:rsid w:val="00B17CF0"/>
    <w:rPr>
      <w:rFonts w:ascii="Arial" w:hAnsi="Arial" w:cs="Arial"/>
      <w:sz w:val="24"/>
      <w:szCs w:val="24"/>
    </w:rPr>
  </w:style>
  <w:style w:type="character" w:customStyle="1" w:styleId="Ttulo5Char">
    <w:name w:val="Título 5 Char"/>
    <w:basedOn w:val="Fontepargpadro"/>
    <w:link w:val="Ttulo5"/>
    <w:rsid w:val="007548B6"/>
    <w:rPr>
      <w:rFonts w:ascii="Arial" w:hAnsi="Arial"/>
      <w:b/>
      <w:spacing w:val="-3"/>
      <w:sz w:val="24"/>
    </w:rPr>
  </w:style>
  <w:style w:type="character" w:customStyle="1" w:styleId="fontsize12px">
    <w:name w:val="fontsize12px"/>
    <w:basedOn w:val="Fontepargpadro"/>
    <w:rsid w:val="007548B6"/>
    <w:rPr>
      <w:rFonts w:ascii="Trebuchet MS" w:hAnsi="Trebuchet MS" w:hint="default"/>
    </w:rPr>
  </w:style>
  <w:style w:type="paragraph" w:customStyle="1" w:styleId="Pargrafo-1nvel">
    <w:name w:val="Parágrafo - 1º nível"/>
    <w:basedOn w:val="PargrafodaLista"/>
    <w:qFormat/>
    <w:rsid w:val="007548B6"/>
    <w:pPr>
      <w:numPr>
        <w:numId w:val="26"/>
      </w:numPr>
      <w:tabs>
        <w:tab w:val="left" w:pos="1134"/>
      </w:tabs>
      <w:spacing w:before="120"/>
      <w:ind w:left="0"/>
      <w:contextualSpacing w:val="0"/>
      <w:jc w:val="both"/>
      <w:outlineLvl w:val="0"/>
    </w:pPr>
    <w:rPr>
      <w:sz w:val="24"/>
    </w:rPr>
  </w:style>
  <w:style w:type="paragraph" w:customStyle="1" w:styleId="Pargrafo-2nvel">
    <w:name w:val="Parágrafo - 2º nível"/>
    <w:basedOn w:val="Normal"/>
    <w:qFormat/>
    <w:rsid w:val="007548B6"/>
    <w:pPr>
      <w:numPr>
        <w:ilvl w:val="1"/>
        <w:numId w:val="26"/>
      </w:numPr>
      <w:tabs>
        <w:tab w:val="left" w:pos="1134"/>
      </w:tabs>
      <w:spacing w:before="120"/>
      <w:jc w:val="both"/>
      <w:outlineLvl w:val="0"/>
    </w:pPr>
    <w:rPr>
      <w:szCs w:val="20"/>
    </w:rPr>
  </w:style>
  <w:style w:type="paragraph" w:customStyle="1" w:styleId="Pargrafo-3nvel">
    <w:name w:val="Parágrafo - 3º nível"/>
    <w:basedOn w:val="Normal"/>
    <w:qFormat/>
    <w:rsid w:val="007548B6"/>
    <w:pPr>
      <w:numPr>
        <w:ilvl w:val="2"/>
        <w:numId w:val="26"/>
      </w:numPr>
      <w:tabs>
        <w:tab w:val="left" w:pos="1134"/>
      </w:tabs>
      <w:spacing w:before="120"/>
      <w:jc w:val="both"/>
      <w:outlineLvl w:val="0"/>
    </w:pPr>
    <w:rPr>
      <w:szCs w:val="20"/>
    </w:rPr>
  </w:style>
  <w:style w:type="character" w:customStyle="1" w:styleId="apple-converted-space">
    <w:name w:val="apple-converted-space"/>
    <w:basedOn w:val="Fontepargpadro"/>
    <w:rsid w:val="008902BB"/>
  </w:style>
</w:styles>
</file>

<file path=word/webSettings.xml><?xml version="1.0" encoding="utf-8"?>
<w:webSettings xmlns:r="http://schemas.openxmlformats.org/officeDocument/2006/relationships" xmlns:w="http://schemas.openxmlformats.org/wordprocessingml/2006/main">
  <w:divs>
    <w:div w:id="13969388">
      <w:bodyDiv w:val="1"/>
      <w:marLeft w:val="0"/>
      <w:marRight w:val="0"/>
      <w:marTop w:val="0"/>
      <w:marBottom w:val="0"/>
      <w:divBdr>
        <w:top w:val="none" w:sz="0" w:space="0" w:color="auto"/>
        <w:left w:val="none" w:sz="0" w:space="0" w:color="auto"/>
        <w:bottom w:val="none" w:sz="0" w:space="0" w:color="auto"/>
        <w:right w:val="none" w:sz="0" w:space="0" w:color="auto"/>
      </w:divBdr>
    </w:div>
    <w:div w:id="16974776">
      <w:bodyDiv w:val="1"/>
      <w:marLeft w:val="0"/>
      <w:marRight w:val="0"/>
      <w:marTop w:val="0"/>
      <w:marBottom w:val="0"/>
      <w:divBdr>
        <w:top w:val="none" w:sz="0" w:space="0" w:color="auto"/>
        <w:left w:val="none" w:sz="0" w:space="0" w:color="auto"/>
        <w:bottom w:val="none" w:sz="0" w:space="0" w:color="auto"/>
        <w:right w:val="none" w:sz="0" w:space="0" w:color="auto"/>
      </w:divBdr>
    </w:div>
    <w:div w:id="25453100">
      <w:bodyDiv w:val="1"/>
      <w:marLeft w:val="0"/>
      <w:marRight w:val="0"/>
      <w:marTop w:val="0"/>
      <w:marBottom w:val="0"/>
      <w:divBdr>
        <w:top w:val="none" w:sz="0" w:space="0" w:color="auto"/>
        <w:left w:val="none" w:sz="0" w:space="0" w:color="auto"/>
        <w:bottom w:val="none" w:sz="0" w:space="0" w:color="auto"/>
        <w:right w:val="none" w:sz="0" w:space="0" w:color="auto"/>
      </w:divBdr>
    </w:div>
    <w:div w:id="34282417">
      <w:bodyDiv w:val="1"/>
      <w:marLeft w:val="0"/>
      <w:marRight w:val="0"/>
      <w:marTop w:val="0"/>
      <w:marBottom w:val="0"/>
      <w:divBdr>
        <w:top w:val="none" w:sz="0" w:space="0" w:color="auto"/>
        <w:left w:val="none" w:sz="0" w:space="0" w:color="auto"/>
        <w:bottom w:val="none" w:sz="0" w:space="0" w:color="auto"/>
        <w:right w:val="none" w:sz="0" w:space="0" w:color="auto"/>
      </w:divBdr>
    </w:div>
    <w:div w:id="53696495">
      <w:bodyDiv w:val="1"/>
      <w:marLeft w:val="0"/>
      <w:marRight w:val="0"/>
      <w:marTop w:val="0"/>
      <w:marBottom w:val="0"/>
      <w:divBdr>
        <w:top w:val="none" w:sz="0" w:space="0" w:color="auto"/>
        <w:left w:val="none" w:sz="0" w:space="0" w:color="auto"/>
        <w:bottom w:val="none" w:sz="0" w:space="0" w:color="auto"/>
        <w:right w:val="none" w:sz="0" w:space="0" w:color="auto"/>
      </w:divBdr>
    </w:div>
    <w:div w:id="71129445">
      <w:bodyDiv w:val="1"/>
      <w:marLeft w:val="0"/>
      <w:marRight w:val="0"/>
      <w:marTop w:val="0"/>
      <w:marBottom w:val="0"/>
      <w:divBdr>
        <w:top w:val="none" w:sz="0" w:space="0" w:color="auto"/>
        <w:left w:val="none" w:sz="0" w:space="0" w:color="auto"/>
        <w:bottom w:val="none" w:sz="0" w:space="0" w:color="auto"/>
        <w:right w:val="none" w:sz="0" w:space="0" w:color="auto"/>
      </w:divBdr>
    </w:div>
    <w:div w:id="163515712">
      <w:bodyDiv w:val="1"/>
      <w:marLeft w:val="0"/>
      <w:marRight w:val="0"/>
      <w:marTop w:val="0"/>
      <w:marBottom w:val="0"/>
      <w:divBdr>
        <w:top w:val="none" w:sz="0" w:space="0" w:color="auto"/>
        <w:left w:val="none" w:sz="0" w:space="0" w:color="auto"/>
        <w:bottom w:val="none" w:sz="0" w:space="0" w:color="auto"/>
        <w:right w:val="none" w:sz="0" w:space="0" w:color="auto"/>
      </w:divBdr>
    </w:div>
    <w:div w:id="417600408">
      <w:bodyDiv w:val="1"/>
      <w:marLeft w:val="0"/>
      <w:marRight w:val="0"/>
      <w:marTop w:val="0"/>
      <w:marBottom w:val="0"/>
      <w:divBdr>
        <w:top w:val="none" w:sz="0" w:space="0" w:color="auto"/>
        <w:left w:val="none" w:sz="0" w:space="0" w:color="auto"/>
        <w:bottom w:val="none" w:sz="0" w:space="0" w:color="auto"/>
        <w:right w:val="none" w:sz="0" w:space="0" w:color="auto"/>
      </w:divBdr>
    </w:div>
    <w:div w:id="482115215">
      <w:bodyDiv w:val="1"/>
      <w:marLeft w:val="0"/>
      <w:marRight w:val="0"/>
      <w:marTop w:val="0"/>
      <w:marBottom w:val="0"/>
      <w:divBdr>
        <w:top w:val="none" w:sz="0" w:space="0" w:color="auto"/>
        <w:left w:val="none" w:sz="0" w:space="0" w:color="auto"/>
        <w:bottom w:val="none" w:sz="0" w:space="0" w:color="auto"/>
        <w:right w:val="none" w:sz="0" w:space="0" w:color="auto"/>
      </w:divBdr>
    </w:div>
    <w:div w:id="527376533">
      <w:bodyDiv w:val="1"/>
      <w:marLeft w:val="0"/>
      <w:marRight w:val="0"/>
      <w:marTop w:val="0"/>
      <w:marBottom w:val="0"/>
      <w:divBdr>
        <w:top w:val="none" w:sz="0" w:space="0" w:color="auto"/>
        <w:left w:val="none" w:sz="0" w:space="0" w:color="auto"/>
        <w:bottom w:val="none" w:sz="0" w:space="0" w:color="auto"/>
        <w:right w:val="none" w:sz="0" w:space="0" w:color="auto"/>
      </w:divBdr>
    </w:div>
    <w:div w:id="547692447">
      <w:bodyDiv w:val="1"/>
      <w:marLeft w:val="0"/>
      <w:marRight w:val="0"/>
      <w:marTop w:val="0"/>
      <w:marBottom w:val="0"/>
      <w:divBdr>
        <w:top w:val="none" w:sz="0" w:space="0" w:color="auto"/>
        <w:left w:val="none" w:sz="0" w:space="0" w:color="auto"/>
        <w:bottom w:val="none" w:sz="0" w:space="0" w:color="auto"/>
        <w:right w:val="none" w:sz="0" w:space="0" w:color="auto"/>
      </w:divBdr>
    </w:div>
    <w:div w:id="667708221">
      <w:bodyDiv w:val="1"/>
      <w:marLeft w:val="0"/>
      <w:marRight w:val="0"/>
      <w:marTop w:val="0"/>
      <w:marBottom w:val="0"/>
      <w:divBdr>
        <w:top w:val="none" w:sz="0" w:space="0" w:color="auto"/>
        <w:left w:val="none" w:sz="0" w:space="0" w:color="auto"/>
        <w:bottom w:val="none" w:sz="0" w:space="0" w:color="auto"/>
        <w:right w:val="none" w:sz="0" w:space="0" w:color="auto"/>
      </w:divBdr>
    </w:div>
    <w:div w:id="721441510">
      <w:bodyDiv w:val="1"/>
      <w:marLeft w:val="0"/>
      <w:marRight w:val="0"/>
      <w:marTop w:val="0"/>
      <w:marBottom w:val="0"/>
      <w:divBdr>
        <w:top w:val="none" w:sz="0" w:space="0" w:color="auto"/>
        <w:left w:val="none" w:sz="0" w:space="0" w:color="auto"/>
        <w:bottom w:val="none" w:sz="0" w:space="0" w:color="auto"/>
        <w:right w:val="none" w:sz="0" w:space="0" w:color="auto"/>
      </w:divBdr>
    </w:div>
    <w:div w:id="809008920">
      <w:bodyDiv w:val="1"/>
      <w:marLeft w:val="0"/>
      <w:marRight w:val="0"/>
      <w:marTop w:val="0"/>
      <w:marBottom w:val="0"/>
      <w:divBdr>
        <w:top w:val="none" w:sz="0" w:space="0" w:color="auto"/>
        <w:left w:val="none" w:sz="0" w:space="0" w:color="auto"/>
        <w:bottom w:val="none" w:sz="0" w:space="0" w:color="auto"/>
        <w:right w:val="none" w:sz="0" w:space="0" w:color="auto"/>
      </w:divBdr>
    </w:div>
    <w:div w:id="882520073">
      <w:bodyDiv w:val="1"/>
      <w:marLeft w:val="0"/>
      <w:marRight w:val="0"/>
      <w:marTop w:val="0"/>
      <w:marBottom w:val="0"/>
      <w:divBdr>
        <w:top w:val="none" w:sz="0" w:space="0" w:color="auto"/>
        <w:left w:val="none" w:sz="0" w:space="0" w:color="auto"/>
        <w:bottom w:val="none" w:sz="0" w:space="0" w:color="auto"/>
        <w:right w:val="none" w:sz="0" w:space="0" w:color="auto"/>
      </w:divBdr>
    </w:div>
    <w:div w:id="986781023">
      <w:bodyDiv w:val="1"/>
      <w:marLeft w:val="0"/>
      <w:marRight w:val="0"/>
      <w:marTop w:val="0"/>
      <w:marBottom w:val="0"/>
      <w:divBdr>
        <w:top w:val="none" w:sz="0" w:space="0" w:color="auto"/>
        <w:left w:val="none" w:sz="0" w:space="0" w:color="auto"/>
        <w:bottom w:val="none" w:sz="0" w:space="0" w:color="auto"/>
        <w:right w:val="none" w:sz="0" w:space="0" w:color="auto"/>
      </w:divBdr>
    </w:div>
    <w:div w:id="1023046778">
      <w:bodyDiv w:val="1"/>
      <w:marLeft w:val="0"/>
      <w:marRight w:val="0"/>
      <w:marTop w:val="0"/>
      <w:marBottom w:val="0"/>
      <w:divBdr>
        <w:top w:val="none" w:sz="0" w:space="0" w:color="auto"/>
        <w:left w:val="none" w:sz="0" w:space="0" w:color="auto"/>
        <w:bottom w:val="none" w:sz="0" w:space="0" w:color="auto"/>
        <w:right w:val="none" w:sz="0" w:space="0" w:color="auto"/>
      </w:divBdr>
    </w:div>
    <w:div w:id="1084032218">
      <w:bodyDiv w:val="1"/>
      <w:marLeft w:val="0"/>
      <w:marRight w:val="0"/>
      <w:marTop w:val="0"/>
      <w:marBottom w:val="0"/>
      <w:divBdr>
        <w:top w:val="none" w:sz="0" w:space="0" w:color="auto"/>
        <w:left w:val="none" w:sz="0" w:space="0" w:color="auto"/>
        <w:bottom w:val="none" w:sz="0" w:space="0" w:color="auto"/>
        <w:right w:val="none" w:sz="0" w:space="0" w:color="auto"/>
      </w:divBdr>
    </w:div>
    <w:div w:id="1244140462">
      <w:bodyDiv w:val="1"/>
      <w:marLeft w:val="0"/>
      <w:marRight w:val="0"/>
      <w:marTop w:val="0"/>
      <w:marBottom w:val="0"/>
      <w:divBdr>
        <w:top w:val="none" w:sz="0" w:space="0" w:color="auto"/>
        <w:left w:val="none" w:sz="0" w:space="0" w:color="auto"/>
        <w:bottom w:val="none" w:sz="0" w:space="0" w:color="auto"/>
        <w:right w:val="none" w:sz="0" w:space="0" w:color="auto"/>
      </w:divBdr>
    </w:div>
    <w:div w:id="1545024728">
      <w:bodyDiv w:val="1"/>
      <w:marLeft w:val="0"/>
      <w:marRight w:val="0"/>
      <w:marTop w:val="0"/>
      <w:marBottom w:val="0"/>
      <w:divBdr>
        <w:top w:val="none" w:sz="0" w:space="0" w:color="auto"/>
        <w:left w:val="none" w:sz="0" w:space="0" w:color="auto"/>
        <w:bottom w:val="none" w:sz="0" w:space="0" w:color="auto"/>
        <w:right w:val="none" w:sz="0" w:space="0" w:color="auto"/>
      </w:divBdr>
    </w:div>
    <w:div w:id="1597592393">
      <w:bodyDiv w:val="1"/>
      <w:marLeft w:val="0"/>
      <w:marRight w:val="0"/>
      <w:marTop w:val="0"/>
      <w:marBottom w:val="0"/>
      <w:divBdr>
        <w:top w:val="none" w:sz="0" w:space="0" w:color="auto"/>
        <w:left w:val="none" w:sz="0" w:space="0" w:color="auto"/>
        <w:bottom w:val="none" w:sz="0" w:space="0" w:color="auto"/>
        <w:right w:val="none" w:sz="0" w:space="0" w:color="auto"/>
      </w:divBdr>
    </w:div>
    <w:div w:id="1693647105">
      <w:bodyDiv w:val="1"/>
      <w:marLeft w:val="0"/>
      <w:marRight w:val="0"/>
      <w:marTop w:val="0"/>
      <w:marBottom w:val="0"/>
      <w:divBdr>
        <w:top w:val="none" w:sz="0" w:space="0" w:color="auto"/>
        <w:left w:val="none" w:sz="0" w:space="0" w:color="auto"/>
        <w:bottom w:val="none" w:sz="0" w:space="0" w:color="auto"/>
        <w:right w:val="none" w:sz="0" w:space="0" w:color="auto"/>
      </w:divBdr>
    </w:div>
    <w:div w:id="1813518206">
      <w:bodyDiv w:val="1"/>
      <w:marLeft w:val="0"/>
      <w:marRight w:val="0"/>
      <w:marTop w:val="0"/>
      <w:marBottom w:val="0"/>
      <w:divBdr>
        <w:top w:val="none" w:sz="0" w:space="0" w:color="auto"/>
        <w:left w:val="none" w:sz="0" w:space="0" w:color="auto"/>
        <w:bottom w:val="none" w:sz="0" w:space="0" w:color="auto"/>
        <w:right w:val="none" w:sz="0" w:space="0" w:color="auto"/>
      </w:divBdr>
    </w:div>
    <w:div w:id="1816100588">
      <w:bodyDiv w:val="1"/>
      <w:marLeft w:val="0"/>
      <w:marRight w:val="0"/>
      <w:marTop w:val="0"/>
      <w:marBottom w:val="0"/>
      <w:divBdr>
        <w:top w:val="none" w:sz="0" w:space="0" w:color="auto"/>
        <w:left w:val="none" w:sz="0" w:space="0" w:color="auto"/>
        <w:bottom w:val="none" w:sz="0" w:space="0" w:color="auto"/>
        <w:right w:val="none" w:sz="0" w:space="0" w:color="auto"/>
      </w:divBdr>
    </w:div>
    <w:div w:id="1949461187">
      <w:bodyDiv w:val="1"/>
      <w:marLeft w:val="0"/>
      <w:marRight w:val="0"/>
      <w:marTop w:val="0"/>
      <w:marBottom w:val="0"/>
      <w:divBdr>
        <w:top w:val="none" w:sz="0" w:space="0" w:color="auto"/>
        <w:left w:val="none" w:sz="0" w:space="0" w:color="auto"/>
        <w:bottom w:val="none" w:sz="0" w:space="0" w:color="auto"/>
        <w:right w:val="none" w:sz="0" w:space="0" w:color="auto"/>
      </w:divBdr>
    </w:div>
    <w:div w:id="2021085264">
      <w:bodyDiv w:val="1"/>
      <w:marLeft w:val="0"/>
      <w:marRight w:val="0"/>
      <w:marTop w:val="0"/>
      <w:marBottom w:val="0"/>
      <w:divBdr>
        <w:top w:val="none" w:sz="0" w:space="0" w:color="auto"/>
        <w:left w:val="none" w:sz="0" w:space="0" w:color="auto"/>
        <w:bottom w:val="none" w:sz="0" w:space="0" w:color="auto"/>
        <w:right w:val="none" w:sz="0" w:space="0" w:color="auto"/>
      </w:divBdr>
    </w:div>
    <w:div w:id="2021735220">
      <w:bodyDiv w:val="1"/>
      <w:marLeft w:val="0"/>
      <w:marRight w:val="0"/>
      <w:marTop w:val="0"/>
      <w:marBottom w:val="0"/>
      <w:divBdr>
        <w:top w:val="none" w:sz="0" w:space="0" w:color="auto"/>
        <w:left w:val="none" w:sz="0" w:space="0" w:color="auto"/>
        <w:bottom w:val="none" w:sz="0" w:space="0" w:color="auto"/>
        <w:right w:val="none" w:sz="0" w:space="0" w:color="auto"/>
      </w:divBdr>
    </w:div>
    <w:div w:id="2045446631">
      <w:bodyDiv w:val="1"/>
      <w:marLeft w:val="0"/>
      <w:marRight w:val="0"/>
      <w:marTop w:val="0"/>
      <w:marBottom w:val="0"/>
      <w:divBdr>
        <w:top w:val="none" w:sz="0" w:space="0" w:color="auto"/>
        <w:left w:val="none" w:sz="0" w:space="0" w:color="auto"/>
        <w:bottom w:val="none" w:sz="0" w:space="0" w:color="auto"/>
        <w:right w:val="none" w:sz="0" w:space="0" w:color="auto"/>
      </w:divBdr>
    </w:div>
    <w:div w:id="20484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43.htm" TargetMode="External"/><Relationship Id="rId13" Type="http://schemas.openxmlformats.org/officeDocument/2006/relationships/hyperlink" Target="mailto:cpl.ac@trf1.jus.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orcafascio.com/base/composicoes_sinapis/55653f03b8e7ae16dd001e98" TargetMode="External"/><Relationship Id="rId7" Type="http://schemas.openxmlformats.org/officeDocument/2006/relationships/endnotes" Target="endnotes.xml"/><Relationship Id="rId12" Type="http://schemas.openxmlformats.org/officeDocument/2006/relationships/hyperlink" Target="mailto:cpl.ac@trf1.jus.b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ac@trf1.jus.br" TargetMode="External"/><Relationship Id="rId5" Type="http://schemas.openxmlformats.org/officeDocument/2006/relationships/webSettings" Target="webSettings.xml"/><Relationship Id="rId15" Type="http://schemas.openxmlformats.org/officeDocument/2006/relationships/hyperlink" Target="http://www.jfac.jus.br"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ac@trf1.jus.b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F&#205;CIO\secre\MODELO%20OF&#205;CIO\MODELO%20OF&#205;C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3406-B9F5-49E7-967D-6A7F1BCF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OFÍCIO.dot</Template>
  <TotalTime>327</TotalTime>
  <Pages>46</Pages>
  <Words>19562</Words>
  <Characters>110780</Characters>
  <Application>Microsoft Office Word</Application>
  <DocSecurity>0</DocSecurity>
  <Lines>923</Lines>
  <Paragraphs>260</Paragraphs>
  <ScaleCrop>false</ScaleCrop>
  <HeadingPairs>
    <vt:vector size="2" baseType="variant">
      <vt:variant>
        <vt:lpstr>Título</vt:lpstr>
      </vt:variant>
      <vt:variant>
        <vt:i4>1</vt:i4>
      </vt:variant>
    </vt:vector>
  </HeadingPairs>
  <TitlesOfParts>
    <vt:vector size="1" baseType="lpstr">
      <vt:lpstr/>
    </vt:vector>
  </TitlesOfParts>
  <Company>TRF1</Company>
  <LinksUpToDate>false</LinksUpToDate>
  <CharactersWithSpaces>130082</CharactersWithSpaces>
  <SharedDoc>false</SharedDoc>
  <HLinks>
    <vt:vector size="42" baseType="variant">
      <vt:variant>
        <vt:i4>2555950</vt:i4>
      </vt:variant>
      <vt:variant>
        <vt:i4>18</vt:i4>
      </vt:variant>
      <vt:variant>
        <vt:i4>0</vt:i4>
      </vt:variant>
      <vt:variant>
        <vt:i4>5</vt:i4>
      </vt:variant>
      <vt:variant>
        <vt:lpwstr>http://www.jfac.jus.br/</vt:lpwstr>
      </vt:variant>
      <vt:variant>
        <vt:lpwstr/>
      </vt:variant>
      <vt:variant>
        <vt:i4>7602192</vt:i4>
      </vt:variant>
      <vt:variant>
        <vt:i4>15</vt:i4>
      </vt:variant>
      <vt:variant>
        <vt:i4>0</vt:i4>
      </vt:variant>
      <vt:variant>
        <vt:i4>5</vt:i4>
      </vt:variant>
      <vt:variant>
        <vt:lpwstr>mailto:cpl.ac@trf1.jus.br</vt:lpwstr>
      </vt:variant>
      <vt:variant>
        <vt:lpwstr/>
      </vt:variant>
      <vt:variant>
        <vt:i4>7602192</vt:i4>
      </vt:variant>
      <vt:variant>
        <vt:i4>12</vt:i4>
      </vt:variant>
      <vt:variant>
        <vt:i4>0</vt:i4>
      </vt:variant>
      <vt:variant>
        <vt:i4>5</vt:i4>
      </vt:variant>
      <vt:variant>
        <vt:lpwstr>mailto:cpl.ac@trf1.jus.br</vt:lpwstr>
      </vt:variant>
      <vt:variant>
        <vt:lpwstr/>
      </vt:variant>
      <vt:variant>
        <vt:i4>7602192</vt:i4>
      </vt:variant>
      <vt:variant>
        <vt:i4>9</vt:i4>
      </vt:variant>
      <vt:variant>
        <vt:i4>0</vt:i4>
      </vt:variant>
      <vt:variant>
        <vt:i4>5</vt:i4>
      </vt:variant>
      <vt:variant>
        <vt:lpwstr>mailto:cpl.ac@trf1.jus.br</vt:lpwstr>
      </vt:variant>
      <vt:variant>
        <vt:lpwstr/>
      </vt:variant>
      <vt:variant>
        <vt:i4>7602192</vt:i4>
      </vt:variant>
      <vt:variant>
        <vt:i4>6</vt:i4>
      </vt:variant>
      <vt:variant>
        <vt:i4>0</vt:i4>
      </vt:variant>
      <vt:variant>
        <vt:i4>5</vt:i4>
      </vt:variant>
      <vt:variant>
        <vt:lpwstr>mailto:cpl.ac@trf1.jus.br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TR23703</dc:creator>
  <cp:lastModifiedBy>ac11103</cp:lastModifiedBy>
  <cp:revision>39</cp:revision>
  <cp:lastPrinted>2015-11-30T19:34:00Z</cp:lastPrinted>
  <dcterms:created xsi:type="dcterms:W3CDTF">2015-10-29T16:20:00Z</dcterms:created>
  <dcterms:modified xsi:type="dcterms:W3CDTF">2015-12-11T14:47:00Z</dcterms:modified>
</cp:coreProperties>
</file>