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95" w:rsidRPr="00B221D7" w:rsidRDefault="00272195" w:rsidP="002721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Roman"/>
          <w:b/>
          <w:sz w:val="24"/>
          <w:szCs w:val="24"/>
        </w:rPr>
      </w:pPr>
      <w:r w:rsidRPr="00B221D7">
        <w:rPr>
          <w:rFonts w:ascii="Bookman Old Style" w:hAnsi="Bookman Old Style" w:cs="Times-Roman"/>
          <w:b/>
          <w:sz w:val="24"/>
          <w:szCs w:val="24"/>
        </w:rPr>
        <w:t>ANEXO I</w:t>
      </w:r>
    </w:p>
    <w:p w:rsidR="00272195" w:rsidRDefault="00272195" w:rsidP="002721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Roman"/>
          <w:b/>
          <w:sz w:val="24"/>
          <w:szCs w:val="24"/>
        </w:rPr>
      </w:pPr>
      <w:r>
        <w:rPr>
          <w:rFonts w:ascii="Bookman Old Style" w:hAnsi="Bookman Old Style" w:cs="Times-Roman"/>
          <w:b/>
          <w:sz w:val="24"/>
          <w:szCs w:val="24"/>
        </w:rPr>
        <w:t>ATIVIDADES DO CONCILIADOR</w:t>
      </w:r>
    </w:p>
    <w:p w:rsidR="00272195" w:rsidRDefault="00272195" w:rsidP="002721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Bold"/>
          <w:bCs/>
          <w:color w:val="1F497D" w:themeColor="text2"/>
          <w:sz w:val="24"/>
          <w:szCs w:val="24"/>
        </w:rPr>
      </w:pPr>
    </w:p>
    <w:p w:rsidR="00272195" w:rsidRPr="00886696" w:rsidRDefault="00272195" w:rsidP="00272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Cabe aos conciliadores inscritos no Cadastrado de Conciliadores do TRF1, regularmente designados mediante portaria, promover a conciliação entre as partes, em matérias específicas, e a redução a termo de acordos a serem ho</w:t>
      </w:r>
      <w:r w:rsidR="00BC747E">
        <w:rPr>
          <w:rFonts w:ascii="Bookman Old Style" w:hAnsi="Bookman Old Style" w:cs="Times-Bold"/>
          <w:bCs/>
          <w:sz w:val="24"/>
          <w:szCs w:val="24"/>
        </w:rPr>
        <w:t>mologados, sob a supervisão da Coordenação</w:t>
      </w:r>
      <w:r w:rsidRPr="00272195">
        <w:rPr>
          <w:rFonts w:ascii="Bookman Old Style" w:hAnsi="Bookman Old Style" w:cs="Times-Bold"/>
          <w:bCs/>
          <w:sz w:val="24"/>
          <w:szCs w:val="24"/>
        </w:rPr>
        <w:t xml:space="preserve"> do </w:t>
      </w:r>
      <w:r w:rsidRPr="00886696">
        <w:rPr>
          <w:rFonts w:ascii="Bookman Old Style" w:hAnsi="Bookman Old Style" w:cs="Times-Bold"/>
          <w:bCs/>
          <w:sz w:val="24"/>
          <w:szCs w:val="24"/>
        </w:rPr>
        <w:t>Centro Judiciário de Conciliação da Seção Judiciária d</w:t>
      </w:r>
      <w:r w:rsidR="007A6FA2" w:rsidRPr="00886696">
        <w:rPr>
          <w:rFonts w:ascii="Bookman Old Style" w:hAnsi="Bookman Old Style" w:cs="Times-Bold"/>
          <w:bCs/>
          <w:sz w:val="24"/>
          <w:szCs w:val="24"/>
        </w:rPr>
        <w:t>e</w:t>
      </w:r>
      <w:r w:rsidRPr="00886696">
        <w:rPr>
          <w:rFonts w:ascii="Bookman Old Style" w:hAnsi="Bookman Old Style" w:cs="Times-Bold"/>
          <w:bCs/>
          <w:sz w:val="24"/>
          <w:szCs w:val="24"/>
        </w:rPr>
        <w:t xml:space="preserve"> </w:t>
      </w:r>
      <w:r w:rsidR="007A6FA2" w:rsidRPr="00886696">
        <w:rPr>
          <w:rFonts w:ascii="Bookman Old Style" w:hAnsi="Bookman Old Style" w:cs="Times-Bold"/>
          <w:bCs/>
          <w:sz w:val="24"/>
          <w:szCs w:val="24"/>
        </w:rPr>
        <w:t xml:space="preserve">Rondônia </w:t>
      </w:r>
      <w:r w:rsidRPr="00886696">
        <w:rPr>
          <w:rFonts w:ascii="Bookman Old Style" w:hAnsi="Bookman Old Style" w:cs="Times-Bold"/>
          <w:bCs/>
          <w:sz w:val="24"/>
          <w:szCs w:val="24"/>
        </w:rPr>
        <w:t>(CEJUC/</w:t>
      </w:r>
      <w:r w:rsidR="007A6FA2" w:rsidRPr="00886696">
        <w:rPr>
          <w:rFonts w:ascii="Bookman Old Style" w:hAnsi="Bookman Old Style" w:cs="Times-Bold"/>
          <w:bCs/>
          <w:sz w:val="24"/>
          <w:szCs w:val="24"/>
        </w:rPr>
        <w:t>RO</w:t>
      </w:r>
      <w:r w:rsidRPr="00886696">
        <w:rPr>
          <w:rFonts w:ascii="Bookman Old Style" w:hAnsi="Bookman Old Style" w:cs="Times-Bold"/>
          <w:bCs/>
          <w:sz w:val="24"/>
          <w:szCs w:val="24"/>
        </w:rPr>
        <w:t>), observadas as seguintes disposições:</w:t>
      </w:r>
    </w:p>
    <w:p w:rsidR="00272195" w:rsidRPr="00886696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I - O conciliador deve observar o Código de Ética de Conciliadores e Mediadores Judiciais (Anexo III da Resolução n. 125/CNJ, 29/11/2010), sob pena de exclusão do cadastro e impedimento para atuar como conciliador;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II - O conciliador atuará na solução consensual de conflitos, mediante a realização de sessões e audiências de conciliação, com o fito de auxiliar e estimular a autocomposição;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III - Constitui dever do conciliador observar os princípios da independência, imparcialidade, da autonomia da vontade, da confidencialidade, da oralidade, da informalidade e da decisão informada;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IV - O conciliador judicial é considerado auxiliar da Justiça e, nessa condição, está sujeito aos mesmos impedimentos e suspeição impostos aos demais auxiliares de acordo com as atribuições estabelecidas pelas normas de organização judiciária;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V - O conciliador deve atuar respeitando a livre autonomia dos interessados, inclusive no que tange às regras procedimentais;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VI - O conciliador poderá sugerir soluções para o litígio, sendo vedada a utilização de qualquer tipo de constrangimento ou intimidação para que as partes conciliem;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VII - O conciliador tem o dever de sigilo inerente às suas funções, não poderá divulgar ou depor acerca de fatos ou elementos oriundos da conciliação;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VIII - A confidencialidade deverá ser observada em todo o curso do procedimento. O teor das informações obtidas não deverá ser utilizado para fim diverso daquele previsto por expressa deliberação das partes;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 xml:space="preserve">IX - O conciliador, se advogado, está impedido de exercer a advocacia nos juízos em </w:t>
      </w:r>
      <w:r w:rsidR="00F22CA7">
        <w:rPr>
          <w:rFonts w:ascii="Bookman Old Style" w:hAnsi="Bookman Old Style" w:cs="Times-Bold"/>
          <w:bCs/>
          <w:sz w:val="24"/>
          <w:szCs w:val="24"/>
        </w:rPr>
        <w:t xml:space="preserve">que </w:t>
      </w:r>
      <w:r w:rsidRPr="00272195">
        <w:rPr>
          <w:rFonts w:ascii="Bookman Old Style" w:hAnsi="Bookman Old Style" w:cs="Times-Bold"/>
          <w:bCs/>
          <w:sz w:val="24"/>
          <w:szCs w:val="24"/>
        </w:rPr>
        <w:t>desempenhe sua funções;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 - O conciliador ao atuar deve revelar às partes, antes de iniciar a sessão/audiência, qualquer fato ou circunstância que possa suscitar dúvida justificada em relação à sua imparcialidade, oportunidade em que poderá ser recusado por quaisquer delas;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 xml:space="preserve">XI - O conciliador, em caso de impedimento, comunicará imediatamente </w:t>
      </w:r>
      <w:r w:rsidR="00F22CA7" w:rsidRPr="00886696">
        <w:rPr>
          <w:rFonts w:ascii="Bookman Old Style" w:hAnsi="Bookman Old Style" w:cs="Times-Bold"/>
          <w:bCs/>
          <w:sz w:val="24"/>
          <w:szCs w:val="24"/>
        </w:rPr>
        <w:t>ao Coordenador</w:t>
      </w:r>
      <w:r w:rsidRPr="00886696">
        <w:rPr>
          <w:rFonts w:ascii="Bookman Old Style" w:hAnsi="Bookman Old Style" w:cs="Times-Bold"/>
          <w:bCs/>
          <w:sz w:val="24"/>
          <w:szCs w:val="24"/>
        </w:rPr>
        <w:t xml:space="preserve"> do CEJUC, e</w:t>
      </w:r>
      <w:r w:rsidRPr="00272195">
        <w:rPr>
          <w:rFonts w:ascii="Bookman Old Style" w:hAnsi="Bookman Old Style" w:cs="Times-Bold"/>
          <w:bCs/>
          <w:sz w:val="24"/>
          <w:szCs w:val="24"/>
        </w:rPr>
        <w:t xml:space="preserve"> este providenciará a redistribuição do feito;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XII - Se apurado o impedimento quando já iniciado o procedimento, a sessão/audiência será interrompida, lavrando-se ata com certidão do ocorrido e solicitando-se a redistribuição para outro conciliador;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 xml:space="preserve">XIII - Será excluído do cadastro o conciliador que agir com dolo na condução da audiência/sessão de conciliação, bem assim quando atuar </w:t>
      </w:r>
      <w:r w:rsidRPr="00272195">
        <w:rPr>
          <w:rFonts w:ascii="Bookman Old Style" w:hAnsi="Bookman Old Style" w:cs="Times-Bold"/>
          <w:bCs/>
          <w:sz w:val="24"/>
          <w:szCs w:val="24"/>
        </w:rPr>
        <w:lastRenderedPageBreak/>
        <w:t>em procedimento de conciliação, mesmo sabendo-se impedido ou suspeito;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XIV - O conciliador fica impedido, pelo prazo de 01 (um) ano, contado da última audiência em que atuou como Conciliador, de assessorar, representar ou patrocinar quaisquer das partes;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XV - O servidor integrante do quadro de pessoal da Justiça Federal da 1ª Região, ressalvado o servidor lotado em unidades de conciliação, não pode atuar como conciliador durante o seu horário regular de trabalho em sua unidade de lotação;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XVI - A carga horária mensal mínima é de 16 (dezesseis) horas, sendo dever do conciliador permanecer na unidade até o encerramento da pauta de audiência que lhe cabe;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XVII - A atividade de conciliador será exercida gratuitamente, sem nenhum vínculo funcional, empregatício, contratual ou afim, vedada qualquer espécie de remuneração, sendo assegurados, porém, os direitos, prerrogativas e deveres previstos em lei;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 xml:space="preserve">XVIII - A prestação do serviço voluntário como conciliador será atestada por certidão fornecida pelo Juiz Coordenador </w:t>
      </w:r>
      <w:r w:rsidRPr="00886696">
        <w:rPr>
          <w:rFonts w:ascii="Bookman Old Style" w:hAnsi="Bookman Old Style" w:cs="Times-Bold"/>
          <w:bCs/>
          <w:sz w:val="24"/>
          <w:szCs w:val="24"/>
        </w:rPr>
        <w:t>do CEJUC, com</w:t>
      </w:r>
      <w:r w:rsidRPr="00272195">
        <w:rPr>
          <w:rFonts w:ascii="Bookman Old Style" w:hAnsi="Bookman Old Style" w:cs="Times-Bold"/>
          <w:bCs/>
          <w:sz w:val="24"/>
          <w:szCs w:val="24"/>
        </w:rPr>
        <w:t xml:space="preserve"> indicação das datas de início e término de sua atuação, podendo ser considerada como título e/ou atividade jurídica para fins de concurso público, de acordo com o respectivo edital e, no caso da magistratura e do ministério público nacionais, nos termos da Resolução CNJ 75/2009 e da Resolução CNMP 40/2009, respectivamente;</w:t>
      </w:r>
    </w:p>
    <w:p w:rsidR="00272195" w:rsidRPr="00272195" w:rsidRDefault="00272195" w:rsidP="002721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272195">
        <w:rPr>
          <w:rFonts w:ascii="Bookman Old Style" w:hAnsi="Bookman Old Style" w:cs="Times-Bold"/>
          <w:bCs/>
          <w:sz w:val="24"/>
          <w:szCs w:val="24"/>
        </w:rPr>
        <w:t>XIX - Aplica</w:t>
      </w:r>
      <w:r w:rsidRPr="00272195">
        <w:rPr>
          <w:rFonts w:ascii="Cambria Math" w:hAnsi="Cambria Math" w:cs="Cambria Math"/>
          <w:bCs/>
          <w:sz w:val="24"/>
          <w:szCs w:val="24"/>
        </w:rPr>
        <w:t>‐</w:t>
      </w:r>
      <w:r w:rsidRPr="00272195">
        <w:rPr>
          <w:rFonts w:ascii="Bookman Old Style" w:hAnsi="Bookman Old Style" w:cs="Bookman Old Style"/>
          <w:bCs/>
          <w:sz w:val="24"/>
          <w:szCs w:val="24"/>
        </w:rPr>
        <w:t>se à atividade de conciliador a Lei n. 9.608, de 18/02/1998, que trata do serviço voluntário.</w:t>
      </w:r>
    </w:p>
    <w:sectPr w:rsidR="00272195" w:rsidRPr="00272195" w:rsidSect="007A6FA2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B0A"/>
    <w:multiLevelType w:val="hybridMultilevel"/>
    <w:tmpl w:val="F5929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5BF"/>
    <w:multiLevelType w:val="hybridMultilevel"/>
    <w:tmpl w:val="AC326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3EBE"/>
    <w:multiLevelType w:val="hybridMultilevel"/>
    <w:tmpl w:val="F2BA5AB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707D"/>
    <w:multiLevelType w:val="multilevel"/>
    <w:tmpl w:val="5BBCA3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AE3603"/>
    <w:multiLevelType w:val="hybridMultilevel"/>
    <w:tmpl w:val="E898B31A"/>
    <w:lvl w:ilvl="0" w:tplc="2B26BFB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403"/>
    <w:rsid w:val="00001266"/>
    <w:rsid w:val="00012364"/>
    <w:rsid w:val="00016BDE"/>
    <w:rsid w:val="000226D4"/>
    <w:rsid w:val="0004433F"/>
    <w:rsid w:val="0004611D"/>
    <w:rsid w:val="0007640E"/>
    <w:rsid w:val="000A4B5B"/>
    <w:rsid w:val="000A64E2"/>
    <w:rsid w:val="000B53C2"/>
    <w:rsid w:val="000D1AD4"/>
    <w:rsid w:val="000E37E1"/>
    <w:rsid w:val="001021A5"/>
    <w:rsid w:val="00120A05"/>
    <w:rsid w:val="00132B4F"/>
    <w:rsid w:val="00134FBE"/>
    <w:rsid w:val="00140636"/>
    <w:rsid w:val="00153249"/>
    <w:rsid w:val="00154209"/>
    <w:rsid w:val="0015752B"/>
    <w:rsid w:val="00182B88"/>
    <w:rsid w:val="00184597"/>
    <w:rsid w:val="001B5140"/>
    <w:rsid w:val="001C6C20"/>
    <w:rsid w:val="001D46C3"/>
    <w:rsid w:val="001E3403"/>
    <w:rsid w:val="001E7006"/>
    <w:rsid w:val="00211877"/>
    <w:rsid w:val="002174E5"/>
    <w:rsid w:val="00225917"/>
    <w:rsid w:val="00261280"/>
    <w:rsid w:val="00267974"/>
    <w:rsid w:val="00272195"/>
    <w:rsid w:val="00274D8F"/>
    <w:rsid w:val="0028380D"/>
    <w:rsid w:val="00295665"/>
    <w:rsid w:val="002B2E22"/>
    <w:rsid w:val="002B5028"/>
    <w:rsid w:val="002B52CD"/>
    <w:rsid w:val="002D5F83"/>
    <w:rsid w:val="002F2674"/>
    <w:rsid w:val="00333CCC"/>
    <w:rsid w:val="00347FB7"/>
    <w:rsid w:val="00347FE2"/>
    <w:rsid w:val="00353F55"/>
    <w:rsid w:val="00360361"/>
    <w:rsid w:val="00365FCB"/>
    <w:rsid w:val="00382AE9"/>
    <w:rsid w:val="0039352B"/>
    <w:rsid w:val="003941C7"/>
    <w:rsid w:val="00395141"/>
    <w:rsid w:val="00396047"/>
    <w:rsid w:val="00396B07"/>
    <w:rsid w:val="003B26B2"/>
    <w:rsid w:val="003B2738"/>
    <w:rsid w:val="003C3C43"/>
    <w:rsid w:val="003D4E5C"/>
    <w:rsid w:val="003E0120"/>
    <w:rsid w:val="003F77BF"/>
    <w:rsid w:val="00463CE1"/>
    <w:rsid w:val="00466499"/>
    <w:rsid w:val="0048767A"/>
    <w:rsid w:val="00491921"/>
    <w:rsid w:val="004A0F4A"/>
    <w:rsid w:val="004B3A0F"/>
    <w:rsid w:val="004B3A36"/>
    <w:rsid w:val="004B6BB5"/>
    <w:rsid w:val="004B7A19"/>
    <w:rsid w:val="004E370B"/>
    <w:rsid w:val="004E7549"/>
    <w:rsid w:val="00523D14"/>
    <w:rsid w:val="005403AD"/>
    <w:rsid w:val="00554D9B"/>
    <w:rsid w:val="00555105"/>
    <w:rsid w:val="0055621C"/>
    <w:rsid w:val="00576315"/>
    <w:rsid w:val="00587673"/>
    <w:rsid w:val="00593446"/>
    <w:rsid w:val="005B5B0B"/>
    <w:rsid w:val="005C5772"/>
    <w:rsid w:val="005E5031"/>
    <w:rsid w:val="006007C6"/>
    <w:rsid w:val="006078D5"/>
    <w:rsid w:val="00655F92"/>
    <w:rsid w:val="00674A42"/>
    <w:rsid w:val="00695D3A"/>
    <w:rsid w:val="006A1B06"/>
    <w:rsid w:val="006B717B"/>
    <w:rsid w:val="006C1C30"/>
    <w:rsid w:val="006D19D7"/>
    <w:rsid w:val="006F0FFD"/>
    <w:rsid w:val="006F6CD0"/>
    <w:rsid w:val="0071139A"/>
    <w:rsid w:val="00721E59"/>
    <w:rsid w:val="007232A2"/>
    <w:rsid w:val="00743AC9"/>
    <w:rsid w:val="00760D47"/>
    <w:rsid w:val="00763E70"/>
    <w:rsid w:val="00784F52"/>
    <w:rsid w:val="00797CFE"/>
    <w:rsid w:val="007A6FA2"/>
    <w:rsid w:val="008044AF"/>
    <w:rsid w:val="0083242F"/>
    <w:rsid w:val="00886696"/>
    <w:rsid w:val="0088756F"/>
    <w:rsid w:val="00890839"/>
    <w:rsid w:val="008A270A"/>
    <w:rsid w:val="00905D7F"/>
    <w:rsid w:val="00923E89"/>
    <w:rsid w:val="0094521D"/>
    <w:rsid w:val="00957DD6"/>
    <w:rsid w:val="0096295F"/>
    <w:rsid w:val="0096646C"/>
    <w:rsid w:val="0097039F"/>
    <w:rsid w:val="009813E8"/>
    <w:rsid w:val="00992119"/>
    <w:rsid w:val="00995A7D"/>
    <w:rsid w:val="009B7DB5"/>
    <w:rsid w:val="009C0198"/>
    <w:rsid w:val="009C2E5B"/>
    <w:rsid w:val="009F4E7B"/>
    <w:rsid w:val="00A13367"/>
    <w:rsid w:val="00A36994"/>
    <w:rsid w:val="00A42639"/>
    <w:rsid w:val="00A8079B"/>
    <w:rsid w:val="00A80F9B"/>
    <w:rsid w:val="00A85B92"/>
    <w:rsid w:val="00A87549"/>
    <w:rsid w:val="00AA30D5"/>
    <w:rsid w:val="00AC334A"/>
    <w:rsid w:val="00AD32B4"/>
    <w:rsid w:val="00AD4B41"/>
    <w:rsid w:val="00AE0047"/>
    <w:rsid w:val="00AE1B88"/>
    <w:rsid w:val="00AE6AB6"/>
    <w:rsid w:val="00AF235B"/>
    <w:rsid w:val="00B0608E"/>
    <w:rsid w:val="00B11307"/>
    <w:rsid w:val="00B221D7"/>
    <w:rsid w:val="00B30C1F"/>
    <w:rsid w:val="00B36224"/>
    <w:rsid w:val="00B456C0"/>
    <w:rsid w:val="00B63516"/>
    <w:rsid w:val="00B65581"/>
    <w:rsid w:val="00B75754"/>
    <w:rsid w:val="00B75DBC"/>
    <w:rsid w:val="00B91EC9"/>
    <w:rsid w:val="00BA03A7"/>
    <w:rsid w:val="00BC6006"/>
    <w:rsid w:val="00BC747E"/>
    <w:rsid w:val="00C0337A"/>
    <w:rsid w:val="00C10B74"/>
    <w:rsid w:val="00C12C1F"/>
    <w:rsid w:val="00C132A0"/>
    <w:rsid w:val="00C13FC0"/>
    <w:rsid w:val="00C17940"/>
    <w:rsid w:val="00C222C6"/>
    <w:rsid w:val="00C32C43"/>
    <w:rsid w:val="00C42FEE"/>
    <w:rsid w:val="00C61A49"/>
    <w:rsid w:val="00C86A9F"/>
    <w:rsid w:val="00C942E6"/>
    <w:rsid w:val="00CA0F8A"/>
    <w:rsid w:val="00CD0C6B"/>
    <w:rsid w:val="00D44715"/>
    <w:rsid w:val="00D869FD"/>
    <w:rsid w:val="00D87316"/>
    <w:rsid w:val="00D945CA"/>
    <w:rsid w:val="00DF49FC"/>
    <w:rsid w:val="00E1026D"/>
    <w:rsid w:val="00E11141"/>
    <w:rsid w:val="00E13059"/>
    <w:rsid w:val="00E215A3"/>
    <w:rsid w:val="00E355AD"/>
    <w:rsid w:val="00E404F4"/>
    <w:rsid w:val="00E45B20"/>
    <w:rsid w:val="00E677CD"/>
    <w:rsid w:val="00EC32A4"/>
    <w:rsid w:val="00EC5653"/>
    <w:rsid w:val="00EC6BBD"/>
    <w:rsid w:val="00F05E5E"/>
    <w:rsid w:val="00F06CE5"/>
    <w:rsid w:val="00F22CA7"/>
    <w:rsid w:val="00F24113"/>
    <w:rsid w:val="00F36199"/>
    <w:rsid w:val="00F40559"/>
    <w:rsid w:val="00F40B9D"/>
    <w:rsid w:val="00F526E9"/>
    <w:rsid w:val="00F52CCC"/>
    <w:rsid w:val="00F6048C"/>
    <w:rsid w:val="00F61BCD"/>
    <w:rsid w:val="00F63595"/>
    <w:rsid w:val="00F65A28"/>
    <w:rsid w:val="00F67A35"/>
    <w:rsid w:val="00F81830"/>
    <w:rsid w:val="00F81B51"/>
    <w:rsid w:val="00FA227E"/>
    <w:rsid w:val="00F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F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03A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07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77B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941C7"/>
    <w:rPr>
      <w:color w:val="800080" w:themeColor="followedHyperlink"/>
      <w:u w:val="single"/>
    </w:rPr>
  </w:style>
  <w:style w:type="paragraph" w:customStyle="1" w:styleId="Default">
    <w:name w:val="Default"/>
    <w:rsid w:val="00D8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5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0828-EC18-4A8E-AB26-F32F9FE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JFMT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</dc:creator>
  <cp:lastModifiedBy>ro380092</cp:lastModifiedBy>
  <cp:revision>2</cp:revision>
  <dcterms:created xsi:type="dcterms:W3CDTF">2016-09-28T15:05:00Z</dcterms:created>
  <dcterms:modified xsi:type="dcterms:W3CDTF">2016-09-28T15:05:00Z</dcterms:modified>
</cp:coreProperties>
</file>