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2A" w:rsidRPr="008F3774" w:rsidRDefault="00B45E2A" w:rsidP="00047700">
      <w:pPr>
        <w:spacing w:line="276" w:lineRule="auto"/>
        <w:rPr>
          <w:rFonts w:asciiTheme="minorHAnsi" w:hAnsiTheme="minorHAnsi" w:cstheme="minorHAnsi"/>
          <w:sz w:val="22"/>
          <w:szCs w:val="22"/>
        </w:rPr>
      </w:pPr>
    </w:p>
    <w:p w:rsidR="00B45E2A" w:rsidRPr="008F3774" w:rsidRDefault="00B45E2A" w:rsidP="00047700">
      <w:pPr>
        <w:pStyle w:val="Ttulo3"/>
        <w:spacing w:line="276" w:lineRule="auto"/>
        <w:rPr>
          <w:rFonts w:asciiTheme="minorHAnsi" w:hAnsiTheme="minorHAnsi" w:cstheme="minorHAnsi"/>
          <w:sz w:val="22"/>
          <w:szCs w:val="22"/>
        </w:rPr>
      </w:pPr>
      <w:r w:rsidRPr="008F3774">
        <w:rPr>
          <w:rFonts w:asciiTheme="minorHAnsi" w:hAnsiTheme="minorHAnsi" w:cstheme="minorHAnsi"/>
          <w:sz w:val="22"/>
          <w:szCs w:val="22"/>
        </w:rPr>
        <w:t>PREGÃO ELETRÔNICO</w:t>
      </w:r>
      <w:r w:rsidR="002F631E" w:rsidRPr="008F3774">
        <w:rPr>
          <w:rFonts w:asciiTheme="minorHAnsi" w:hAnsiTheme="minorHAnsi" w:cstheme="minorHAnsi"/>
          <w:sz w:val="22"/>
          <w:szCs w:val="22"/>
        </w:rPr>
        <w:t xml:space="preserve"> </w:t>
      </w:r>
      <w:r w:rsidRPr="008F3774">
        <w:rPr>
          <w:rFonts w:asciiTheme="minorHAnsi" w:hAnsiTheme="minorHAnsi" w:cstheme="minorHAnsi"/>
          <w:sz w:val="22"/>
          <w:szCs w:val="22"/>
        </w:rPr>
        <w:t xml:space="preserve">Nº </w:t>
      </w:r>
      <w:r w:rsidR="00D2293A" w:rsidRPr="008F3774">
        <w:rPr>
          <w:rFonts w:asciiTheme="minorHAnsi" w:hAnsiTheme="minorHAnsi" w:cstheme="minorHAnsi"/>
          <w:sz w:val="22"/>
          <w:szCs w:val="22"/>
        </w:rPr>
        <w:t>13</w:t>
      </w:r>
      <w:r w:rsidR="00260357" w:rsidRPr="008F3774">
        <w:rPr>
          <w:rFonts w:asciiTheme="minorHAnsi" w:hAnsiTheme="minorHAnsi" w:cstheme="minorHAnsi"/>
          <w:sz w:val="22"/>
          <w:szCs w:val="22"/>
        </w:rPr>
        <w:t>/201</w:t>
      </w:r>
      <w:r w:rsidR="00D2293A" w:rsidRPr="008F3774">
        <w:rPr>
          <w:rFonts w:asciiTheme="minorHAnsi" w:hAnsiTheme="minorHAnsi" w:cstheme="minorHAnsi"/>
          <w:sz w:val="22"/>
          <w:szCs w:val="22"/>
        </w:rPr>
        <w:t>6</w:t>
      </w:r>
    </w:p>
    <w:p w:rsidR="00B45E2A" w:rsidRPr="008F3774" w:rsidRDefault="00B45E2A" w:rsidP="00047700">
      <w:pPr>
        <w:pStyle w:val="Ttulo3"/>
        <w:spacing w:line="276" w:lineRule="auto"/>
        <w:rPr>
          <w:rFonts w:asciiTheme="minorHAnsi" w:hAnsiTheme="minorHAnsi" w:cstheme="minorHAnsi"/>
          <w:bCs w:val="0"/>
          <w:snapToGrid w:val="0"/>
          <w:sz w:val="22"/>
          <w:szCs w:val="22"/>
        </w:rPr>
      </w:pPr>
      <w:r w:rsidRPr="008F3774">
        <w:rPr>
          <w:rFonts w:asciiTheme="minorHAnsi" w:hAnsiTheme="minorHAnsi" w:cstheme="minorHAnsi"/>
          <w:bCs w:val="0"/>
          <w:snapToGrid w:val="0"/>
          <w:sz w:val="22"/>
          <w:szCs w:val="22"/>
        </w:rPr>
        <w:t xml:space="preserve">PROCESSO: </w:t>
      </w:r>
      <w:r w:rsidR="00D2293A" w:rsidRPr="008F3774">
        <w:rPr>
          <w:rFonts w:asciiTheme="minorHAnsi" w:hAnsiTheme="minorHAnsi" w:cstheme="minorHAnsi"/>
          <w:bCs w:val="0"/>
          <w:snapToGrid w:val="0"/>
          <w:sz w:val="22"/>
          <w:szCs w:val="22"/>
        </w:rPr>
        <w:t>510-06.2016</w:t>
      </w:r>
      <w:r w:rsidR="008B2C7D" w:rsidRPr="008F3774">
        <w:rPr>
          <w:rFonts w:asciiTheme="minorHAnsi" w:hAnsiTheme="minorHAnsi" w:cstheme="minorHAnsi"/>
          <w:bCs w:val="0"/>
          <w:snapToGrid w:val="0"/>
          <w:sz w:val="22"/>
          <w:szCs w:val="22"/>
        </w:rPr>
        <w:t>.4.01.8013</w:t>
      </w:r>
    </w:p>
    <w:p w:rsidR="004E6D62" w:rsidRPr="008F3774" w:rsidRDefault="004E6D62" w:rsidP="00047700">
      <w:pPr>
        <w:spacing w:line="276" w:lineRule="auto"/>
        <w:jc w:val="center"/>
        <w:rPr>
          <w:rFonts w:asciiTheme="minorHAnsi" w:hAnsiTheme="minorHAnsi" w:cstheme="minorHAnsi"/>
          <w:b/>
          <w:bCs/>
          <w:sz w:val="22"/>
          <w:szCs w:val="22"/>
          <w:u w:val="single"/>
        </w:rPr>
      </w:pPr>
    </w:p>
    <w:p w:rsidR="004A11B0" w:rsidRPr="008F3774" w:rsidRDefault="004A11B0" w:rsidP="00047700">
      <w:pPr>
        <w:spacing w:line="276" w:lineRule="auto"/>
        <w:jc w:val="center"/>
        <w:rPr>
          <w:rFonts w:asciiTheme="minorHAnsi" w:hAnsiTheme="minorHAnsi" w:cstheme="minorHAnsi"/>
          <w:sz w:val="22"/>
          <w:szCs w:val="22"/>
          <w:u w:val="single"/>
        </w:rPr>
      </w:pPr>
      <w:r w:rsidRPr="008F3774">
        <w:rPr>
          <w:rFonts w:asciiTheme="minorHAnsi" w:hAnsiTheme="minorHAnsi" w:cstheme="minorHAnsi"/>
          <w:b/>
          <w:bCs/>
          <w:sz w:val="22"/>
          <w:szCs w:val="22"/>
          <w:u w:val="single"/>
        </w:rPr>
        <w:t>LICITAÇÃO EXCLUSIVA PARA MICROEMPRESAS E EMPRESAS DE PEQUENO PORTE</w:t>
      </w:r>
    </w:p>
    <w:p w:rsidR="00B45E2A" w:rsidRPr="008F3774" w:rsidRDefault="00B45E2A" w:rsidP="00047700">
      <w:pPr>
        <w:spacing w:line="276" w:lineRule="auto"/>
        <w:rPr>
          <w:rFonts w:asciiTheme="minorHAnsi" w:hAnsiTheme="minorHAnsi" w:cstheme="minorHAnsi"/>
          <w:sz w:val="22"/>
          <w:szCs w:val="22"/>
        </w:rPr>
      </w:pPr>
    </w:p>
    <w:p w:rsidR="00A80AAF" w:rsidRPr="008F3774" w:rsidRDefault="00CC1EB1" w:rsidP="00047700">
      <w:pPr>
        <w:spacing w:line="276" w:lineRule="auto"/>
        <w:jc w:val="both"/>
        <w:rPr>
          <w:rFonts w:asciiTheme="minorHAnsi" w:hAnsiTheme="minorHAnsi" w:cstheme="minorHAnsi"/>
          <w:sz w:val="22"/>
          <w:szCs w:val="22"/>
        </w:rPr>
      </w:pPr>
      <w:r w:rsidRPr="008F3774">
        <w:rPr>
          <w:rFonts w:asciiTheme="minorHAnsi" w:hAnsiTheme="minorHAnsi" w:cstheme="minorHAnsi"/>
          <w:sz w:val="22"/>
          <w:szCs w:val="22"/>
        </w:rPr>
        <w:t>A</w:t>
      </w:r>
      <w:r w:rsidR="000A3A10" w:rsidRPr="008F3774">
        <w:rPr>
          <w:rFonts w:asciiTheme="minorHAnsi" w:hAnsiTheme="minorHAnsi" w:cstheme="minorHAnsi"/>
          <w:b/>
          <w:sz w:val="22"/>
          <w:szCs w:val="22"/>
        </w:rPr>
        <w:t xml:space="preserve"> </w:t>
      </w:r>
      <w:r w:rsidRPr="008F3774">
        <w:rPr>
          <w:rFonts w:asciiTheme="minorHAnsi" w:hAnsiTheme="minorHAnsi" w:cstheme="minorHAnsi"/>
          <w:b/>
          <w:sz w:val="22"/>
          <w:szCs w:val="22"/>
        </w:rPr>
        <w:t>SEÇÃO JUDICIÁRIA DE RORAIMA</w:t>
      </w:r>
      <w:r w:rsidR="000A3A10" w:rsidRPr="008F3774">
        <w:rPr>
          <w:rFonts w:asciiTheme="minorHAnsi" w:hAnsiTheme="minorHAnsi" w:cstheme="minorHAnsi"/>
          <w:sz w:val="22"/>
          <w:szCs w:val="22"/>
        </w:rPr>
        <w:t>, por intermédio d</w:t>
      </w:r>
      <w:r w:rsidR="007C2322" w:rsidRPr="008F3774">
        <w:rPr>
          <w:rFonts w:asciiTheme="minorHAnsi" w:hAnsiTheme="minorHAnsi" w:cstheme="minorHAnsi"/>
          <w:sz w:val="22"/>
          <w:szCs w:val="22"/>
        </w:rPr>
        <w:t>o</w:t>
      </w:r>
      <w:r w:rsidR="000A3A10" w:rsidRPr="008F3774">
        <w:rPr>
          <w:rFonts w:asciiTheme="minorHAnsi" w:hAnsiTheme="minorHAnsi" w:cstheme="minorHAnsi"/>
          <w:sz w:val="22"/>
          <w:szCs w:val="22"/>
        </w:rPr>
        <w:t xml:space="preserve"> Pregoeir</w:t>
      </w:r>
      <w:r w:rsidR="007C2322" w:rsidRPr="008F3774">
        <w:rPr>
          <w:rFonts w:asciiTheme="minorHAnsi" w:hAnsiTheme="minorHAnsi" w:cstheme="minorHAnsi"/>
          <w:sz w:val="22"/>
          <w:szCs w:val="22"/>
        </w:rPr>
        <w:t>o</w:t>
      </w:r>
      <w:r w:rsidR="000A3A10" w:rsidRPr="008F3774">
        <w:rPr>
          <w:rFonts w:asciiTheme="minorHAnsi" w:hAnsiTheme="minorHAnsi" w:cstheme="minorHAnsi"/>
          <w:sz w:val="22"/>
          <w:szCs w:val="22"/>
        </w:rPr>
        <w:t xml:space="preserve"> designad</w:t>
      </w:r>
      <w:r w:rsidR="007C2322" w:rsidRPr="008F3774">
        <w:rPr>
          <w:rFonts w:asciiTheme="minorHAnsi" w:hAnsiTheme="minorHAnsi" w:cstheme="minorHAnsi"/>
          <w:sz w:val="22"/>
          <w:szCs w:val="22"/>
        </w:rPr>
        <w:t>o</w:t>
      </w:r>
      <w:r w:rsidR="000A3A10" w:rsidRPr="008F3774">
        <w:rPr>
          <w:rFonts w:asciiTheme="minorHAnsi" w:hAnsiTheme="minorHAnsi" w:cstheme="minorHAnsi"/>
          <w:sz w:val="22"/>
          <w:szCs w:val="22"/>
        </w:rPr>
        <w:t xml:space="preserve"> pela Portaria </w:t>
      </w:r>
      <w:r w:rsidR="00C06DEE" w:rsidRPr="008F3774">
        <w:rPr>
          <w:rFonts w:asciiTheme="minorHAnsi" w:hAnsiTheme="minorHAnsi" w:cstheme="minorHAnsi"/>
          <w:sz w:val="22"/>
          <w:szCs w:val="22"/>
        </w:rPr>
        <w:t xml:space="preserve">SECAD nº 002, de 07/01/2015, </w:t>
      </w:r>
      <w:r w:rsidR="000A3A10" w:rsidRPr="008F3774">
        <w:rPr>
          <w:rFonts w:asciiTheme="minorHAnsi" w:hAnsiTheme="minorHAnsi" w:cstheme="minorHAnsi"/>
          <w:sz w:val="22"/>
          <w:szCs w:val="22"/>
        </w:rPr>
        <w:t>torna públic</w:t>
      </w:r>
      <w:r w:rsidR="007C2322" w:rsidRPr="008F3774">
        <w:rPr>
          <w:rFonts w:asciiTheme="minorHAnsi" w:hAnsiTheme="minorHAnsi" w:cstheme="minorHAnsi"/>
          <w:sz w:val="22"/>
          <w:szCs w:val="22"/>
        </w:rPr>
        <w:t>a</w:t>
      </w:r>
      <w:r w:rsidR="000A3A10" w:rsidRPr="008F3774">
        <w:rPr>
          <w:rFonts w:asciiTheme="minorHAnsi" w:hAnsiTheme="minorHAnsi" w:cstheme="minorHAnsi"/>
          <w:sz w:val="22"/>
          <w:szCs w:val="22"/>
        </w:rPr>
        <w:t xml:space="preserve"> a abertura de procedimento licitatório na modalidade</w:t>
      </w:r>
      <w:r w:rsidR="000A3A10" w:rsidRPr="008F3774">
        <w:rPr>
          <w:rFonts w:asciiTheme="minorHAnsi" w:hAnsiTheme="minorHAnsi" w:cstheme="minorHAnsi"/>
          <w:b/>
          <w:sz w:val="22"/>
          <w:szCs w:val="22"/>
        </w:rPr>
        <w:t xml:space="preserve"> Pregão Eletrônico</w:t>
      </w:r>
      <w:r w:rsidR="000A3A10" w:rsidRPr="008F3774">
        <w:rPr>
          <w:rFonts w:asciiTheme="minorHAnsi" w:hAnsiTheme="minorHAnsi" w:cstheme="minorHAnsi"/>
          <w:sz w:val="22"/>
          <w:szCs w:val="22"/>
        </w:rPr>
        <w:t xml:space="preserve">, </w:t>
      </w:r>
      <w:r w:rsidR="000A3A10" w:rsidRPr="008F3774">
        <w:rPr>
          <w:rFonts w:asciiTheme="minorHAnsi" w:hAnsiTheme="minorHAnsi" w:cstheme="minorHAnsi"/>
          <w:b/>
          <w:sz w:val="22"/>
          <w:szCs w:val="22"/>
        </w:rPr>
        <w:t>do tipo menor preço</w:t>
      </w:r>
      <w:r w:rsidR="008C59BE" w:rsidRPr="008F3774">
        <w:rPr>
          <w:rFonts w:asciiTheme="minorHAnsi" w:hAnsiTheme="minorHAnsi" w:cstheme="minorHAnsi"/>
          <w:b/>
          <w:sz w:val="22"/>
          <w:szCs w:val="22"/>
        </w:rPr>
        <w:t>, empreitada por preço global</w:t>
      </w:r>
      <w:r w:rsidR="000A3A10" w:rsidRPr="008F3774">
        <w:rPr>
          <w:rFonts w:asciiTheme="minorHAnsi" w:hAnsiTheme="minorHAnsi" w:cstheme="minorHAnsi"/>
          <w:b/>
          <w:sz w:val="22"/>
          <w:szCs w:val="22"/>
        </w:rPr>
        <w:t xml:space="preserve">, </w:t>
      </w:r>
      <w:r w:rsidR="000A3A10" w:rsidRPr="008F3774">
        <w:rPr>
          <w:rFonts w:asciiTheme="minorHAnsi" w:hAnsiTheme="minorHAnsi" w:cstheme="minorHAnsi"/>
          <w:sz w:val="22"/>
          <w:szCs w:val="22"/>
        </w:rPr>
        <w:t xml:space="preserve">a ser realizado por meio da tecnologia da informação, obedecidos os preceitos da </w:t>
      </w:r>
      <w:r w:rsidR="00A80AAF" w:rsidRPr="008F3774">
        <w:rPr>
          <w:rFonts w:asciiTheme="minorHAnsi" w:hAnsiTheme="minorHAnsi" w:cstheme="minorHAnsi"/>
          <w:sz w:val="22"/>
          <w:szCs w:val="22"/>
        </w:rPr>
        <w:t>Legislação abaixo, subordinando-se às condições e exigências estabelecidas neste Edital:</w:t>
      </w:r>
    </w:p>
    <w:p w:rsidR="00B05AD0" w:rsidRPr="008F3774" w:rsidRDefault="00B05AD0" w:rsidP="00047700">
      <w:pPr>
        <w:spacing w:line="276" w:lineRule="auto"/>
        <w:jc w:val="both"/>
        <w:rPr>
          <w:rStyle w:val="nfase"/>
          <w:rFonts w:asciiTheme="minorHAnsi" w:hAnsiTheme="minorHAnsi" w:cstheme="minorHAnsi"/>
          <w:i w:val="0"/>
          <w:sz w:val="22"/>
          <w:szCs w:val="22"/>
          <w:u w:val="single"/>
        </w:rPr>
      </w:pPr>
    </w:p>
    <w:p w:rsidR="005019FD" w:rsidRPr="008F3774" w:rsidRDefault="005019FD" w:rsidP="00047700">
      <w:pPr>
        <w:spacing w:line="276" w:lineRule="auto"/>
        <w:jc w:val="both"/>
        <w:rPr>
          <w:rFonts w:asciiTheme="minorHAnsi" w:hAnsiTheme="minorHAnsi" w:cstheme="minorHAnsi"/>
          <w:b/>
          <w:sz w:val="22"/>
          <w:szCs w:val="22"/>
        </w:rPr>
      </w:pPr>
      <w:r w:rsidRPr="008F3774">
        <w:rPr>
          <w:rStyle w:val="nfase"/>
          <w:rFonts w:asciiTheme="minorHAnsi" w:hAnsiTheme="minorHAnsi" w:cstheme="minorHAnsi"/>
          <w:i w:val="0"/>
          <w:sz w:val="22"/>
          <w:szCs w:val="22"/>
          <w:u w:val="single"/>
        </w:rPr>
        <w:t>GERAIS</w:t>
      </w:r>
      <w:r w:rsidRPr="008F3774">
        <w:rPr>
          <w:rStyle w:val="nfase"/>
          <w:rFonts w:asciiTheme="minorHAnsi" w:hAnsiTheme="minorHAnsi" w:cstheme="minorHAnsi"/>
          <w:i w:val="0"/>
          <w:sz w:val="22"/>
          <w:szCs w:val="22"/>
        </w:rPr>
        <w:t>:</w:t>
      </w:r>
    </w:p>
    <w:p w:rsidR="005019FD" w:rsidRPr="008F3774" w:rsidRDefault="005019FD" w:rsidP="00047700">
      <w:pPr>
        <w:numPr>
          <w:ilvl w:val="0"/>
          <w:numId w:val="5"/>
        </w:numPr>
        <w:spacing w:line="276" w:lineRule="auto"/>
        <w:jc w:val="both"/>
        <w:rPr>
          <w:rFonts w:asciiTheme="minorHAnsi" w:hAnsiTheme="minorHAnsi" w:cstheme="minorHAnsi"/>
          <w:sz w:val="22"/>
          <w:szCs w:val="22"/>
        </w:rPr>
      </w:pPr>
      <w:r w:rsidRPr="008F3774">
        <w:rPr>
          <w:rFonts w:asciiTheme="minorHAnsi" w:hAnsiTheme="minorHAnsi" w:cstheme="minorHAnsi"/>
          <w:sz w:val="22"/>
          <w:szCs w:val="22"/>
        </w:rPr>
        <w:t>Decreto nº 3.555 de 08 de agosto de 2000 – Regulamenta o Pregão;</w:t>
      </w:r>
    </w:p>
    <w:p w:rsidR="005019FD" w:rsidRPr="008F3774" w:rsidRDefault="005019FD" w:rsidP="00047700">
      <w:pPr>
        <w:numPr>
          <w:ilvl w:val="0"/>
          <w:numId w:val="5"/>
        </w:numPr>
        <w:spacing w:line="276" w:lineRule="auto"/>
        <w:jc w:val="both"/>
        <w:rPr>
          <w:rFonts w:asciiTheme="minorHAnsi" w:hAnsiTheme="minorHAnsi" w:cstheme="minorHAnsi"/>
          <w:sz w:val="22"/>
          <w:szCs w:val="22"/>
        </w:rPr>
      </w:pPr>
      <w:r w:rsidRPr="008F3774">
        <w:rPr>
          <w:rFonts w:asciiTheme="minorHAnsi" w:hAnsiTheme="minorHAnsi" w:cstheme="minorHAnsi"/>
          <w:sz w:val="22"/>
          <w:szCs w:val="22"/>
        </w:rPr>
        <w:t>Lei nº 10.520, de 17 de julho de 2002 – Institui o Pregão;</w:t>
      </w:r>
    </w:p>
    <w:p w:rsidR="005019FD" w:rsidRPr="008F3774" w:rsidRDefault="005019FD" w:rsidP="00047700">
      <w:pPr>
        <w:numPr>
          <w:ilvl w:val="0"/>
          <w:numId w:val="5"/>
        </w:numPr>
        <w:spacing w:line="276" w:lineRule="auto"/>
        <w:jc w:val="both"/>
        <w:rPr>
          <w:rFonts w:asciiTheme="minorHAnsi" w:hAnsiTheme="minorHAnsi" w:cstheme="minorHAnsi"/>
          <w:sz w:val="22"/>
          <w:szCs w:val="22"/>
        </w:rPr>
      </w:pPr>
      <w:r w:rsidRPr="008F3774">
        <w:rPr>
          <w:rFonts w:asciiTheme="minorHAnsi" w:hAnsiTheme="minorHAnsi" w:cstheme="minorHAnsi"/>
          <w:sz w:val="22"/>
          <w:szCs w:val="22"/>
        </w:rPr>
        <w:t xml:space="preserve">Decreto 5.450, de 31 de maio de 2005 – Regulamenta o Pregão eletrônico; </w:t>
      </w:r>
    </w:p>
    <w:p w:rsidR="005019FD" w:rsidRPr="008F3774" w:rsidRDefault="005019FD" w:rsidP="00047700">
      <w:pPr>
        <w:numPr>
          <w:ilvl w:val="0"/>
          <w:numId w:val="5"/>
        </w:numPr>
        <w:spacing w:line="276" w:lineRule="auto"/>
        <w:jc w:val="both"/>
        <w:rPr>
          <w:rFonts w:asciiTheme="minorHAnsi" w:hAnsiTheme="minorHAnsi" w:cstheme="minorHAnsi"/>
          <w:sz w:val="22"/>
          <w:szCs w:val="22"/>
        </w:rPr>
      </w:pPr>
      <w:r w:rsidRPr="008F3774">
        <w:rPr>
          <w:rFonts w:asciiTheme="minorHAnsi" w:hAnsiTheme="minorHAnsi" w:cstheme="minorHAnsi"/>
          <w:sz w:val="22"/>
          <w:szCs w:val="22"/>
        </w:rPr>
        <w:t>Lei Complementar 123, de 14 de dezembro de 2006 – Institui o Estatuto das ME e EPP, alterada pela LC n. 147/2014;</w:t>
      </w:r>
    </w:p>
    <w:p w:rsidR="005019FD" w:rsidRPr="008F3774" w:rsidRDefault="005019FD" w:rsidP="00047700">
      <w:pPr>
        <w:numPr>
          <w:ilvl w:val="0"/>
          <w:numId w:val="5"/>
        </w:numPr>
        <w:spacing w:line="276" w:lineRule="auto"/>
        <w:jc w:val="both"/>
        <w:rPr>
          <w:rFonts w:asciiTheme="minorHAnsi" w:hAnsiTheme="minorHAnsi" w:cstheme="minorHAnsi"/>
          <w:sz w:val="22"/>
          <w:szCs w:val="22"/>
        </w:rPr>
      </w:pPr>
      <w:r w:rsidRPr="008F3774">
        <w:rPr>
          <w:rFonts w:asciiTheme="minorHAnsi" w:hAnsiTheme="minorHAnsi" w:cstheme="minorHAnsi"/>
          <w:sz w:val="22"/>
          <w:szCs w:val="22"/>
        </w:rPr>
        <w:t>Decreto, 6.204, de 05 de setembro de 2007 – Regulamenta o tratamento favorecido às ME e EPP;</w:t>
      </w:r>
    </w:p>
    <w:p w:rsidR="008973F3" w:rsidRPr="008F3774" w:rsidRDefault="008973F3" w:rsidP="00047700">
      <w:pPr>
        <w:numPr>
          <w:ilvl w:val="0"/>
          <w:numId w:val="5"/>
        </w:numPr>
        <w:spacing w:line="276" w:lineRule="auto"/>
        <w:jc w:val="both"/>
        <w:rPr>
          <w:rFonts w:asciiTheme="minorHAnsi" w:hAnsiTheme="minorHAnsi" w:cstheme="minorHAnsi"/>
          <w:sz w:val="22"/>
          <w:szCs w:val="22"/>
        </w:rPr>
      </w:pPr>
      <w:r w:rsidRPr="008F3774">
        <w:rPr>
          <w:rFonts w:asciiTheme="minorHAnsi" w:hAnsiTheme="minorHAnsi" w:cstheme="minorHAnsi"/>
          <w:sz w:val="22"/>
          <w:szCs w:val="22"/>
        </w:rPr>
        <w:t>Lei 8666/93 – Lei Geral das Licitações.</w:t>
      </w:r>
    </w:p>
    <w:p w:rsidR="00A80AAF" w:rsidRPr="008F3774" w:rsidRDefault="00A80AAF" w:rsidP="00047700">
      <w:pPr>
        <w:spacing w:line="276" w:lineRule="auto"/>
        <w:jc w:val="both"/>
        <w:rPr>
          <w:rFonts w:asciiTheme="minorHAnsi" w:hAnsiTheme="minorHAnsi" w:cstheme="minorHAnsi"/>
          <w:sz w:val="22"/>
          <w:szCs w:val="22"/>
        </w:rPr>
      </w:pPr>
    </w:p>
    <w:p w:rsidR="00B45E2A" w:rsidRPr="008F3774" w:rsidRDefault="00B45E2A" w:rsidP="00047700">
      <w:pPr>
        <w:widowControl w:val="0"/>
        <w:pBdr>
          <w:top w:val="single" w:sz="4" w:space="4" w:color="auto" w:shadow="1"/>
          <w:left w:val="single" w:sz="4" w:space="0" w:color="auto" w:shadow="1"/>
          <w:bottom w:val="single" w:sz="4" w:space="3" w:color="auto" w:shadow="1"/>
          <w:right w:val="single" w:sz="4" w:space="0" w:color="auto" w:shadow="1"/>
        </w:pBdr>
        <w:spacing w:line="276" w:lineRule="auto"/>
        <w:jc w:val="center"/>
        <w:rPr>
          <w:rFonts w:asciiTheme="minorHAnsi" w:hAnsiTheme="minorHAnsi" w:cstheme="minorHAnsi"/>
          <w:b/>
          <w:snapToGrid w:val="0"/>
          <w:sz w:val="22"/>
          <w:szCs w:val="22"/>
        </w:rPr>
      </w:pPr>
      <w:r w:rsidRPr="008F3774">
        <w:rPr>
          <w:rFonts w:asciiTheme="minorHAnsi" w:hAnsiTheme="minorHAnsi" w:cstheme="minorHAnsi"/>
          <w:b/>
          <w:snapToGrid w:val="0"/>
          <w:sz w:val="22"/>
          <w:szCs w:val="22"/>
        </w:rPr>
        <w:t>1 - DO OBJETO</w:t>
      </w:r>
    </w:p>
    <w:p w:rsidR="009C0959" w:rsidRDefault="009C0959" w:rsidP="00047700">
      <w:pPr>
        <w:numPr>
          <w:ilvl w:val="1"/>
          <w:numId w:val="2"/>
        </w:numPr>
        <w:tabs>
          <w:tab w:val="left" w:pos="426"/>
        </w:tabs>
        <w:spacing w:line="276" w:lineRule="auto"/>
        <w:ind w:left="0" w:firstLine="0"/>
        <w:jc w:val="both"/>
        <w:rPr>
          <w:rFonts w:asciiTheme="minorHAnsi" w:hAnsiTheme="minorHAnsi" w:cstheme="minorHAnsi"/>
          <w:sz w:val="22"/>
          <w:szCs w:val="22"/>
        </w:rPr>
      </w:pPr>
      <w:r w:rsidRPr="008F3774">
        <w:rPr>
          <w:rFonts w:asciiTheme="minorHAnsi" w:hAnsiTheme="minorHAnsi" w:cstheme="minorHAnsi"/>
          <w:b/>
          <w:sz w:val="22"/>
          <w:szCs w:val="22"/>
        </w:rPr>
        <w:t>-</w:t>
      </w:r>
      <w:r w:rsidRPr="008F3774">
        <w:rPr>
          <w:rFonts w:asciiTheme="minorHAnsi" w:hAnsiTheme="minorHAnsi" w:cstheme="minorHAnsi"/>
          <w:sz w:val="22"/>
          <w:szCs w:val="22"/>
        </w:rPr>
        <w:t xml:space="preserve"> A presente licitação tem por objeto</w:t>
      </w:r>
      <w:r w:rsidR="0000780A" w:rsidRPr="008F3774">
        <w:rPr>
          <w:rFonts w:asciiTheme="minorHAnsi" w:hAnsiTheme="minorHAnsi" w:cstheme="minorHAnsi"/>
          <w:sz w:val="22"/>
          <w:szCs w:val="22"/>
        </w:rPr>
        <w:t xml:space="preserve"> a </w:t>
      </w:r>
      <w:r w:rsidR="0028673B" w:rsidRPr="008F3774">
        <w:rPr>
          <w:rFonts w:asciiTheme="minorHAnsi" w:hAnsiTheme="minorHAnsi" w:cstheme="minorHAnsi"/>
          <w:sz w:val="22"/>
          <w:szCs w:val="22"/>
        </w:rPr>
        <w:t xml:space="preserve">contratação </w:t>
      </w:r>
      <w:r w:rsidR="00CC1EB1" w:rsidRPr="008F3774">
        <w:rPr>
          <w:rFonts w:asciiTheme="minorHAnsi" w:hAnsiTheme="minorHAnsi" w:cstheme="minorHAnsi"/>
          <w:sz w:val="22"/>
          <w:szCs w:val="22"/>
        </w:rPr>
        <w:t xml:space="preserve">de </w:t>
      </w:r>
      <w:r w:rsidR="000D14A3">
        <w:rPr>
          <w:rFonts w:asciiTheme="minorHAnsi" w:hAnsiTheme="minorHAnsi" w:cstheme="minorHAnsi"/>
          <w:sz w:val="22"/>
          <w:szCs w:val="22"/>
        </w:rPr>
        <w:t xml:space="preserve">serviço de pintura externa </w:t>
      </w:r>
      <w:r w:rsidR="008B2C7D" w:rsidRPr="008F3774">
        <w:rPr>
          <w:rFonts w:asciiTheme="minorHAnsi" w:hAnsiTheme="minorHAnsi" w:cstheme="minorHAnsi"/>
          <w:sz w:val="22"/>
          <w:szCs w:val="22"/>
        </w:rPr>
        <w:t>no edifício sede da Justiça Federal 1ª Instância Seção Judiciária de Roraima</w:t>
      </w:r>
      <w:r w:rsidR="0050100D" w:rsidRPr="008F3774">
        <w:rPr>
          <w:rFonts w:asciiTheme="minorHAnsi" w:hAnsiTheme="minorHAnsi" w:cstheme="minorHAnsi"/>
          <w:sz w:val="22"/>
          <w:szCs w:val="22"/>
        </w:rPr>
        <w:t>,</w:t>
      </w:r>
      <w:r w:rsidR="00677C4C" w:rsidRPr="008F3774">
        <w:rPr>
          <w:rFonts w:asciiTheme="minorHAnsi" w:hAnsiTheme="minorHAnsi" w:cstheme="minorHAnsi"/>
          <w:sz w:val="22"/>
          <w:szCs w:val="22"/>
        </w:rPr>
        <w:t xml:space="preserve"> </w:t>
      </w:r>
      <w:r w:rsidRPr="008F3774">
        <w:rPr>
          <w:rFonts w:asciiTheme="minorHAnsi" w:hAnsiTheme="minorHAnsi" w:cstheme="minorHAnsi"/>
          <w:sz w:val="22"/>
          <w:szCs w:val="22"/>
        </w:rPr>
        <w:t>de acordo com as especificações</w:t>
      </w:r>
      <w:r w:rsidR="00030C64" w:rsidRPr="008F3774">
        <w:rPr>
          <w:rFonts w:asciiTheme="minorHAnsi" w:hAnsiTheme="minorHAnsi" w:cstheme="minorHAnsi"/>
          <w:sz w:val="22"/>
          <w:szCs w:val="22"/>
        </w:rPr>
        <w:t xml:space="preserve"> técnicas, quantitativos </w:t>
      </w:r>
      <w:r w:rsidRPr="008F3774">
        <w:rPr>
          <w:rFonts w:asciiTheme="minorHAnsi" w:hAnsiTheme="minorHAnsi" w:cstheme="minorHAnsi"/>
          <w:sz w:val="22"/>
          <w:szCs w:val="22"/>
        </w:rPr>
        <w:t>e observações constantes d</w:t>
      </w:r>
      <w:r w:rsidR="00030C64" w:rsidRPr="008F3774">
        <w:rPr>
          <w:rFonts w:asciiTheme="minorHAnsi" w:hAnsiTheme="minorHAnsi" w:cstheme="minorHAnsi"/>
          <w:sz w:val="22"/>
          <w:szCs w:val="22"/>
        </w:rPr>
        <w:t>os Anexos d</w:t>
      </w:r>
      <w:r w:rsidR="00840AE8" w:rsidRPr="008F3774">
        <w:rPr>
          <w:rFonts w:asciiTheme="minorHAnsi" w:hAnsiTheme="minorHAnsi" w:cstheme="minorHAnsi"/>
          <w:sz w:val="22"/>
          <w:szCs w:val="22"/>
        </w:rPr>
        <w:t>este Edital:</w:t>
      </w:r>
    </w:p>
    <w:p w:rsidR="000D14A3" w:rsidRPr="008F3774" w:rsidRDefault="000D14A3" w:rsidP="000D14A3">
      <w:pPr>
        <w:tabs>
          <w:tab w:val="left" w:pos="426"/>
        </w:tabs>
        <w:spacing w:line="276" w:lineRule="auto"/>
        <w:jc w:val="both"/>
        <w:rPr>
          <w:rFonts w:asciiTheme="minorHAnsi" w:hAnsiTheme="minorHAnsi" w:cstheme="minorHAnsi"/>
          <w:sz w:val="22"/>
          <w:szCs w:val="22"/>
        </w:rPr>
      </w:pPr>
    </w:p>
    <w:p w:rsidR="00840AE8" w:rsidRPr="008F3774" w:rsidRDefault="00840AE8" w:rsidP="00047700">
      <w:pPr>
        <w:tabs>
          <w:tab w:val="left" w:pos="426"/>
        </w:tabs>
        <w:spacing w:line="276" w:lineRule="auto"/>
        <w:jc w:val="both"/>
        <w:rPr>
          <w:rFonts w:asciiTheme="minorHAnsi" w:hAnsiTheme="minorHAnsi" w:cstheme="minorHAnsi"/>
          <w:sz w:val="22"/>
          <w:szCs w:val="22"/>
        </w:rPr>
      </w:pPr>
      <w:r w:rsidRPr="008F3774">
        <w:rPr>
          <w:rFonts w:asciiTheme="minorHAnsi" w:hAnsiTheme="minorHAnsi" w:cstheme="minorHAnsi"/>
          <w:b/>
          <w:sz w:val="22"/>
          <w:szCs w:val="22"/>
        </w:rPr>
        <w:t>ANEXO I –</w:t>
      </w:r>
      <w:r w:rsidRPr="008F3774">
        <w:rPr>
          <w:rFonts w:asciiTheme="minorHAnsi" w:hAnsiTheme="minorHAnsi" w:cstheme="minorHAnsi"/>
          <w:sz w:val="22"/>
          <w:szCs w:val="22"/>
        </w:rPr>
        <w:t xml:space="preserve"> TERMO DE REFERÊNCIA</w:t>
      </w:r>
    </w:p>
    <w:p w:rsidR="00AF0754" w:rsidRPr="008F3774" w:rsidRDefault="00840AE8" w:rsidP="00047700">
      <w:pPr>
        <w:tabs>
          <w:tab w:val="left" w:pos="426"/>
        </w:tabs>
        <w:spacing w:line="276" w:lineRule="auto"/>
        <w:jc w:val="both"/>
        <w:rPr>
          <w:rFonts w:asciiTheme="minorHAnsi" w:hAnsiTheme="minorHAnsi" w:cstheme="minorHAnsi"/>
          <w:sz w:val="22"/>
          <w:szCs w:val="22"/>
        </w:rPr>
      </w:pPr>
      <w:r w:rsidRPr="008F3774">
        <w:rPr>
          <w:rFonts w:asciiTheme="minorHAnsi" w:hAnsiTheme="minorHAnsi" w:cstheme="minorHAnsi"/>
          <w:b/>
          <w:sz w:val="22"/>
          <w:szCs w:val="22"/>
        </w:rPr>
        <w:t>ANEXO II</w:t>
      </w:r>
      <w:r w:rsidRPr="008F3774">
        <w:rPr>
          <w:rFonts w:asciiTheme="minorHAnsi" w:hAnsiTheme="minorHAnsi" w:cstheme="minorHAnsi"/>
          <w:sz w:val="22"/>
          <w:szCs w:val="22"/>
        </w:rPr>
        <w:t xml:space="preserve"> – </w:t>
      </w:r>
      <w:r w:rsidR="00AF0754" w:rsidRPr="008F3774">
        <w:rPr>
          <w:rFonts w:asciiTheme="minorHAnsi" w:hAnsiTheme="minorHAnsi" w:cstheme="minorHAnsi"/>
          <w:sz w:val="22"/>
          <w:szCs w:val="22"/>
        </w:rPr>
        <w:t>MEMORIAL DE</w:t>
      </w:r>
      <w:r w:rsidR="00094F54" w:rsidRPr="008F3774">
        <w:rPr>
          <w:rFonts w:asciiTheme="minorHAnsi" w:hAnsiTheme="minorHAnsi" w:cstheme="minorHAnsi"/>
          <w:sz w:val="22"/>
          <w:szCs w:val="22"/>
        </w:rPr>
        <w:t xml:space="preserve"> CÁLCULO</w:t>
      </w:r>
      <w:r w:rsidR="00AB0490" w:rsidRPr="008F3774">
        <w:rPr>
          <w:rFonts w:asciiTheme="minorHAnsi" w:hAnsiTheme="minorHAnsi" w:cstheme="minorHAnsi"/>
          <w:sz w:val="22"/>
          <w:szCs w:val="22"/>
        </w:rPr>
        <w:t>*</w:t>
      </w:r>
    </w:p>
    <w:p w:rsidR="00AF0754" w:rsidRPr="008F3774" w:rsidRDefault="00584396" w:rsidP="00047700">
      <w:pPr>
        <w:tabs>
          <w:tab w:val="left" w:pos="426"/>
        </w:tabs>
        <w:spacing w:line="276" w:lineRule="auto"/>
        <w:jc w:val="both"/>
        <w:rPr>
          <w:rFonts w:asciiTheme="minorHAnsi" w:hAnsiTheme="minorHAnsi" w:cstheme="minorHAnsi"/>
          <w:sz w:val="22"/>
          <w:szCs w:val="22"/>
        </w:rPr>
      </w:pPr>
      <w:r w:rsidRPr="008F3774">
        <w:rPr>
          <w:rFonts w:asciiTheme="minorHAnsi" w:hAnsiTheme="minorHAnsi" w:cstheme="minorHAnsi"/>
          <w:b/>
          <w:sz w:val="22"/>
          <w:szCs w:val="22"/>
        </w:rPr>
        <w:t xml:space="preserve">ANEXO III </w:t>
      </w:r>
      <w:r w:rsidR="00BD607E" w:rsidRPr="008F3774">
        <w:rPr>
          <w:rFonts w:asciiTheme="minorHAnsi" w:hAnsiTheme="minorHAnsi" w:cstheme="minorHAnsi"/>
          <w:b/>
          <w:sz w:val="22"/>
          <w:szCs w:val="22"/>
        </w:rPr>
        <w:t>–</w:t>
      </w:r>
      <w:r w:rsidRPr="008F3774">
        <w:rPr>
          <w:rFonts w:asciiTheme="minorHAnsi" w:hAnsiTheme="minorHAnsi" w:cstheme="minorHAnsi"/>
          <w:sz w:val="22"/>
          <w:szCs w:val="22"/>
        </w:rPr>
        <w:t xml:space="preserve"> </w:t>
      </w:r>
      <w:r w:rsidR="00AF0754" w:rsidRPr="008F3774">
        <w:rPr>
          <w:rFonts w:asciiTheme="minorHAnsi" w:hAnsiTheme="minorHAnsi" w:cstheme="minorHAnsi"/>
          <w:sz w:val="22"/>
          <w:szCs w:val="22"/>
        </w:rPr>
        <w:t xml:space="preserve">PLANILHA </w:t>
      </w:r>
      <w:r w:rsidR="00094F54" w:rsidRPr="008F3774">
        <w:rPr>
          <w:rFonts w:asciiTheme="minorHAnsi" w:hAnsiTheme="minorHAnsi" w:cstheme="minorHAnsi"/>
          <w:sz w:val="22"/>
          <w:szCs w:val="22"/>
        </w:rPr>
        <w:t>ORÇAMENTÁRIA</w:t>
      </w:r>
      <w:r w:rsidR="00AB0490" w:rsidRPr="008F3774">
        <w:rPr>
          <w:rFonts w:asciiTheme="minorHAnsi" w:hAnsiTheme="minorHAnsi" w:cstheme="minorHAnsi"/>
          <w:sz w:val="22"/>
          <w:szCs w:val="22"/>
        </w:rPr>
        <w:t>*</w:t>
      </w:r>
    </w:p>
    <w:p w:rsidR="00206425" w:rsidRPr="008F3774" w:rsidRDefault="00AF0754" w:rsidP="00047700">
      <w:pPr>
        <w:tabs>
          <w:tab w:val="left" w:pos="426"/>
        </w:tabs>
        <w:spacing w:line="276" w:lineRule="auto"/>
        <w:jc w:val="both"/>
        <w:rPr>
          <w:rFonts w:asciiTheme="minorHAnsi" w:hAnsiTheme="minorHAnsi" w:cstheme="minorHAnsi"/>
          <w:sz w:val="22"/>
          <w:szCs w:val="22"/>
        </w:rPr>
      </w:pPr>
      <w:r w:rsidRPr="008F3774">
        <w:rPr>
          <w:rFonts w:asciiTheme="minorHAnsi" w:hAnsiTheme="minorHAnsi" w:cstheme="minorHAnsi"/>
          <w:b/>
          <w:sz w:val="22"/>
          <w:szCs w:val="22"/>
        </w:rPr>
        <w:t xml:space="preserve">ANEXO IV – </w:t>
      </w:r>
      <w:r w:rsidR="00206425" w:rsidRPr="008F3774">
        <w:rPr>
          <w:rFonts w:asciiTheme="minorHAnsi" w:hAnsiTheme="minorHAnsi" w:cstheme="minorHAnsi"/>
          <w:sz w:val="22"/>
          <w:szCs w:val="22"/>
        </w:rPr>
        <w:t>COMPOSIÇÃO DO BDI</w:t>
      </w:r>
      <w:r w:rsidR="00AB0490" w:rsidRPr="008F3774">
        <w:rPr>
          <w:rFonts w:asciiTheme="minorHAnsi" w:hAnsiTheme="minorHAnsi" w:cstheme="minorHAnsi"/>
          <w:sz w:val="22"/>
          <w:szCs w:val="22"/>
        </w:rPr>
        <w:t>*</w:t>
      </w:r>
    </w:p>
    <w:p w:rsidR="00094F54" w:rsidRPr="008F3774" w:rsidRDefault="004E6D62" w:rsidP="00047700">
      <w:pPr>
        <w:tabs>
          <w:tab w:val="left" w:pos="426"/>
        </w:tabs>
        <w:spacing w:line="276" w:lineRule="auto"/>
        <w:jc w:val="both"/>
        <w:rPr>
          <w:rFonts w:asciiTheme="minorHAnsi" w:hAnsiTheme="minorHAnsi" w:cstheme="minorHAnsi"/>
          <w:sz w:val="22"/>
          <w:szCs w:val="22"/>
        </w:rPr>
      </w:pPr>
      <w:r w:rsidRPr="008F3774">
        <w:rPr>
          <w:rFonts w:asciiTheme="minorHAnsi" w:hAnsiTheme="minorHAnsi" w:cstheme="minorHAnsi"/>
          <w:b/>
          <w:sz w:val="22"/>
          <w:szCs w:val="22"/>
        </w:rPr>
        <w:t>ANEXO V</w:t>
      </w:r>
      <w:r w:rsidRPr="008F3774">
        <w:rPr>
          <w:rFonts w:asciiTheme="minorHAnsi" w:hAnsiTheme="minorHAnsi" w:cstheme="minorHAnsi"/>
          <w:sz w:val="22"/>
          <w:szCs w:val="22"/>
        </w:rPr>
        <w:t xml:space="preserve"> </w:t>
      </w:r>
      <w:r w:rsidR="00094F54" w:rsidRPr="008F3774">
        <w:rPr>
          <w:rFonts w:asciiTheme="minorHAnsi" w:hAnsiTheme="minorHAnsi" w:cstheme="minorHAnsi"/>
          <w:sz w:val="22"/>
          <w:szCs w:val="22"/>
        </w:rPr>
        <w:t>–</w:t>
      </w:r>
      <w:r w:rsidRPr="008F3774">
        <w:rPr>
          <w:rFonts w:asciiTheme="minorHAnsi" w:hAnsiTheme="minorHAnsi" w:cstheme="minorHAnsi"/>
          <w:sz w:val="22"/>
          <w:szCs w:val="22"/>
        </w:rPr>
        <w:t xml:space="preserve"> </w:t>
      </w:r>
      <w:r w:rsidR="00094F54" w:rsidRPr="008F3774">
        <w:rPr>
          <w:rFonts w:asciiTheme="minorHAnsi" w:hAnsiTheme="minorHAnsi" w:cstheme="minorHAnsi"/>
          <w:sz w:val="22"/>
          <w:szCs w:val="22"/>
        </w:rPr>
        <w:t>CRONOGRAMA FÍSICO- FINANCEIRO</w:t>
      </w:r>
      <w:r w:rsidR="00AB0490" w:rsidRPr="008F3774">
        <w:rPr>
          <w:rFonts w:asciiTheme="minorHAnsi" w:hAnsiTheme="minorHAnsi" w:cstheme="minorHAnsi"/>
          <w:sz w:val="22"/>
          <w:szCs w:val="22"/>
        </w:rPr>
        <w:t>*</w:t>
      </w:r>
    </w:p>
    <w:p w:rsidR="004E6D62" w:rsidRPr="008F3774" w:rsidRDefault="004E6D62" w:rsidP="00047700">
      <w:pPr>
        <w:tabs>
          <w:tab w:val="left" w:pos="426"/>
        </w:tabs>
        <w:spacing w:line="276" w:lineRule="auto"/>
        <w:jc w:val="both"/>
        <w:rPr>
          <w:rFonts w:asciiTheme="minorHAnsi" w:hAnsiTheme="minorHAnsi" w:cstheme="minorHAnsi"/>
          <w:sz w:val="22"/>
          <w:szCs w:val="22"/>
        </w:rPr>
      </w:pPr>
      <w:proofErr w:type="gramStart"/>
      <w:r w:rsidRPr="008F3774">
        <w:rPr>
          <w:rFonts w:asciiTheme="minorHAnsi" w:hAnsiTheme="minorHAnsi" w:cstheme="minorHAnsi"/>
          <w:b/>
          <w:sz w:val="22"/>
          <w:szCs w:val="22"/>
        </w:rPr>
        <w:t>ANEXO VI</w:t>
      </w:r>
      <w:proofErr w:type="gramEnd"/>
      <w:r w:rsidRPr="008F3774">
        <w:rPr>
          <w:rFonts w:asciiTheme="minorHAnsi" w:hAnsiTheme="minorHAnsi" w:cstheme="minorHAnsi"/>
          <w:sz w:val="22"/>
          <w:szCs w:val="22"/>
        </w:rPr>
        <w:t xml:space="preserve"> – </w:t>
      </w:r>
      <w:r w:rsidR="00391BA0" w:rsidRPr="008F3774">
        <w:rPr>
          <w:rFonts w:asciiTheme="minorHAnsi" w:hAnsiTheme="minorHAnsi" w:cstheme="minorHAnsi"/>
          <w:sz w:val="22"/>
          <w:szCs w:val="22"/>
        </w:rPr>
        <w:t xml:space="preserve">PROJETO I </w:t>
      </w:r>
      <w:r w:rsidR="00AB0490" w:rsidRPr="008F3774">
        <w:rPr>
          <w:rFonts w:asciiTheme="minorHAnsi" w:hAnsiTheme="minorHAnsi" w:cstheme="minorHAnsi"/>
          <w:sz w:val="22"/>
          <w:szCs w:val="22"/>
        </w:rPr>
        <w:t>*</w:t>
      </w:r>
    </w:p>
    <w:p w:rsidR="00AB0490" w:rsidRPr="008F3774" w:rsidRDefault="004E6D62" w:rsidP="00047700">
      <w:pPr>
        <w:tabs>
          <w:tab w:val="left" w:pos="426"/>
        </w:tabs>
        <w:spacing w:line="276" w:lineRule="auto"/>
        <w:jc w:val="both"/>
        <w:rPr>
          <w:rFonts w:asciiTheme="minorHAnsi" w:hAnsiTheme="minorHAnsi" w:cstheme="minorHAnsi"/>
          <w:sz w:val="22"/>
          <w:szCs w:val="22"/>
        </w:rPr>
      </w:pPr>
      <w:r w:rsidRPr="008F3774">
        <w:rPr>
          <w:rFonts w:asciiTheme="minorHAnsi" w:hAnsiTheme="minorHAnsi" w:cstheme="minorHAnsi"/>
          <w:b/>
          <w:sz w:val="22"/>
          <w:szCs w:val="22"/>
        </w:rPr>
        <w:t xml:space="preserve">ANEXO VII </w:t>
      </w:r>
      <w:r w:rsidR="00391BA0" w:rsidRPr="008F3774">
        <w:rPr>
          <w:rFonts w:asciiTheme="minorHAnsi" w:hAnsiTheme="minorHAnsi" w:cstheme="minorHAnsi"/>
          <w:b/>
          <w:sz w:val="22"/>
          <w:szCs w:val="22"/>
        </w:rPr>
        <w:t>–</w:t>
      </w:r>
      <w:r w:rsidRPr="008F3774">
        <w:rPr>
          <w:rFonts w:asciiTheme="minorHAnsi" w:hAnsiTheme="minorHAnsi" w:cstheme="minorHAnsi"/>
          <w:b/>
          <w:sz w:val="22"/>
          <w:szCs w:val="22"/>
        </w:rPr>
        <w:t xml:space="preserve"> </w:t>
      </w:r>
      <w:r w:rsidR="00391BA0" w:rsidRPr="008F3774">
        <w:rPr>
          <w:rFonts w:asciiTheme="minorHAnsi" w:hAnsiTheme="minorHAnsi" w:cstheme="minorHAnsi"/>
          <w:sz w:val="22"/>
          <w:szCs w:val="22"/>
        </w:rPr>
        <w:t xml:space="preserve">PROJETO II </w:t>
      </w:r>
      <w:r w:rsidR="00AB0490" w:rsidRPr="008F3774">
        <w:rPr>
          <w:rFonts w:asciiTheme="minorHAnsi" w:hAnsiTheme="minorHAnsi" w:cstheme="minorHAnsi"/>
          <w:sz w:val="22"/>
          <w:szCs w:val="22"/>
        </w:rPr>
        <w:t>*</w:t>
      </w:r>
    </w:p>
    <w:p w:rsidR="00F6005B" w:rsidRPr="008F3774" w:rsidRDefault="004E6D62" w:rsidP="00047700">
      <w:pPr>
        <w:tabs>
          <w:tab w:val="left" w:pos="426"/>
        </w:tabs>
        <w:spacing w:line="276" w:lineRule="auto"/>
        <w:jc w:val="both"/>
        <w:rPr>
          <w:rFonts w:asciiTheme="minorHAnsi" w:hAnsiTheme="minorHAnsi" w:cstheme="minorHAnsi"/>
          <w:sz w:val="22"/>
          <w:szCs w:val="22"/>
        </w:rPr>
      </w:pPr>
      <w:r w:rsidRPr="008F3774">
        <w:rPr>
          <w:rFonts w:asciiTheme="minorHAnsi" w:hAnsiTheme="minorHAnsi" w:cstheme="minorHAnsi"/>
          <w:b/>
          <w:sz w:val="22"/>
          <w:szCs w:val="22"/>
        </w:rPr>
        <w:t xml:space="preserve">ANEXO VIII </w:t>
      </w:r>
      <w:r w:rsidR="00BD607E" w:rsidRPr="008F3774">
        <w:rPr>
          <w:rFonts w:asciiTheme="minorHAnsi" w:hAnsiTheme="minorHAnsi" w:cstheme="minorHAnsi"/>
          <w:sz w:val="22"/>
          <w:szCs w:val="22"/>
        </w:rPr>
        <w:t xml:space="preserve">– </w:t>
      </w:r>
      <w:r w:rsidR="00391BA0" w:rsidRPr="008F3774">
        <w:rPr>
          <w:rFonts w:asciiTheme="minorHAnsi" w:hAnsiTheme="minorHAnsi" w:cstheme="minorHAnsi"/>
          <w:sz w:val="22"/>
          <w:szCs w:val="22"/>
        </w:rPr>
        <w:t xml:space="preserve">MINUTA DO CONTRATO </w:t>
      </w:r>
    </w:p>
    <w:p w:rsidR="00AB0490" w:rsidRPr="008F3774" w:rsidRDefault="00AB0490" w:rsidP="00047700">
      <w:pPr>
        <w:tabs>
          <w:tab w:val="left" w:pos="426"/>
        </w:tabs>
        <w:spacing w:line="276" w:lineRule="auto"/>
        <w:jc w:val="both"/>
        <w:rPr>
          <w:rFonts w:asciiTheme="minorHAnsi" w:hAnsiTheme="minorHAnsi" w:cstheme="minorHAnsi"/>
          <w:sz w:val="22"/>
          <w:szCs w:val="22"/>
        </w:rPr>
      </w:pPr>
    </w:p>
    <w:p w:rsidR="00AB0490" w:rsidRPr="008F3774" w:rsidRDefault="00AB0490" w:rsidP="00047700">
      <w:pPr>
        <w:tabs>
          <w:tab w:val="left" w:pos="426"/>
        </w:tabs>
        <w:spacing w:line="276" w:lineRule="auto"/>
        <w:jc w:val="both"/>
        <w:rPr>
          <w:rFonts w:asciiTheme="minorHAnsi" w:hAnsiTheme="minorHAnsi" w:cstheme="minorHAnsi"/>
          <w:sz w:val="22"/>
          <w:szCs w:val="22"/>
        </w:rPr>
      </w:pPr>
      <w:r w:rsidRPr="008F3774">
        <w:rPr>
          <w:rFonts w:asciiTheme="minorHAnsi" w:hAnsiTheme="minorHAnsi" w:cstheme="minorHAnsi"/>
          <w:sz w:val="22"/>
          <w:szCs w:val="22"/>
        </w:rPr>
        <w:t xml:space="preserve">*Disponível no site: </w:t>
      </w:r>
      <w:r w:rsidR="00E134C8" w:rsidRPr="008F3774">
        <w:rPr>
          <w:rFonts w:asciiTheme="minorHAnsi" w:hAnsiTheme="minorHAnsi" w:cstheme="minorHAnsi"/>
          <w:sz w:val="22"/>
          <w:szCs w:val="22"/>
        </w:rPr>
        <w:t>http://portal.trf1.jus.br/sjrr/transparencia/licitacoes/licitacoes.htm.</w:t>
      </w:r>
    </w:p>
    <w:p w:rsidR="004E6D62" w:rsidRPr="008F3774" w:rsidRDefault="004E6D62" w:rsidP="00047700">
      <w:pPr>
        <w:tabs>
          <w:tab w:val="left" w:pos="426"/>
        </w:tabs>
        <w:spacing w:line="276" w:lineRule="auto"/>
        <w:jc w:val="both"/>
        <w:rPr>
          <w:rFonts w:asciiTheme="minorHAnsi" w:hAnsiTheme="minorHAnsi" w:cstheme="minorHAnsi"/>
          <w:sz w:val="22"/>
          <w:szCs w:val="22"/>
        </w:rPr>
      </w:pPr>
    </w:p>
    <w:p w:rsidR="00B45E2A" w:rsidRPr="008F3774" w:rsidRDefault="00B45E2A" w:rsidP="00047700">
      <w:pPr>
        <w:widowControl w:val="0"/>
        <w:pBdr>
          <w:top w:val="single" w:sz="4" w:space="4" w:color="auto" w:shadow="1"/>
          <w:left w:val="single" w:sz="4" w:space="0" w:color="auto" w:shadow="1"/>
          <w:bottom w:val="single" w:sz="4" w:space="3" w:color="auto" w:shadow="1"/>
          <w:right w:val="single" w:sz="4" w:space="0" w:color="auto" w:shadow="1"/>
        </w:pBdr>
        <w:spacing w:line="276" w:lineRule="auto"/>
        <w:jc w:val="center"/>
        <w:rPr>
          <w:rFonts w:asciiTheme="minorHAnsi" w:hAnsiTheme="minorHAnsi" w:cstheme="minorHAnsi"/>
          <w:b/>
          <w:snapToGrid w:val="0"/>
          <w:sz w:val="22"/>
          <w:szCs w:val="22"/>
        </w:rPr>
      </w:pPr>
      <w:r w:rsidRPr="008F3774">
        <w:rPr>
          <w:rFonts w:asciiTheme="minorHAnsi" w:hAnsiTheme="minorHAnsi" w:cstheme="minorHAnsi"/>
          <w:b/>
          <w:snapToGrid w:val="0"/>
          <w:sz w:val="22"/>
          <w:szCs w:val="22"/>
        </w:rPr>
        <w:t>2 - DA ABERTURA DA SESSÃO PÚBLICA</w:t>
      </w:r>
    </w:p>
    <w:p w:rsidR="00AF0754" w:rsidRPr="008F3774" w:rsidRDefault="00AF0754" w:rsidP="00047700">
      <w:pPr>
        <w:pStyle w:val="BodyText21"/>
        <w:spacing w:line="276" w:lineRule="auto"/>
        <w:ind w:left="0" w:right="49"/>
        <w:jc w:val="left"/>
        <w:rPr>
          <w:rFonts w:asciiTheme="minorHAnsi" w:hAnsiTheme="minorHAnsi" w:cstheme="minorHAnsi"/>
          <w:b/>
          <w:sz w:val="22"/>
          <w:szCs w:val="22"/>
        </w:rPr>
      </w:pPr>
    </w:p>
    <w:p w:rsidR="00B45E2A" w:rsidRPr="008F3774" w:rsidRDefault="00B45E2A" w:rsidP="00047700">
      <w:pPr>
        <w:pStyle w:val="BodyText21"/>
        <w:spacing w:line="276" w:lineRule="auto"/>
        <w:ind w:left="0" w:right="49"/>
        <w:jc w:val="left"/>
        <w:rPr>
          <w:rFonts w:asciiTheme="minorHAnsi" w:hAnsiTheme="minorHAnsi" w:cstheme="minorHAnsi"/>
          <w:sz w:val="22"/>
          <w:szCs w:val="22"/>
        </w:rPr>
      </w:pPr>
      <w:r w:rsidRPr="008F3774">
        <w:rPr>
          <w:rFonts w:asciiTheme="minorHAnsi" w:hAnsiTheme="minorHAnsi" w:cstheme="minorHAnsi"/>
          <w:b/>
          <w:sz w:val="22"/>
          <w:szCs w:val="22"/>
        </w:rPr>
        <w:t>Data:</w:t>
      </w:r>
      <w:proofErr w:type="gramStart"/>
      <w:r w:rsidR="00DD596D" w:rsidRPr="008F3774">
        <w:rPr>
          <w:rFonts w:asciiTheme="minorHAnsi" w:hAnsiTheme="minorHAnsi" w:cstheme="minorHAnsi"/>
          <w:b/>
          <w:sz w:val="22"/>
          <w:szCs w:val="22"/>
        </w:rPr>
        <w:t xml:space="preserve"> </w:t>
      </w:r>
      <w:r w:rsidR="004406B7">
        <w:rPr>
          <w:rFonts w:asciiTheme="minorHAnsi" w:hAnsiTheme="minorHAnsi" w:cstheme="minorHAnsi"/>
          <w:b/>
          <w:sz w:val="22"/>
          <w:szCs w:val="22"/>
        </w:rPr>
        <w:t xml:space="preserve"> </w:t>
      </w:r>
      <w:proofErr w:type="gramEnd"/>
      <w:r w:rsidR="004406B7">
        <w:rPr>
          <w:rFonts w:asciiTheme="minorHAnsi" w:hAnsiTheme="minorHAnsi" w:cstheme="minorHAnsi"/>
          <w:b/>
          <w:sz w:val="22"/>
          <w:szCs w:val="22"/>
        </w:rPr>
        <w:t>10/10</w:t>
      </w:r>
      <w:r w:rsidR="00094F54" w:rsidRPr="008F3774">
        <w:rPr>
          <w:rFonts w:asciiTheme="minorHAnsi" w:hAnsiTheme="minorHAnsi" w:cstheme="minorHAnsi"/>
          <w:b/>
          <w:sz w:val="22"/>
          <w:szCs w:val="22"/>
        </w:rPr>
        <w:t>/</w:t>
      </w:r>
      <w:r w:rsidR="004406B7">
        <w:rPr>
          <w:rFonts w:asciiTheme="minorHAnsi" w:hAnsiTheme="minorHAnsi" w:cstheme="minorHAnsi"/>
          <w:b/>
          <w:sz w:val="22"/>
          <w:szCs w:val="22"/>
        </w:rPr>
        <w:t>16</w:t>
      </w:r>
    </w:p>
    <w:p w:rsidR="00B45E2A" w:rsidRPr="008F3774" w:rsidRDefault="00B45E2A" w:rsidP="00047700">
      <w:pPr>
        <w:pStyle w:val="BodyText21"/>
        <w:spacing w:line="276" w:lineRule="auto"/>
        <w:ind w:left="0" w:right="49"/>
        <w:jc w:val="left"/>
        <w:rPr>
          <w:rFonts w:asciiTheme="minorHAnsi" w:hAnsiTheme="minorHAnsi" w:cstheme="minorHAnsi"/>
          <w:bCs/>
          <w:sz w:val="22"/>
          <w:szCs w:val="22"/>
        </w:rPr>
      </w:pPr>
      <w:r w:rsidRPr="008F3774">
        <w:rPr>
          <w:rFonts w:asciiTheme="minorHAnsi" w:hAnsiTheme="minorHAnsi" w:cstheme="minorHAnsi"/>
          <w:b/>
          <w:sz w:val="22"/>
          <w:szCs w:val="22"/>
        </w:rPr>
        <w:t xml:space="preserve">Horário: </w:t>
      </w:r>
      <w:r w:rsidR="004406B7">
        <w:rPr>
          <w:rFonts w:asciiTheme="minorHAnsi" w:hAnsiTheme="minorHAnsi" w:cstheme="minorHAnsi"/>
          <w:b/>
          <w:sz w:val="22"/>
          <w:szCs w:val="22"/>
        </w:rPr>
        <w:t>09h30</w:t>
      </w:r>
    </w:p>
    <w:p w:rsidR="00B45E2A" w:rsidRPr="008F3774" w:rsidRDefault="00B45E2A" w:rsidP="00047700">
      <w:pPr>
        <w:pStyle w:val="BodyText21"/>
        <w:spacing w:line="276" w:lineRule="auto"/>
        <w:ind w:left="0" w:right="49"/>
        <w:jc w:val="left"/>
        <w:outlineLvl w:val="0"/>
        <w:rPr>
          <w:rFonts w:asciiTheme="minorHAnsi" w:hAnsiTheme="minorHAnsi" w:cstheme="minorHAnsi"/>
          <w:sz w:val="22"/>
          <w:szCs w:val="22"/>
        </w:rPr>
      </w:pPr>
      <w:r w:rsidRPr="008F3774">
        <w:rPr>
          <w:rFonts w:asciiTheme="minorHAnsi" w:hAnsiTheme="minorHAnsi" w:cstheme="minorHAnsi"/>
          <w:b/>
          <w:bCs/>
          <w:sz w:val="22"/>
          <w:szCs w:val="22"/>
        </w:rPr>
        <w:t>Local</w:t>
      </w:r>
      <w:r w:rsidRPr="008F3774">
        <w:rPr>
          <w:rFonts w:asciiTheme="minorHAnsi" w:hAnsiTheme="minorHAnsi" w:cstheme="minorHAnsi"/>
          <w:sz w:val="22"/>
          <w:szCs w:val="22"/>
        </w:rPr>
        <w:t xml:space="preserve">: </w:t>
      </w:r>
      <w:hyperlink r:id="rId8" w:history="1">
        <w:r w:rsidRPr="008F3774">
          <w:rPr>
            <w:rStyle w:val="Hyperlink"/>
            <w:rFonts w:asciiTheme="minorHAnsi" w:hAnsiTheme="minorHAnsi" w:cstheme="minorHAnsi"/>
            <w:b/>
            <w:sz w:val="22"/>
            <w:szCs w:val="22"/>
          </w:rPr>
          <w:t>www.comprasnet.gov.br</w:t>
        </w:r>
      </w:hyperlink>
    </w:p>
    <w:p w:rsidR="00F6005B" w:rsidRPr="008F3774" w:rsidRDefault="00F6005B" w:rsidP="00047700">
      <w:pPr>
        <w:pStyle w:val="BodyText21"/>
        <w:spacing w:line="276" w:lineRule="auto"/>
        <w:ind w:left="0" w:right="49"/>
        <w:jc w:val="left"/>
        <w:outlineLvl w:val="0"/>
        <w:rPr>
          <w:rFonts w:asciiTheme="minorHAnsi" w:hAnsiTheme="minorHAnsi" w:cstheme="minorHAnsi"/>
          <w:sz w:val="22"/>
          <w:szCs w:val="22"/>
        </w:rPr>
      </w:pPr>
    </w:p>
    <w:p w:rsidR="00B45E2A" w:rsidRPr="008F3774" w:rsidRDefault="00B45E2A" w:rsidP="00047700">
      <w:pPr>
        <w:widowControl w:val="0"/>
        <w:pBdr>
          <w:top w:val="single" w:sz="4" w:space="5" w:color="auto" w:shadow="1"/>
          <w:left w:val="single" w:sz="4" w:space="0" w:color="auto" w:shadow="1"/>
          <w:bottom w:val="single" w:sz="4" w:space="3" w:color="auto" w:shadow="1"/>
          <w:right w:val="single" w:sz="4" w:space="0" w:color="auto" w:shadow="1"/>
        </w:pBdr>
        <w:spacing w:line="276" w:lineRule="auto"/>
        <w:jc w:val="center"/>
        <w:rPr>
          <w:rFonts w:asciiTheme="minorHAnsi" w:hAnsiTheme="minorHAnsi" w:cstheme="minorHAnsi"/>
          <w:b/>
          <w:snapToGrid w:val="0"/>
          <w:sz w:val="22"/>
          <w:szCs w:val="22"/>
        </w:rPr>
      </w:pPr>
      <w:r w:rsidRPr="008F3774">
        <w:rPr>
          <w:rFonts w:asciiTheme="minorHAnsi" w:hAnsiTheme="minorHAnsi" w:cstheme="minorHAnsi"/>
          <w:b/>
          <w:snapToGrid w:val="0"/>
          <w:sz w:val="22"/>
          <w:szCs w:val="22"/>
        </w:rPr>
        <w:t>3 - DAS CONDIÇÕES DE PARTICIPAÇÃO</w:t>
      </w:r>
    </w:p>
    <w:p w:rsidR="004D66D8" w:rsidRPr="008F3774" w:rsidRDefault="00B45E2A" w:rsidP="00047700">
      <w:pPr>
        <w:pStyle w:val="P30"/>
        <w:tabs>
          <w:tab w:val="num" w:pos="1260"/>
        </w:tabs>
        <w:spacing w:line="276" w:lineRule="auto"/>
        <w:ind w:right="49"/>
        <w:outlineLvl w:val="0"/>
        <w:rPr>
          <w:rFonts w:asciiTheme="minorHAnsi" w:hAnsiTheme="minorHAnsi" w:cstheme="minorHAnsi"/>
          <w:b w:val="0"/>
          <w:sz w:val="22"/>
          <w:szCs w:val="22"/>
        </w:rPr>
      </w:pPr>
      <w:r w:rsidRPr="008F3774">
        <w:rPr>
          <w:rFonts w:asciiTheme="minorHAnsi" w:hAnsiTheme="minorHAnsi" w:cstheme="minorHAnsi"/>
          <w:bCs/>
          <w:sz w:val="22"/>
          <w:szCs w:val="22"/>
        </w:rPr>
        <w:t>3.1 -</w:t>
      </w:r>
      <w:r w:rsidRPr="008F3774">
        <w:rPr>
          <w:rFonts w:asciiTheme="minorHAnsi" w:hAnsiTheme="minorHAnsi" w:cstheme="minorHAnsi"/>
          <w:b w:val="0"/>
          <w:sz w:val="22"/>
          <w:szCs w:val="22"/>
        </w:rPr>
        <w:t xml:space="preserve"> </w:t>
      </w:r>
      <w:r w:rsidR="004D66D8" w:rsidRPr="008F3774">
        <w:rPr>
          <w:rFonts w:asciiTheme="minorHAnsi" w:hAnsiTheme="minorHAnsi" w:cstheme="minorHAnsi"/>
          <w:b w:val="0"/>
          <w:sz w:val="22"/>
          <w:szCs w:val="22"/>
        </w:rPr>
        <w:t xml:space="preserve">Poderão participar deste pregão eletrônico, </w:t>
      </w:r>
      <w:r w:rsidR="004D66D8" w:rsidRPr="008F3774">
        <w:rPr>
          <w:rFonts w:asciiTheme="minorHAnsi" w:hAnsiTheme="minorHAnsi" w:cstheme="minorHAnsi"/>
          <w:sz w:val="22"/>
          <w:szCs w:val="22"/>
        </w:rPr>
        <w:t>exclusivamente</w:t>
      </w:r>
      <w:r w:rsidR="004D66D8" w:rsidRPr="008F3774">
        <w:rPr>
          <w:rFonts w:asciiTheme="minorHAnsi" w:hAnsiTheme="minorHAnsi" w:cstheme="minorHAnsi"/>
          <w:b w:val="0"/>
          <w:sz w:val="22"/>
          <w:szCs w:val="22"/>
        </w:rPr>
        <w:t xml:space="preserve">, as microempresas e empresas de pequeno porte, em conformidade com o disposto no art. 6º do Decreto 6.204/2007, que atendam todas as exigências constantes deste Edital e seus Anexos, inclusive quanto à documentação, e que estiverem devidamente credenciados no site: www.comprasnet.gov.br; </w:t>
      </w:r>
    </w:p>
    <w:p w:rsidR="00B45E2A" w:rsidRPr="008F3774" w:rsidRDefault="00B45E2A" w:rsidP="00047700">
      <w:pPr>
        <w:pStyle w:val="P30"/>
        <w:tabs>
          <w:tab w:val="num" w:pos="1260"/>
        </w:tabs>
        <w:spacing w:line="276" w:lineRule="auto"/>
        <w:ind w:right="49"/>
        <w:outlineLvl w:val="0"/>
        <w:rPr>
          <w:rFonts w:asciiTheme="minorHAnsi" w:hAnsiTheme="minorHAnsi" w:cstheme="minorHAnsi"/>
          <w:bCs/>
          <w:sz w:val="22"/>
          <w:szCs w:val="22"/>
        </w:rPr>
      </w:pPr>
      <w:r w:rsidRPr="008F3774">
        <w:rPr>
          <w:rFonts w:asciiTheme="minorHAnsi" w:hAnsiTheme="minorHAnsi" w:cstheme="minorHAnsi"/>
          <w:sz w:val="22"/>
          <w:szCs w:val="22"/>
        </w:rPr>
        <w:t>3.2</w:t>
      </w:r>
      <w:r w:rsidRPr="008F3774">
        <w:rPr>
          <w:rFonts w:asciiTheme="minorHAnsi" w:hAnsiTheme="minorHAnsi" w:cstheme="minorHAnsi"/>
          <w:b w:val="0"/>
          <w:sz w:val="22"/>
          <w:szCs w:val="22"/>
        </w:rPr>
        <w:t xml:space="preserve"> -</w:t>
      </w:r>
      <w:r w:rsidRPr="008F3774">
        <w:rPr>
          <w:rFonts w:asciiTheme="minorHAnsi" w:hAnsiTheme="minorHAnsi" w:cstheme="minorHAnsi"/>
          <w:bCs/>
          <w:sz w:val="22"/>
          <w:szCs w:val="22"/>
        </w:rPr>
        <w:t xml:space="preserve"> O credenciamento dar-se-á pela atribuição de chave de identificação e de senha, pessoal e intransferível, para acesso ao sistema eletrônico.</w:t>
      </w:r>
    </w:p>
    <w:p w:rsidR="00B45E2A" w:rsidRPr="008F3774" w:rsidRDefault="00B45E2A" w:rsidP="00047700">
      <w:pPr>
        <w:widowControl w:val="0"/>
        <w:spacing w:line="276" w:lineRule="auto"/>
        <w:jc w:val="both"/>
        <w:rPr>
          <w:rFonts w:asciiTheme="minorHAnsi" w:hAnsiTheme="minorHAnsi" w:cstheme="minorHAnsi"/>
          <w:sz w:val="22"/>
          <w:szCs w:val="22"/>
        </w:rPr>
      </w:pPr>
      <w:r w:rsidRPr="008F3774">
        <w:rPr>
          <w:rFonts w:asciiTheme="minorHAnsi" w:hAnsiTheme="minorHAnsi" w:cstheme="minorHAnsi"/>
          <w:b/>
          <w:bCs/>
          <w:sz w:val="22"/>
          <w:szCs w:val="22"/>
        </w:rPr>
        <w:t xml:space="preserve">3.3 - </w:t>
      </w:r>
      <w:r w:rsidRPr="008F3774">
        <w:rPr>
          <w:rFonts w:asciiTheme="minorHAnsi" w:hAnsiTheme="minorHAnsi" w:cstheme="minorHAnsi"/>
          <w:sz w:val="22"/>
          <w:szCs w:val="22"/>
        </w:rPr>
        <w:t xml:space="preserve">O credenciamento junto ao </w:t>
      </w:r>
      <w:proofErr w:type="spellStart"/>
      <w:r w:rsidRPr="008F3774">
        <w:rPr>
          <w:rFonts w:asciiTheme="minorHAnsi" w:hAnsiTheme="minorHAnsi" w:cstheme="minorHAnsi"/>
          <w:sz w:val="22"/>
          <w:szCs w:val="22"/>
        </w:rPr>
        <w:t>comprasnet</w:t>
      </w:r>
      <w:proofErr w:type="spellEnd"/>
      <w:r w:rsidRPr="008F3774">
        <w:rPr>
          <w:rFonts w:asciiTheme="minorHAnsi" w:hAnsiTheme="minorHAnsi" w:cstheme="minorHAnsi"/>
          <w:sz w:val="22"/>
          <w:szCs w:val="22"/>
        </w:rPr>
        <w:t xml:space="preserve"> implica a responsabilidade legal da licitante ou de seu representante legal e a presunção de sua capacidade técnica para realização das transações inerentes ao Pregão Eletrônico.</w:t>
      </w:r>
    </w:p>
    <w:p w:rsidR="00B45E2A" w:rsidRPr="008F3774" w:rsidRDefault="00B45E2A" w:rsidP="00047700">
      <w:pPr>
        <w:tabs>
          <w:tab w:val="left" w:pos="851"/>
          <w:tab w:val="left" w:pos="1701"/>
          <w:tab w:val="left" w:pos="2552"/>
          <w:tab w:val="left" w:pos="3402"/>
          <w:tab w:val="left" w:pos="4253"/>
          <w:tab w:val="left" w:pos="5103"/>
          <w:tab w:val="left" w:pos="5954"/>
          <w:tab w:val="left" w:pos="6804"/>
        </w:tabs>
        <w:spacing w:line="276" w:lineRule="auto"/>
        <w:jc w:val="both"/>
        <w:rPr>
          <w:rFonts w:asciiTheme="minorHAnsi" w:hAnsiTheme="minorHAnsi" w:cstheme="minorHAnsi"/>
          <w:b/>
          <w:sz w:val="22"/>
          <w:szCs w:val="22"/>
        </w:rPr>
      </w:pPr>
      <w:r w:rsidRPr="008F3774">
        <w:rPr>
          <w:rFonts w:asciiTheme="minorHAnsi" w:hAnsiTheme="minorHAnsi" w:cstheme="minorHAnsi"/>
          <w:b/>
          <w:sz w:val="22"/>
          <w:szCs w:val="22"/>
        </w:rPr>
        <w:t xml:space="preserve">3.4 - </w:t>
      </w:r>
      <w:r w:rsidRPr="008F3774">
        <w:rPr>
          <w:rFonts w:asciiTheme="minorHAnsi" w:hAnsiTheme="minorHAnsi" w:cstheme="minorHAnsi"/>
          <w:bCs/>
          <w:sz w:val="22"/>
          <w:szCs w:val="22"/>
        </w:rPr>
        <w:t>O uso da senha de acesso ao sistema eletrônico é de inteira e exclusiva responsabilidade da licitante, incluindo qualquer transação efetuada diretamente ou por seu representante, não cabendo a</w:t>
      </w:r>
      <w:r w:rsidR="00E7400D" w:rsidRPr="008F3774">
        <w:rPr>
          <w:rFonts w:asciiTheme="minorHAnsi" w:hAnsiTheme="minorHAnsi" w:cstheme="minorHAnsi"/>
          <w:bCs/>
          <w:sz w:val="22"/>
          <w:szCs w:val="22"/>
        </w:rPr>
        <w:t xml:space="preserve"> Seção Judiciária do Estado de Roraima </w:t>
      </w:r>
      <w:r w:rsidRPr="008F3774">
        <w:rPr>
          <w:rFonts w:asciiTheme="minorHAnsi" w:hAnsiTheme="minorHAnsi" w:cstheme="minorHAnsi"/>
          <w:bCs/>
          <w:sz w:val="22"/>
          <w:szCs w:val="22"/>
        </w:rPr>
        <w:t>responsabilidade por eventuais danos decorrentes do uso indevido da senha, ainda que por terceiros.</w:t>
      </w:r>
    </w:p>
    <w:p w:rsidR="004A11B0" w:rsidRPr="008F3774" w:rsidRDefault="00B45E2A" w:rsidP="00047700">
      <w:pPr>
        <w:widowControl w:val="0"/>
        <w:spacing w:line="276" w:lineRule="auto"/>
        <w:jc w:val="both"/>
        <w:rPr>
          <w:rFonts w:asciiTheme="minorHAnsi" w:hAnsiTheme="minorHAnsi" w:cstheme="minorHAnsi"/>
          <w:sz w:val="22"/>
          <w:szCs w:val="22"/>
        </w:rPr>
      </w:pPr>
      <w:r w:rsidRPr="008F3774">
        <w:rPr>
          <w:rFonts w:asciiTheme="minorHAnsi" w:hAnsiTheme="minorHAnsi" w:cstheme="minorHAnsi"/>
          <w:b/>
          <w:snapToGrid w:val="0"/>
          <w:sz w:val="22"/>
          <w:szCs w:val="22"/>
        </w:rPr>
        <w:t>3.5 -</w:t>
      </w:r>
      <w:r w:rsidRPr="008F3774">
        <w:rPr>
          <w:rFonts w:asciiTheme="minorHAnsi" w:hAnsiTheme="minorHAnsi" w:cstheme="minorHAnsi"/>
          <w:sz w:val="22"/>
          <w:szCs w:val="22"/>
        </w:rPr>
        <w:t xml:space="preserve"> </w:t>
      </w:r>
      <w:r w:rsidR="004A11B0" w:rsidRPr="008F3774">
        <w:rPr>
          <w:rFonts w:asciiTheme="minorHAnsi" w:hAnsiTheme="minorHAnsi" w:cstheme="minorHAnsi"/>
          <w:sz w:val="22"/>
          <w:szCs w:val="22"/>
        </w:rPr>
        <w:t>Não será permitida a participação de empresas:</w:t>
      </w:r>
    </w:p>
    <w:p w:rsidR="00A51D13" w:rsidRPr="008F3774" w:rsidRDefault="004A11B0" w:rsidP="00047700">
      <w:pPr>
        <w:widowControl w:val="0"/>
        <w:spacing w:line="276" w:lineRule="auto"/>
        <w:jc w:val="both"/>
        <w:rPr>
          <w:rFonts w:asciiTheme="minorHAnsi" w:hAnsiTheme="minorHAnsi" w:cstheme="minorHAnsi"/>
          <w:sz w:val="22"/>
          <w:szCs w:val="22"/>
        </w:rPr>
      </w:pPr>
      <w:proofErr w:type="gramStart"/>
      <w:r w:rsidRPr="008F3774">
        <w:rPr>
          <w:rFonts w:asciiTheme="minorHAnsi" w:hAnsiTheme="minorHAnsi" w:cstheme="minorHAnsi"/>
          <w:sz w:val="22"/>
          <w:szCs w:val="22"/>
        </w:rPr>
        <w:t>a</w:t>
      </w:r>
      <w:proofErr w:type="gramEnd"/>
      <w:r w:rsidRPr="008F3774">
        <w:rPr>
          <w:rFonts w:asciiTheme="minorHAnsi" w:hAnsiTheme="minorHAnsi" w:cstheme="minorHAnsi"/>
          <w:sz w:val="22"/>
          <w:szCs w:val="22"/>
        </w:rPr>
        <w:t>)</w:t>
      </w:r>
      <w:r w:rsidRPr="008F3774">
        <w:rPr>
          <w:rFonts w:asciiTheme="minorHAnsi" w:hAnsiTheme="minorHAnsi" w:cstheme="minorHAnsi"/>
          <w:sz w:val="22"/>
          <w:szCs w:val="22"/>
        </w:rPr>
        <w:tab/>
      </w:r>
      <w:r w:rsidR="00A51D13" w:rsidRPr="008F3774">
        <w:rPr>
          <w:rFonts w:asciiTheme="minorHAnsi" w:hAnsiTheme="minorHAnsi" w:cstheme="minorHAnsi"/>
          <w:sz w:val="22"/>
          <w:szCs w:val="22"/>
        </w:rPr>
        <w:t>Empresas cujo estatuto ou contrato social não inclua o objeto deste Pregão;</w:t>
      </w:r>
    </w:p>
    <w:p w:rsidR="00A51D13" w:rsidRPr="008F3774" w:rsidRDefault="00A51D13" w:rsidP="00047700">
      <w:pPr>
        <w:widowControl w:val="0"/>
        <w:spacing w:line="276" w:lineRule="auto"/>
        <w:jc w:val="both"/>
        <w:rPr>
          <w:rFonts w:asciiTheme="minorHAnsi" w:hAnsiTheme="minorHAnsi" w:cstheme="minorHAnsi"/>
          <w:sz w:val="22"/>
          <w:szCs w:val="22"/>
        </w:rPr>
      </w:pPr>
      <w:proofErr w:type="gramStart"/>
      <w:r w:rsidRPr="008F3774">
        <w:rPr>
          <w:rFonts w:asciiTheme="minorHAnsi" w:hAnsiTheme="minorHAnsi" w:cstheme="minorHAnsi"/>
          <w:sz w:val="22"/>
          <w:szCs w:val="22"/>
        </w:rPr>
        <w:t>b)</w:t>
      </w:r>
      <w:proofErr w:type="gramEnd"/>
      <w:r w:rsidRPr="008F3774">
        <w:rPr>
          <w:rFonts w:asciiTheme="minorHAnsi" w:hAnsiTheme="minorHAnsi" w:cstheme="minorHAnsi"/>
          <w:sz w:val="22"/>
          <w:szCs w:val="22"/>
        </w:rPr>
        <w:tab/>
        <w:t>reunidas em consórcio ou que sejam controladoras, coligadas ou subsidiárias entre si;</w:t>
      </w:r>
    </w:p>
    <w:p w:rsidR="00A51D13" w:rsidRPr="008F3774" w:rsidRDefault="00A51D13" w:rsidP="00047700">
      <w:pPr>
        <w:widowControl w:val="0"/>
        <w:spacing w:line="276" w:lineRule="auto"/>
        <w:jc w:val="both"/>
        <w:rPr>
          <w:rFonts w:asciiTheme="minorHAnsi" w:hAnsiTheme="minorHAnsi" w:cstheme="minorHAnsi"/>
          <w:sz w:val="22"/>
          <w:szCs w:val="22"/>
        </w:rPr>
      </w:pPr>
      <w:proofErr w:type="gramStart"/>
      <w:r w:rsidRPr="008F3774">
        <w:rPr>
          <w:rFonts w:asciiTheme="minorHAnsi" w:hAnsiTheme="minorHAnsi" w:cstheme="minorHAnsi"/>
          <w:sz w:val="22"/>
          <w:szCs w:val="22"/>
        </w:rPr>
        <w:t>c)</w:t>
      </w:r>
      <w:proofErr w:type="gramEnd"/>
      <w:r w:rsidRPr="008F3774">
        <w:rPr>
          <w:rFonts w:asciiTheme="minorHAnsi" w:hAnsiTheme="minorHAnsi" w:cstheme="minorHAnsi"/>
          <w:sz w:val="22"/>
          <w:szCs w:val="22"/>
        </w:rPr>
        <w:tab/>
        <w:t>em recuperação judicial, que se encontre em processo de concordata ou com falência decretada, sob concurso de credores, em dissolução ou em liquidação ou consórcio de empresas;</w:t>
      </w:r>
    </w:p>
    <w:p w:rsidR="00A51D13" w:rsidRPr="008F3774" w:rsidRDefault="00A51D13" w:rsidP="00047700">
      <w:pPr>
        <w:widowControl w:val="0"/>
        <w:spacing w:line="276" w:lineRule="auto"/>
        <w:jc w:val="both"/>
        <w:rPr>
          <w:rFonts w:asciiTheme="minorHAnsi" w:hAnsiTheme="minorHAnsi" w:cstheme="minorHAnsi"/>
          <w:sz w:val="22"/>
          <w:szCs w:val="22"/>
        </w:rPr>
      </w:pPr>
      <w:proofErr w:type="gramStart"/>
      <w:r w:rsidRPr="008F3774">
        <w:rPr>
          <w:rFonts w:asciiTheme="minorHAnsi" w:hAnsiTheme="minorHAnsi" w:cstheme="minorHAnsi"/>
          <w:sz w:val="22"/>
          <w:szCs w:val="22"/>
        </w:rPr>
        <w:t>d)</w:t>
      </w:r>
      <w:proofErr w:type="gramEnd"/>
      <w:r w:rsidRPr="008F3774">
        <w:rPr>
          <w:rFonts w:asciiTheme="minorHAnsi" w:hAnsiTheme="minorHAnsi" w:cstheme="minorHAnsi"/>
          <w:sz w:val="22"/>
          <w:szCs w:val="22"/>
        </w:rPr>
        <w:tab/>
        <w:t>suspensas temporariamente de participar em licitações e contratar no âmbito desta Seção Judiciária nos termos do art. 87, inciso III da Lei nº. 8.666/1993;</w:t>
      </w:r>
    </w:p>
    <w:p w:rsidR="00A51D13" w:rsidRPr="008F3774" w:rsidRDefault="00A51D13" w:rsidP="00047700">
      <w:pPr>
        <w:widowControl w:val="0"/>
        <w:spacing w:line="276" w:lineRule="auto"/>
        <w:jc w:val="both"/>
        <w:rPr>
          <w:rFonts w:asciiTheme="minorHAnsi" w:hAnsiTheme="minorHAnsi" w:cstheme="minorHAnsi"/>
          <w:sz w:val="22"/>
          <w:szCs w:val="22"/>
        </w:rPr>
      </w:pPr>
      <w:proofErr w:type="gramStart"/>
      <w:r w:rsidRPr="008F3774">
        <w:rPr>
          <w:rFonts w:asciiTheme="minorHAnsi" w:hAnsiTheme="minorHAnsi" w:cstheme="minorHAnsi"/>
          <w:sz w:val="22"/>
          <w:szCs w:val="22"/>
        </w:rPr>
        <w:t>e</w:t>
      </w:r>
      <w:proofErr w:type="gramEnd"/>
      <w:r w:rsidRPr="008F3774">
        <w:rPr>
          <w:rFonts w:asciiTheme="minorHAnsi" w:hAnsiTheme="minorHAnsi" w:cstheme="minorHAnsi"/>
          <w:sz w:val="22"/>
          <w:szCs w:val="22"/>
        </w:rPr>
        <w:t>)</w:t>
      </w:r>
      <w:r w:rsidRPr="008F3774">
        <w:rPr>
          <w:rFonts w:asciiTheme="minorHAnsi" w:hAnsiTheme="minorHAnsi" w:cstheme="minorHAnsi"/>
          <w:sz w:val="22"/>
          <w:szCs w:val="22"/>
        </w:rPr>
        <w:tab/>
        <w:t>que estejam sob pena de interdição de direitos previstos na Lei nº 9.605, de 12.02.98 (Lei de Crimes Ambientais);</w:t>
      </w:r>
    </w:p>
    <w:p w:rsidR="00A51D13" w:rsidRPr="008F3774" w:rsidRDefault="00A51D13" w:rsidP="00047700">
      <w:pPr>
        <w:widowControl w:val="0"/>
        <w:spacing w:line="276" w:lineRule="auto"/>
        <w:jc w:val="both"/>
        <w:rPr>
          <w:rFonts w:asciiTheme="minorHAnsi" w:hAnsiTheme="minorHAnsi" w:cstheme="minorHAnsi"/>
          <w:sz w:val="22"/>
          <w:szCs w:val="22"/>
        </w:rPr>
      </w:pPr>
      <w:proofErr w:type="gramStart"/>
      <w:r w:rsidRPr="008F3774">
        <w:rPr>
          <w:rFonts w:asciiTheme="minorHAnsi" w:hAnsiTheme="minorHAnsi" w:cstheme="minorHAnsi"/>
          <w:sz w:val="22"/>
          <w:szCs w:val="22"/>
        </w:rPr>
        <w:t>f)</w:t>
      </w:r>
      <w:proofErr w:type="gramEnd"/>
      <w:r w:rsidRPr="008F3774">
        <w:rPr>
          <w:rFonts w:asciiTheme="minorHAnsi" w:hAnsiTheme="minorHAnsi" w:cstheme="minorHAnsi"/>
          <w:sz w:val="22"/>
          <w:szCs w:val="22"/>
        </w:rPr>
        <w:tab/>
        <w:t xml:space="preserve">Que se enquadrem nas vedações previstas no artigo 9º da Lei nº 8.666/1993 e nos </w:t>
      </w:r>
      <w:proofErr w:type="spellStart"/>
      <w:r w:rsidRPr="008F3774">
        <w:rPr>
          <w:rFonts w:asciiTheme="minorHAnsi" w:hAnsiTheme="minorHAnsi" w:cstheme="minorHAnsi"/>
          <w:sz w:val="22"/>
          <w:szCs w:val="22"/>
        </w:rPr>
        <w:t>arts</w:t>
      </w:r>
      <w:proofErr w:type="spellEnd"/>
      <w:r w:rsidRPr="008F3774">
        <w:rPr>
          <w:rFonts w:asciiTheme="minorHAnsi" w:hAnsiTheme="minorHAnsi" w:cstheme="minorHAnsi"/>
          <w:sz w:val="22"/>
          <w:szCs w:val="22"/>
        </w:rPr>
        <w:t xml:space="preserve">. </w:t>
      </w:r>
      <w:proofErr w:type="gramStart"/>
      <w:r w:rsidRPr="008F3774">
        <w:rPr>
          <w:rFonts w:asciiTheme="minorHAnsi" w:hAnsiTheme="minorHAnsi" w:cstheme="minorHAnsi"/>
          <w:sz w:val="22"/>
          <w:szCs w:val="22"/>
        </w:rPr>
        <w:t>1º, 2º e 4º</w:t>
      </w:r>
      <w:proofErr w:type="gramEnd"/>
      <w:r w:rsidRPr="008F3774">
        <w:rPr>
          <w:rFonts w:asciiTheme="minorHAnsi" w:hAnsiTheme="minorHAnsi" w:cstheme="minorHAnsi"/>
          <w:sz w:val="22"/>
          <w:szCs w:val="22"/>
        </w:rPr>
        <w:t xml:space="preserve"> da Resolução nº 156/2012 – CNJ, alterada pela Resolução nº 186, de 18/02/2014;</w:t>
      </w:r>
    </w:p>
    <w:p w:rsidR="00A51D13" w:rsidRPr="008F3774" w:rsidRDefault="00A51D13" w:rsidP="00047700">
      <w:pPr>
        <w:widowControl w:val="0"/>
        <w:spacing w:line="276" w:lineRule="auto"/>
        <w:jc w:val="both"/>
        <w:rPr>
          <w:rFonts w:asciiTheme="minorHAnsi" w:hAnsiTheme="minorHAnsi" w:cstheme="minorHAnsi"/>
          <w:b/>
          <w:sz w:val="22"/>
          <w:szCs w:val="22"/>
        </w:rPr>
      </w:pPr>
      <w:proofErr w:type="gramStart"/>
      <w:r w:rsidRPr="008F3774">
        <w:rPr>
          <w:rFonts w:asciiTheme="minorHAnsi" w:hAnsiTheme="minorHAnsi" w:cstheme="minorHAnsi"/>
          <w:sz w:val="22"/>
          <w:szCs w:val="22"/>
        </w:rPr>
        <w:t>g)</w:t>
      </w:r>
      <w:proofErr w:type="gramEnd"/>
      <w:r w:rsidRPr="008F3774">
        <w:rPr>
          <w:rFonts w:asciiTheme="minorHAnsi" w:hAnsiTheme="minorHAnsi" w:cstheme="minorHAnsi"/>
          <w:sz w:val="22"/>
          <w:szCs w:val="22"/>
        </w:rPr>
        <w:tab/>
      </w:r>
      <w:r w:rsidRPr="008F3774">
        <w:rPr>
          <w:rFonts w:asciiTheme="minorHAnsi" w:hAnsiTheme="minorHAnsi" w:cstheme="minorHAnsi"/>
          <w:b/>
          <w:sz w:val="22"/>
          <w:szCs w:val="22"/>
        </w:rPr>
        <w:t>que não se enquadrem na condição de microempresas e empresas de pequeno porte;</w:t>
      </w:r>
    </w:p>
    <w:p w:rsidR="00A51D13" w:rsidRPr="008F3774" w:rsidRDefault="00A51D13" w:rsidP="00047700">
      <w:pPr>
        <w:widowControl w:val="0"/>
        <w:spacing w:line="276" w:lineRule="auto"/>
        <w:jc w:val="both"/>
        <w:rPr>
          <w:rFonts w:asciiTheme="minorHAnsi" w:hAnsiTheme="minorHAnsi" w:cstheme="minorHAnsi"/>
          <w:sz w:val="22"/>
          <w:szCs w:val="22"/>
        </w:rPr>
      </w:pPr>
      <w:proofErr w:type="gramStart"/>
      <w:r w:rsidRPr="008F3774">
        <w:rPr>
          <w:rFonts w:asciiTheme="minorHAnsi" w:hAnsiTheme="minorHAnsi" w:cstheme="minorHAnsi"/>
          <w:sz w:val="22"/>
          <w:szCs w:val="22"/>
        </w:rPr>
        <w:t>h)</w:t>
      </w:r>
      <w:proofErr w:type="gramEnd"/>
      <w:r w:rsidRPr="008F3774">
        <w:rPr>
          <w:rFonts w:asciiTheme="minorHAnsi" w:hAnsiTheme="minorHAnsi" w:cstheme="minorHAnsi"/>
          <w:sz w:val="22"/>
          <w:szCs w:val="22"/>
        </w:rPr>
        <w:tab/>
        <w:t>declaradas inidôneas para licitar ou para contratar com a Administração Pública</w:t>
      </w:r>
    </w:p>
    <w:p w:rsidR="00A51D13" w:rsidRPr="008F3774" w:rsidRDefault="00A51D13" w:rsidP="00047700">
      <w:pPr>
        <w:widowControl w:val="0"/>
        <w:spacing w:line="276" w:lineRule="auto"/>
        <w:jc w:val="both"/>
        <w:rPr>
          <w:rFonts w:asciiTheme="minorHAnsi" w:hAnsiTheme="minorHAnsi" w:cstheme="minorHAnsi"/>
          <w:sz w:val="22"/>
          <w:szCs w:val="22"/>
        </w:rPr>
      </w:pPr>
      <w:proofErr w:type="gramStart"/>
      <w:r w:rsidRPr="008F3774">
        <w:rPr>
          <w:rFonts w:asciiTheme="minorHAnsi" w:hAnsiTheme="minorHAnsi" w:cstheme="minorHAnsi"/>
          <w:sz w:val="22"/>
          <w:szCs w:val="22"/>
        </w:rPr>
        <w:t>i)</w:t>
      </w:r>
      <w:proofErr w:type="gramEnd"/>
      <w:r w:rsidRPr="008F3774">
        <w:rPr>
          <w:rFonts w:asciiTheme="minorHAnsi" w:hAnsiTheme="minorHAnsi" w:cstheme="minorHAnsi"/>
          <w:sz w:val="22"/>
          <w:szCs w:val="22"/>
        </w:rPr>
        <w:tab/>
        <w:t>impedida de licitar e contratar com a União, durante o prazo da sanção aplicada, nos termos do art. 7º da Lei nº. 10.520/2002;</w:t>
      </w:r>
    </w:p>
    <w:p w:rsidR="00A51D13" w:rsidRPr="008F3774" w:rsidRDefault="00A51D13" w:rsidP="00047700">
      <w:pPr>
        <w:widowControl w:val="0"/>
        <w:spacing w:line="276" w:lineRule="auto"/>
        <w:jc w:val="both"/>
        <w:rPr>
          <w:rFonts w:asciiTheme="minorHAnsi" w:hAnsiTheme="minorHAnsi" w:cstheme="minorHAnsi"/>
          <w:sz w:val="22"/>
          <w:szCs w:val="22"/>
        </w:rPr>
      </w:pPr>
      <w:proofErr w:type="gramStart"/>
      <w:r w:rsidRPr="008F3774">
        <w:rPr>
          <w:rFonts w:asciiTheme="minorHAnsi" w:hAnsiTheme="minorHAnsi" w:cstheme="minorHAnsi"/>
          <w:sz w:val="22"/>
          <w:szCs w:val="22"/>
        </w:rPr>
        <w:t>j)</w:t>
      </w:r>
      <w:proofErr w:type="gramEnd"/>
      <w:r w:rsidRPr="008F3774">
        <w:rPr>
          <w:rFonts w:asciiTheme="minorHAnsi" w:hAnsiTheme="minorHAnsi" w:cstheme="minorHAnsi"/>
          <w:sz w:val="22"/>
          <w:szCs w:val="22"/>
        </w:rPr>
        <w:tab/>
        <w:t>cujo sócio majoritário esteja proibido de contratar com o Poder Público ou receber benefícios ou incentivos fiscais ou creditícios, direta ou indiretamente, por ato de improbidade, nos termos da Lei n. 8.429/92;</w:t>
      </w:r>
    </w:p>
    <w:p w:rsidR="00AF0754" w:rsidRPr="008F3774" w:rsidRDefault="00A51D13" w:rsidP="00047700">
      <w:pPr>
        <w:widowControl w:val="0"/>
        <w:spacing w:line="276" w:lineRule="auto"/>
        <w:jc w:val="both"/>
        <w:rPr>
          <w:rFonts w:asciiTheme="minorHAnsi" w:hAnsiTheme="minorHAnsi" w:cstheme="minorHAnsi"/>
          <w:sz w:val="22"/>
          <w:szCs w:val="22"/>
        </w:rPr>
      </w:pPr>
      <w:proofErr w:type="gramStart"/>
      <w:r w:rsidRPr="008F3774">
        <w:rPr>
          <w:rFonts w:asciiTheme="minorHAnsi" w:hAnsiTheme="minorHAnsi" w:cstheme="minorHAnsi"/>
          <w:sz w:val="22"/>
          <w:szCs w:val="22"/>
        </w:rPr>
        <w:t>k)</w:t>
      </w:r>
      <w:proofErr w:type="gramEnd"/>
      <w:r w:rsidRPr="008F3774">
        <w:rPr>
          <w:rFonts w:asciiTheme="minorHAnsi" w:hAnsiTheme="minorHAnsi" w:cstheme="minorHAnsi"/>
          <w:sz w:val="22"/>
          <w:szCs w:val="22"/>
        </w:rPr>
        <w:tab/>
        <w:t xml:space="preserve">que constam no Cadastro de Empresas Inidôneas ou Suspensas – CEIS, banco de informações mantido pela Controladoria-Geral da União – CGU, que tem como objetivo consolidar a relação das empresas e pessoas físicas que sofreram sanções das quais decorra como efeito restrição ao direito de participar em licitações ou de celebrar contratos com a Administração Pública. Esse Cadastro abrangerá, também, os condenados pelo Poder Judiciário por ato de improbidade administrativa, cujos dados são fornecidos pelo Conselho Nacional de Justiça a partir do Cadastro Nacional de </w:t>
      </w:r>
      <w:r w:rsidRPr="008F3774">
        <w:rPr>
          <w:rFonts w:asciiTheme="minorHAnsi" w:hAnsiTheme="minorHAnsi" w:cstheme="minorHAnsi"/>
          <w:sz w:val="22"/>
          <w:szCs w:val="22"/>
        </w:rPr>
        <w:lastRenderedPageBreak/>
        <w:t>Condenações Cíveis por Ato de Improbidade Administrativa - CNCIA, bem como a lista de inidôneos declarados pelo Tribunal de Contas da União - TCU, nos termos do art. 46 da Lei n. 8.443/92.</w:t>
      </w:r>
    </w:p>
    <w:p w:rsidR="00A51D13" w:rsidRPr="008F3774" w:rsidRDefault="00A51D13" w:rsidP="00047700">
      <w:pPr>
        <w:widowControl w:val="0"/>
        <w:spacing w:line="276" w:lineRule="auto"/>
        <w:jc w:val="both"/>
        <w:rPr>
          <w:rFonts w:asciiTheme="minorHAnsi" w:hAnsiTheme="minorHAnsi" w:cstheme="minorHAnsi"/>
          <w:sz w:val="22"/>
          <w:szCs w:val="22"/>
        </w:rPr>
      </w:pPr>
      <w:r w:rsidRPr="008F3774">
        <w:rPr>
          <w:rFonts w:asciiTheme="minorHAnsi" w:hAnsiTheme="minorHAnsi" w:cstheme="minorHAnsi"/>
          <w:sz w:val="22"/>
          <w:szCs w:val="22"/>
        </w:rPr>
        <w:t>A comunicação entre o Pregoeiro e as licitantes ocorrerá exclusivamente mediante troca de mensagens, em campo próprio do sistema eletrônico.</w:t>
      </w:r>
    </w:p>
    <w:p w:rsidR="00A51D13" w:rsidRPr="008F3774" w:rsidRDefault="00A51D13" w:rsidP="00047700">
      <w:pPr>
        <w:widowControl w:val="0"/>
        <w:spacing w:line="276" w:lineRule="auto"/>
        <w:jc w:val="both"/>
        <w:rPr>
          <w:rFonts w:asciiTheme="minorHAnsi" w:hAnsiTheme="minorHAnsi" w:cstheme="minorHAnsi"/>
          <w:sz w:val="22"/>
          <w:szCs w:val="22"/>
        </w:rPr>
      </w:pPr>
      <w:r w:rsidRPr="008F3774">
        <w:rPr>
          <w:rFonts w:asciiTheme="minorHAnsi" w:hAnsiTheme="minorHAnsi" w:cstheme="minorHAnsi"/>
          <w:b/>
          <w:sz w:val="22"/>
          <w:szCs w:val="22"/>
        </w:rPr>
        <w:t>3.6</w:t>
      </w:r>
      <w:r w:rsidRPr="008F3774">
        <w:rPr>
          <w:rFonts w:asciiTheme="minorHAnsi" w:hAnsiTheme="minorHAnsi" w:cstheme="minorHAnsi"/>
          <w:sz w:val="22"/>
          <w:szCs w:val="22"/>
        </w:rPr>
        <w:tab/>
        <w:t>- Cabe à licitante acompanhar as operações no sistema eletrônico durante a sessão pública do Pregão, ficando responsável pelo ônus decorrente da perda de negócios diante da inobservância de qualquer mensagem emitida pelo sistema ou de sua desconexão.</w:t>
      </w:r>
    </w:p>
    <w:p w:rsidR="00A51D13" w:rsidRPr="008F3774" w:rsidRDefault="00A51D13" w:rsidP="00047700">
      <w:pPr>
        <w:widowControl w:val="0"/>
        <w:spacing w:line="276" w:lineRule="auto"/>
        <w:jc w:val="both"/>
        <w:rPr>
          <w:rFonts w:asciiTheme="minorHAnsi" w:hAnsiTheme="minorHAnsi" w:cstheme="minorHAnsi"/>
          <w:sz w:val="22"/>
          <w:szCs w:val="22"/>
        </w:rPr>
      </w:pPr>
      <w:proofErr w:type="gramStart"/>
      <w:r w:rsidRPr="008F3774">
        <w:rPr>
          <w:rFonts w:asciiTheme="minorHAnsi" w:hAnsiTheme="minorHAnsi" w:cstheme="minorHAnsi"/>
          <w:sz w:val="22"/>
          <w:szCs w:val="22"/>
        </w:rPr>
        <w:t>a</w:t>
      </w:r>
      <w:proofErr w:type="gramEnd"/>
      <w:r w:rsidRPr="008F3774">
        <w:rPr>
          <w:rFonts w:asciiTheme="minorHAnsi" w:hAnsiTheme="minorHAnsi" w:cstheme="minorHAnsi"/>
          <w:sz w:val="22"/>
          <w:szCs w:val="22"/>
        </w:rPr>
        <w:t>)</w:t>
      </w:r>
      <w:r w:rsidRPr="008F3774">
        <w:rPr>
          <w:rFonts w:asciiTheme="minorHAnsi" w:hAnsiTheme="minorHAnsi" w:cstheme="minorHAnsi"/>
          <w:sz w:val="22"/>
          <w:szCs w:val="22"/>
        </w:rPr>
        <w:tab/>
        <w:t>Caso a empresa licitante não cumpra os prazos estipulados pelo pregoeiro e postados no chat para dirimir dúvidas ou apresentar esclarecimentos, a proposta será desclassificada para o item em questão.</w:t>
      </w:r>
    </w:p>
    <w:p w:rsidR="00A51D13" w:rsidRPr="008F3774" w:rsidRDefault="00A51D13" w:rsidP="00047700">
      <w:pPr>
        <w:widowControl w:val="0"/>
        <w:spacing w:line="276" w:lineRule="auto"/>
        <w:jc w:val="both"/>
        <w:rPr>
          <w:rFonts w:asciiTheme="minorHAnsi" w:hAnsiTheme="minorHAnsi" w:cstheme="minorHAnsi"/>
          <w:sz w:val="22"/>
          <w:szCs w:val="22"/>
        </w:rPr>
      </w:pPr>
      <w:r w:rsidRPr="008F3774">
        <w:rPr>
          <w:rFonts w:asciiTheme="minorHAnsi" w:hAnsiTheme="minorHAnsi" w:cstheme="minorHAnsi"/>
          <w:b/>
          <w:sz w:val="22"/>
          <w:szCs w:val="22"/>
        </w:rPr>
        <w:t>3.7-</w:t>
      </w:r>
      <w:r w:rsidRPr="008F3774">
        <w:rPr>
          <w:rFonts w:asciiTheme="minorHAnsi" w:hAnsiTheme="minorHAnsi" w:cstheme="minorHAnsi"/>
          <w:sz w:val="22"/>
          <w:szCs w:val="22"/>
        </w:rPr>
        <w:t xml:space="preserve"> Incluem-se na vedação estabelecida no subitem anterior, as hipóteses previstas no art. 9º da Lei 8.666/93.</w:t>
      </w:r>
    </w:p>
    <w:p w:rsidR="00A51D13" w:rsidRPr="008F3774" w:rsidRDefault="00A51D13" w:rsidP="00047700">
      <w:pPr>
        <w:widowControl w:val="0"/>
        <w:spacing w:line="276" w:lineRule="auto"/>
        <w:jc w:val="both"/>
        <w:rPr>
          <w:rFonts w:asciiTheme="minorHAnsi" w:hAnsiTheme="minorHAnsi" w:cstheme="minorHAnsi"/>
          <w:b/>
          <w:sz w:val="22"/>
          <w:szCs w:val="22"/>
        </w:rPr>
      </w:pPr>
      <w:r w:rsidRPr="008F3774">
        <w:rPr>
          <w:rFonts w:asciiTheme="minorHAnsi" w:hAnsiTheme="minorHAnsi" w:cstheme="minorHAnsi"/>
          <w:b/>
          <w:sz w:val="22"/>
          <w:szCs w:val="22"/>
        </w:rPr>
        <w:t xml:space="preserve">3.8 </w:t>
      </w:r>
      <w:r w:rsidRPr="008F3774">
        <w:rPr>
          <w:rFonts w:asciiTheme="minorHAnsi" w:hAnsiTheme="minorHAnsi" w:cstheme="minorHAnsi"/>
          <w:sz w:val="22"/>
          <w:szCs w:val="22"/>
        </w:rPr>
        <w:t xml:space="preserve">- </w:t>
      </w:r>
      <w:proofErr w:type="gramStart"/>
      <w:r w:rsidRPr="008F3774">
        <w:rPr>
          <w:rFonts w:asciiTheme="minorHAnsi" w:hAnsiTheme="minorHAnsi" w:cstheme="minorHAnsi"/>
          <w:b/>
          <w:sz w:val="22"/>
          <w:szCs w:val="22"/>
        </w:rPr>
        <w:t>É</w:t>
      </w:r>
      <w:proofErr w:type="gramEnd"/>
      <w:r w:rsidRPr="008F3774">
        <w:rPr>
          <w:rFonts w:asciiTheme="minorHAnsi" w:hAnsiTheme="minorHAnsi" w:cstheme="minorHAnsi"/>
          <w:b/>
          <w:sz w:val="22"/>
          <w:szCs w:val="22"/>
        </w:rPr>
        <w:t xml:space="preserve"> vedado, ainda, a participação nesta licitação de entidades qualificadas como Organização da Sociedade Civil de Interesse Público (</w:t>
      </w:r>
      <w:proofErr w:type="spellStart"/>
      <w:r w:rsidRPr="008F3774">
        <w:rPr>
          <w:rFonts w:asciiTheme="minorHAnsi" w:hAnsiTheme="minorHAnsi" w:cstheme="minorHAnsi"/>
          <w:b/>
          <w:sz w:val="22"/>
          <w:szCs w:val="22"/>
        </w:rPr>
        <w:t>Oscip</w:t>
      </w:r>
      <w:proofErr w:type="spellEnd"/>
      <w:r w:rsidRPr="008F3774">
        <w:rPr>
          <w:rFonts w:asciiTheme="minorHAnsi" w:hAnsiTheme="minorHAnsi" w:cstheme="minorHAnsi"/>
          <w:b/>
          <w:sz w:val="22"/>
          <w:szCs w:val="22"/>
        </w:rPr>
        <w:t>), atuando nessa condição (Acórdão TCU n. 746/2014-Plenário).</w:t>
      </w:r>
    </w:p>
    <w:p w:rsidR="00F72ECE" w:rsidRPr="008F3774" w:rsidRDefault="00547F78" w:rsidP="00047700">
      <w:pPr>
        <w:widowControl w:val="0"/>
        <w:pBdr>
          <w:top w:val="single" w:sz="4" w:space="5" w:color="auto" w:shadow="1"/>
          <w:left w:val="single" w:sz="4" w:space="0" w:color="auto" w:shadow="1"/>
          <w:bottom w:val="single" w:sz="4" w:space="5" w:color="auto" w:shadow="1"/>
          <w:right w:val="single" w:sz="4" w:space="0" w:color="auto" w:shadow="1"/>
        </w:pBdr>
        <w:spacing w:line="276" w:lineRule="auto"/>
        <w:jc w:val="center"/>
        <w:rPr>
          <w:rFonts w:asciiTheme="minorHAnsi" w:hAnsiTheme="minorHAnsi" w:cstheme="minorHAnsi"/>
          <w:b/>
          <w:snapToGrid w:val="0"/>
          <w:sz w:val="22"/>
          <w:szCs w:val="22"/>
        </w:rPr>
      </w:pPr>
      <w:bookmarkStart w:id="0" w:name="OLE_LINK1"/>
      <w:r w:rsidRPr="008F3774">
        <w:rPr>
          <w:rFonts w:asciiTheme="minorHAnsi" w:hAnsiTheme="minorHAnsi" w:cstheme="minorHAnsi"/>
          <w:b/>
          <w:snapToGrid w:val="0"/>
          <w:sz w:val="22"/>
          <w:szCs w:val="22"/>
        </w:rPr>
        <w:t>4 - PROCEDIMENTO</w:t>
      </w:r>
      <w:r w:rsidR="007C2322" w:rsidRPr="008F3774">
        <w:rPr>
          <w:rFonts w:asciiTheme="minorHAnsi" w:hAnsiTheme="minorHAnsi" w:cstheme="minorHAnsi"/>
          <w:b/>
          <w:snapToGrid w:val="0"/>
          <w:sz w:val="22"/>
          <w:szCs w:val="22"/>
        </w:rPr>
        <w:t>S</w:t>
      </w:r>
      <w:r w:rsidRPr="008F3774">
        <w:rPr>
          <w:rFonts w:asciiTheme="minorHAnsi" w:hAnsiTheme="minorHAnsi" w:cstheme="minorHAnsi"/>
          <w:b/>
          <w:snapToGrid w:val="0"/>
          <w:sz w:val="22"/>
          <w:szCs w:val="22"/>
        </w:rPr>
        <w:t xml:space="preserve"> DA LICITAÇÃO</w:t>
      </w:r>
    </w:p>
    <w:p w:rsidR="007C2322" w:rsidRPr="008F3774" w:rsidRDefault="00F72ECE" w:rsidP="00047700">
      <w:pPr>
        <w:widowControl w:val="0"/>
        <w:spacing w:line="276" w:lineRule="auto"/>
        <w:jc w:val="both"/>
        <w:rPr>
          <w:rFonts w:asciiTheme="minorHAnsi" w:hAnsiTheme="minorHAnsi" w:cstheme="minorHAnsi"/>
          <w:sz w:val="22"/>
          <w:szCs w:val="22"/>
        </w:rPr>
      </w:pPr>
      <w:r w:rsidRPr="008F3774">
        <w:rPr>
          <w:rFonts w:asciiTheme="minorHAnsi" w:hAnsiTheme="minorHAnsi" w:cstheme="minorHAnsi"/>
          <w:b/>
          <w:sz w:val="22"/>
          <w:szCs w:val="22"/>
        </w:rPr>
        <w:t>4.1 -</w:t>
      </w:r>
      <w:r w:rsidRPr="008F3774">
        <w:rPr>
          <w:rFonts w:asciiTheme="minorHAnsi" w:hAnsiTheme="minorHAnsi" w:cstheme="minorHAnsi"/>
          <w:sz w:val="22"/>
          <w:szCs w:val="22"/>
        </w:rPr>
        <w:t xml:space="preserve"> </w:t>
      </w:r>
      <w:r w:rsidR="007C2322" w:rsidRPr="008F3774">
        <w:rPr>
          <w:rFonts w:asciiTheme="minorHAnsi" w:hAnsiTheme="minorHAnsi" w:cstheme="minorHAnsi"/>
          <w:sz w:val="22"/>
          <w:szCs w:val="22"/>
        </w:rPr>
        <w:t>O</w:t>
      </w:r>
      <w:r w:rsidRPr="008F3774">
        <w:rPr>
          <w:rFonts w:asciiTheme="minorHAnsi" w:hAnsiTheme="minorHAnsi" w:cstheme="minorHAnsi"/>
          <w:sz w:val="22"/>
          <w:szCs w:val="22"/>
        </w:rPr>
        <w:t xml:space="preserve"> Pregoeir</w:t>
      </w:r>
      <w:r w:rsidR="007C2322" w:rsidRPr="008F3774">
        <w:rPr>
          <w:rFonts w:asciiTheme="minorHAnsi" w:hAnsiTheme="minorHAnsi" w:cstheme="minorHAnsi"/>
          <w:sz w:val="22"/>
          <w:szCs w:val="22"/>
        </w:rPr>
        <w:t>o</w:t>
      </w:r>
      <w:r w:rsidRPr="008F3774">
        <w:rPr>
          <w:rFonts w:asciiTheme="minorHAnsi" w:hAnsiTheme="minorHAnsi" w:cstheme="minorHAnsi"/>
          <w:sz w:val="22"/>
          <w:szCs w:val="22"/>
        </w:rPr>
        <w:t xml:space="preserve"> e sua equipe de apoio obedecerão, na execução dos seus trabalhos, aos trâmites e procedimentos estabelecidos nas alíneas abaixo:</w:t>
      </w:r>
    </w:p>
    <w:p w:rsidR="007C2322" w:rsidRPr="008F3774" w:rsidRDefault="007C2322" w:rsidP="00047700">
      <w:pPr>
        <w:widowControl w:val="0"/>
        <w:numPr>
          <w:ilvl w:val="0"/>
          <w:numId w:val="3"/>
        </w:numPr>
        <w:spacing w:line="276" w:lineRule="auto"/>
        <w:ind w:left="0" w:firstLine="567"/>
        <w:jc w:val="both"/>
        <w:rPr>
          <w:rFonts w:asciiTheme="minorHAnsi" w:hAnsiTheme="minorHAnsi" w:cstheme="minorHAnsi"/>
          <w:sz w:val="22"/>
          <w:szCs w:val="22"/>
        </w:rPr>
      </w:pPr>
      <w:r w:rsidRPr="008F3774">
        <w:rPr>
          <w:rFonts w:asciiTheme="minorHAnsi" w:hAnsiTheme="minorHAnsi" w:cstheme="minorHAnsi"/>
          <w:sz w:val="22"/>
          <w:szCs w:val="22"/>
        </w:rPr>
        <w:t>No</w:t>
      </w:r>
      <w:r w:rsidR="00F72ECE" w:rsidRPr="008F3774">
        <w:rPr>
          <w:rFonts w:asciiTheme="minorHAnsi" w:hAnsiTheme="minorHAnsi" w:cstheme="minorHAnsi"/>
          <w:sz w:val="22"/>
          <w:szCs w:val="22"/>
        </w:rPr>
        <w:t xml:space="preserve"> horário estabelecido no preâmbulo deste Edital </w:t>
      </w:r>
      <w:r w:rsidRPr="008F3774">
        <w:rPr>
          <w:rFonts w:asciiTheme="minorHAnsi" w:hAnsiTheme="minorHAnsi" w:cstheme="minorHAnsi"/>
          <w:sz w:val="22"/>
          <w:szCs w:val="22"/>
        </w:rPr>
        <w:t>o pregoeiro</w:t>
      </w:r>
      <w:r w:rsidR="00F72ECE" w:rsidRPr="008F3774">
        <w:rPr>
          <w:rFonts w:asciiTheme="minorHAnsi" w:hAnsiTheme="minorHAnsi" w:cstheme="minorHAnsi"/>
          <w:sz w:val="22"/>
          <w:szCs w:val="22"/>
        </w:rPr>
        <w:t xml:space="preserve"> efetuará a abertura das propostas encaminhadas pelo sistema “PREGÃO ELETRÔNICO” através do </w:t>
      </w:r>
      <w:r w:rsidR="00F72ECE" w:rsidRPr="008F3774">
        <w:rPr>
          <w:rFonts w:asciiTheme="minorHAnsi" w:hAnsiTheme="minorHAnsi" w:cstheme="minorHAnsi"/>
          <w:caps/>
          <w:sz w:val="22"/>
          <w:szCs w:val="22"/>
        </w:rPr>
        <w:t>site</w:t>
      </w:r>
      <w:r w:rsidR="00F72ECE" w:rsidRPr="008F3774">
        <w:rPr>
          <w:rFonts w:asciiTheme="minorHAnsi" w:hAnsiTheme="minorHAnsi" w:cstheme="minorHAnsi"/>
          <w:sz w:val="22"/>
          <w:szCs w:val="22"/>
        </w:rPr>
        <w:t xml:space="preserve"> </w:t>
      </w:r>
      <w:hyperlink r:id="rId9" w:history="1">
        <w:r w:rsidR="00F72ECE" w:rsidRPr="008F3774">
          <w:rPr>
            <w:rStyle w:val="Hyperlink"/>
            <w:rFonts w:asciiTheme="minorHAnsi" w:hAnsiTheme="minorHAnsi" w:cstheme="minorHAnsi"/>
            <w:sz w:val="22"/>
            <w:szCs w:val="22"/>
          </w:rPr>
          <w:t>www.comprasnet.gov.br</w:t>
        </w:r>
      </w:hyperlink>
      <w:r w:rsidR="00F72ECE" w:rsidRPr="008F3774">
        <w:rPr>
          <w:rFonts w:asciiTheme="minorHAnsi" w:hAnsiTheme="minorHAnsi" w:cstheme="minorHAnsi"/>
          <w:sz w:val="22"/>
          <w:szCs w:val="22"/>
          <w:u w:val="single"/>
        </w:rPr>
        <w:t>;</w:t>
      </w:r>
    </w:p>
    <w:p w:rsidR="007C2322" w:rsidRPr="008F3774" w:rsidRDefault="007C2322" w:rsidP="00047700">
      <w:pPr>
        <w:widowControl w:val="0"/>
        <w:numPr>
          <w:ilvl w:val="0"/>
          <w:numId w:val="3"/>
        </w:numPr>
        <w:spacing w:line="276" w:lineRule="auto"/>
        <w:ind w:left="0" w:firstLine="567"/>
        <w:jc w:val="both"/>
        <w:rPr>
          <w:rFonts w:asciiTheme="minorHAnsi" w:hAnsiTheme="minorHAnsi" w:cstheme="minorHAnsi"/>
          <w:sz w:val="22"/>
          <w:szCs w:val="22"/>
        </w:rPr>
      </w:pPr>
      <w:r w:rsidRPr="008F3774">
        <w:rPr>
          <w:rFonts w:asciiTheme="minorHAnsi" w:hAnsiTheme="minorHAnsi" w:cstheme="minorHAnsi"/>
          <w:sz w:val="22"/>
          <w:szCs w:val="22"/>
        </w:rPr>
        <w:t>Classificadas</w:t>
      </w:r>
      <w:r w:rsidR="00D851B1" w:rsidRPr="008F3774">
        <w:rPr>
          <w:rFonts w:asciiTheme="minorHAnsi" w:hAnsiTheme="minorHAnsi" w:cstheme="minorHAnsi"/>
          <w:sz w:val="22"/>
          <w:szCs w:val="22"/>
        </w:rPr>
        <w:t xml:space="preserve"> as propostas, as licitantes poderão ofertar lances sucessivos, </w:t>
      </w:r>
      <w:proofErr w:type="gramStart"/>
      <w:r w:rsidR="00D851B1" w:rsidRPr="008F3774">
        <w:rPr>
          <w:rFonts w:asciiTheme="minorHAnsi" w:hAnsiTheme="minorHAnsi" w:cstheme="minorHAnsi"/>
          <w:sz w:val="22"/>
          <w:szCs w:val="22"/>
        </w:rPr>
        <w:t>observado</w:t>
      </w:r>
      <w:proofErr w:type="gramEnd"/>
      <w:r w:rsidR="00D851B1" w:rsidRPr="008F3774">
        <w:rPr>
          <w:rFonts w:asciiTheme="minorHAnsi" w:hAnsiTheme="minorHAnsi" w:cstheme="minorHAnsi"/>
          <w:sz w:val="22"/>
          <w:szCs w:val="22"/>
        </w:rPr>
        <w:t xml:space="preserve"> o horário fixado para abertura da sessão e as regras estabelecidas neste Edital;</w:t>
      </w:r>
    </w:p>
    <w:p w:rsidR="007C2322" w:rsidRPr="008F3774" w:rsidRDefault="007C2322" w:rsidP="00047700">
      <w:pPr>
        <w:widowControl w:val="0"/>
        <w:numPr>
          <w:ilvl w:val="0"/>
          <w:numId w:val="3"/>
        </w:numPr>
        <w:spacing w:line="276" w:lineRule="auto"/>
        <w:ind w:left="0" w:firstLine="567"/>
        <w:jc w:val="both"/>
        <w:rPr>
          <w:rFonts w:asciiTheme="minorHAnsi" w:hAnsiTheme="minorHAnsi" w:cstheme="minorHAnsi"/>
          <w:sz w:val="22"/>
          <w:szCs w:val="22"/>
        </w:rPr>
      </w:pPr>
      <w:r w:rsidRPr="008F3774">
        <w:rPr>
          <w:rFonts w:asciiTheme="minorHAnsi" w:hAnsiTheme="minorHAnsi" w:cstheme="minorHAnsi"/>
          <w:sz w:val="22"/>
          <w:szCs w:val="22"/>
        </w:rPr>
        <w:t>E</w:t>
      </w:r>
      <w:r w:rsidR="00F72ECE" w:rsidRPr="008F3774">
        <w:rPr>
          <w:rFonts w:asciiTheme="minorHAnsi" w:hAnsiTheme="minorHAnsi" w:cstheme="minorHAnsi"/>
          <w:sz w:val="22"/>
          <w:szCs w:val="22"/>
        </w:rPr>
        <w:t>ncerrada a fase de lances, o sistema identificará a existência de Micro Empresa e Empresas de Pequeno Porte - ME/</w:t>
      </w:r>
      <w:proofErr w:type="spellStart"/>
      <w:r w:rsidR="00F72ECE" w:rsidRPr="008F3774">
        <w:rPr>
          <w:rFonts w:asciiTheme="minorHAnsi" w:hAnsiTheme="minorHAnsi" w:cstheme="minorHAnsi"/>
          <w:sz w:val="22"/>
          <w:szCs w:val="22"/>
        </w:rPr>
        <w:t>EPPs</w:t>
      </w:r>
      <w:proofErr w:type="spellEnd"/>
      <w:r w:rsidR="00F72ECE" w:rsidRPr="008F3774">
        <w:rPr>
          <w:rFonts w:asciiTheme="minorHAnsi" w:hAnsiTheme="minorHAnsi" w:cstheme="minorHAnsi"/>
          <w:sz w:val="22"/>
          <w:szCs w:val="22"/>
        </w:rPr>
        <w:t xml:space="preserve"> no Certame e fará uma comparação entre os valores por elas ofertados e o da primeira colocada, caso esta não </w:t>
      </w:r>
      <w:proofErr w:type="gramStart"/>
      <w:r w:rsidR="00F72ECE" w:rsidRPr="008F3774">
        <w:rPr>
          <w:rFonts w:asciiTheme="minorHAnsi" w:hAnsiTheme="minorHAnsi" w:cstheme="minorHAnsi"/>
          <w:sz w:val="22"/>
          <w:szCs w:val="22"/>
        </w:rPr>
        <w:t>seja ME</w:t>
      </w:r>
      <w:proofErr w:type="gramEnd"/>
      <w:r w:rsidR="00F72ECE" w:rsidRPr="008F3774">
        <w:rPr>
          <w:rFonts w:asciiTheme="minorHAnsi" w:hAnsiTheme="minorHAnsi" w:cstheme="minorHAnsi"/>
          <w:sz w:val="22"/>
          <w:szCs w:val="22"/>
        </w:rPr>
        <w:t>/EPP;</w:t>
      </w:r>
    </w:p>
    <w:p w:rsidR="007C2322" w:rsidRPr="008F3774" w:rsidRDefault="007C2322" w:rsidP="00047700">
      <w:pPr>
        <w:widowControl w:val="0"/>
        <w:numPr>
          <w:ilvl w:val="0"/>
          <w:numId w:val="3"/>
        </w:numPr>
        <w:spacing w:line="276" w:lineRule="auto"/>
        <w:ind w:left="0" w:firstLine="567"/>
        <w:jc w:val="both"/>
        <w:rPr>
          <w:rFonts w:asciiTheme="minorHAnsi" w:hAnsiTheme="minorHAnsi" w:cstheme="minorHAnsi"/>
          <w:sz w:val="22"/>
          <w:szCs w:val="22"/>
        </w:rPr>
      </w:pPr>
      <w:r w:rsidRPr="008F3774">
        <w:rPr>
          <w:rFonts w:asciiTheme="minorHAnsi" w:hAnsiTheme="minorHAnsi" w:cstheme="minorHAnsi"/>
          <w:sz w:val="22"/>
          <w:szCs w:val="22"/>
        </w:rPr>
        <w:t>S</w:t>
      </w:r>
      <w:r w:rsidR="00F72ECE" w:rsidRPr="008F3774">
        <w:rPr>
          <w:rFonts w:asciiTheme="minorHAnsi" w:hAnsiTheme="minorHAnsi" w:cstheme="minorHAnsi"/>
          <w:sz w:val="22"/>
          <w:szCs w:val="22"/>
        </w:rPr>
        <w:t>erá considerado empate quando uma ou mais ME/</w:t>
      </w:r>
      <w:proofErr w:type="spellStart"/>
      <w:r w:rsidR="00F72ECE" w:rsidRPr="008F3774">
        <w:rPr>
          <w:rFonts w:asciiTheme="minorHAnsi" w:hAnsiTheme="minorHAnsi" w:cstheme="minorHAnsi"/>
          <w:sz w:val="22"/>
          <w:szCs w:val="22"/>
        </w:rPr>
        <w:t>EPPs</w:t>
      </w:r>
      <w:proofErr w:type="spellEnd"/>
      <w:r w:rsidR="00F72ECE" w:rsidRPr="008F3774">
        <w:rPr>
          <w:rFonts w:asciiTheme="minorHAnsi" w:hAnsiTheme="minorHAnsi" w:cstheme="minorHAnsi"/>
          <w:sz w:val="22"/>
          <w:szCs w:val="22"/>
        </w:rPr>
        <w:t xml:space="preserve"> apresentarem propostas com valores iguais ou até 5% (cinco por cento) superiores a proposta mais bem classificada, ocasião em que a(s) ME/PP(s) </w:t>
      </w:r>
      <w:proofErr w:type="gramStart"/>
      <w:r w:rsidR="00F72ECE" w:rsidRPr="008F3774">
        <w:rPr>
          <w:rFonts w:asciiTheme="minorHAnsi" w:hAnsiTheme="minorHAnsi" w:cstheme="minorHAnsi"/>
          <w:sz w:val="22"/>
          <w:szCs w:val="22"/>
        </w:rPr>
        <w:t>terá(</w:t>
      </w:r>
      <w:proofErr w:type="spellStart"/>
      <w:proofErr w:type="gramEnd"/>
      <w:r w:rsidR="00F72ECE" w:rsidRPr="008F3774">
        <w:rPr>
          <w:rFonts w:asciiTheme="minorHAnsi" w:hAnsiTheme="minorHAnsi" w:cstheme="minorHAnsi"/>
          <w:sz w:val="22"/>
          <w:szCs w:val="22"/>
        </w:rPr>
        <w:t>ão</w:t>
      </w:r>
      <w:proofErr w:type="spellEnd"/>
      <w:r w:rsidR="00F72ECE" w:rsidRPr="008F3774">
        <w:rPr>
          <w:rFonts w:asciiTheme="minorHAnsi" w:hAnsiTheme="minorHAnsi" w:cstheme="minorHAnsi"/>
          <w:sz w:val="22"/>
          <w:szCs w:val="22"/>
        </w:rPr>
        <w:t>) a preferência do desempate na ordem de classificação;</w:t>
      </w:r>
    </w:p>
    <w:p w:rsidR="007C2322" w:rsidRPr="008F3774" w:rsidRDefault="007C2322" w:rsidP="00047700">
      <w:pPr>
        <w:widowControl w:val="0"/>
        <w:numPr>
          <w:ilvl w:val="0"/>
          <w:numId w:val="3"/>
        </w:numPr>
        <w:spacing w:line="276" w:lineRule="auto"/>
        <w:ind w:left="0" w:firstLine="567"/>
        <w:jc w:val="both"/>
        <w:rPr>
          <w:rFonts w:asciiTheme="minorHAnsi" w:hAnsiTheme="minorHAnsi" w:cstheme="minorHAnsi"/>
          <w:sz w:val="22"/>
          <w:szCs w:val="22"/>
        </w:rPr>
      </w:pPr>
      <w:r w:rsidRPr="008F3774">
        <w:rPr>
          <w:rFonts w:asciiTheme="minorHAnsi" w:hAnsiTheme="minorHAnsi" w:cstheme="minorHAnsi"/>
          <w:bCs/>
          <w:sz w:val="22"/>
          <w:szCs w:val="22"/>
        </w:rPr>
        <w:t>A</w:t>
      </w:r>
      <w:r w:rsidR="00F72ECE" w:rsidRPr="008F3774">
        <w:rPr>
          <w:rFonts w:asciiTheme="minorHAnsi" w:hAnsiTheme="minorHAnsi" w:cstheme="minorHAnsi"/>
          <w:sz w:val="22"/>
          <w:szCs w:val="22"/>
        </w:rPr>
        <w:t xml:space="preserve"> ME/EPP mais bem classificada, na faixa dos 5% da proposta de menor preço, terá o direito de, no prazo de </w:t>
      </w:r>
      <w:proofErr w:type="gramStart"/>
      <w:r w:rsidR="00F72ECE" w:rsidRPr="008F3774">
        <w:rPr>
          <w:rFonts w:asciiTheme="minorHAnsi" w:hAnsiTheme="minorHAnsi" w:cstheme="minorHAnsi"/>
          <w:sz w:val="22"/>
          <w:szCs w:val="22"/>
        </w:rPr>
        <w:t>5</w:t>
      </w:r>
      <w:proofErr w:type="gramEnd"/>
      <w:r w:rsidR="00F72ECE" w:rsidRPr="008F3774">
        <w:rPr>
          <w:rFonts w:asciiTheme="minorHAnsi" w:hAnsiTheme="minorHAnsi" w:cstheme="minorHAnsi"/>
          <w:sz w:val="22"/>
          <w:szCs w:val="22"/>
        </w:rPr>
        <w:t xml:space="preserve"> (cinco) minutos controlados pelo Sistema, encaminhar uma última oferta, obrigatoriamente abaixo da primeira colocada para o desempate, sob pena de decair do direito concedido;</w:t>
      </w:r>
    </w:p>
    <w:p w:rsidR="007C2322" w:rsidRPr="008F3774" w:rsidRDefault="007C2322" w:rsidP="00047700">
      <w:pPr>
        <w:widowControl w:val="0"/>
        <w:numPr>
          <w:ilvl w:val="0"/>
          <w:numId w:val="3"/>
        </w:numPr>
        <w:spacing w:line="276" w:lineRule="auto"/>
        <w:ind w:left="0" w:firstLine="567"/>
        <w:jc w:val="both"/>
        <w:rPr>
          <w:rFonts w:asciiTheme="minorHAnsi" w:hAnsiTheme="minorHAnsi" w:cstheme="minorHAnsi"/>
          <w:sz w:val="22"/>
          <w:szCs w:val="22"/>
        </w:rPr>
      </w:pPr>
      <w:r w:rsidRPr="008F3774">
        <w:rPr>
          <w:rFonts w:asciiTheme="minorHAnsi" w:hAnsiTheme="minorHAnsi" w:cstheme="minorHAnsi"/>
          <w:sz w:val="22"/>
          <w:szCs w:val="22"/>
        </w:rPr>
        <w:t>N</w:t>
      </w:r>
      <w:r w:rsidR="00F72ECE" w:rsidRPr="008F3774">
        <w:rPr>
          <w:rFonts w:asciiTheme="minorHAnsi" w:hAnsiTheme="minorHAnsi" w:cstheme="minorHAnsi"/>
          <w:sz w:val="22"/>
          <w:szCs w:val="22"/>
        </w:rPr>
        <w:t>a hipótese da alínea anterior, caso a ME/EPP convocada desista ou não se manifeste no prazo estabelecido, o Sistema convocará as demais ME/</w:t>
      </w:r>
      <w:proofErr w:type="spellStart"/>
      <w:r w:rsidR="00F72ECE" w:rsidRPr="008F3774">
        <w:rPr>
          <w:rFonts w:asciiTheme="minorHAnsi" w:hAnsiTheme="minorHAnsi" w:cstheme="minorHAnsi"/>
          <w:sz w:val="22"/>
          <w:szCs w:val="22"/>
        </w:rPr>
        <w:t>EPPs</w:t>
      </w:r>
      <w:proofErr w:type="spellEnd"/>
      <w:r w:rsidR="00F72ECE" w:rsidRPr="008F3774">
        <w:rPr>
          <w:rFonts w:asciiTheme="minorHAnsi" w:hAnsiTheme="minorHAnsi" w:cstheme="minorHAnsi"/>
          <w:sz w:val="22"/>
          <w:szCs w:val="22"/>
        </w:rPr>
        <w:t xml:space="preserve"> participantes na mesma condição, na ordem de classificação;</w:t>
      </w:r>
    </w:p>
    <w:p w:rsidR="007C2322" w:rsidRPr="008F3774" w:rsidRDefault="007C2322" w:rsidP="00047700">
      <w:pPr>
        <w:widowControl w:val="0"/>
        <w:numPr>
          <w:ilvl w:val="0"/>
          <w:numId w:val="3"/>
        </w:numPr>
        <w:spacing w:line="276" w:lineRule="auto"/>
        <w:ind w:left="0" w:firstLine="567"/>
        <w:jc w:val="both"/>
        <w:rPr>
          <w:rFonts w:asciiTheme="minorHAnsi" w:hAnsiTheme="minorHAnsi" w:cstheme="minorHAnsi"/>
          <w:sz w:val="22"/>
          <w:szCs w:val="22"/>
        </w:rPr>
      </w:pPr>
      <w:r w:rsidRPr="008F3774">
        <w:rPr>
          <w:rFonts w:asciiTheme="minorHAnsi" w:hAnsiTheme="minorHAnsi" w:cstheme="minorHAnsi"/>
          <w:sz w:val="22"/>
          <w:szCs w:val="22"/>
        </w:rPr>
        <w:t xml:space="preserve">Se não </w:t>
      </w:r>
      <w:proofErr w:type="gramStart"/>
      <w:r w:rsidR="00F72ECE" w:rsidRPr="008F3774">
        <w:rPr>
          <w:rFonts w:asciiTheme="minorHAnsi" w:hAnsiTheme="minorHAnsi" w:cstheme="minorHAnsi"/>
          <w:sz w:val="22"/>
          <w:szCs w:val="22"/>
        </w:rPr>
        <w:t>h</w:t>
      </w:r>
      <w:r w:rsidRPr="008F3774">
        <w:rPr>
          <w:rFonts w:asciiTheme="minorHAnsi" w:hAnsiTheme="minorHAnsi" w:cstheme="minorHAnsi"/>
          <w:sz w:val="22"/>
          <w:szCs w:val="22"/>
        </w:rPr>
        <w:t>ouver</w:t>
      </w:r>
      <w:r w:rsidR="00F72ECE" w:rsidRPr="008F3774">
        <w:rPr>
          <w:rFonts w:asciiTheme="minorHAnsi" w:hAnsiTheme="minorHAnsi" w:cstheme="minorHAnsi"/>
          <w:sz w:val="22"/>
          <w:szCs w:val="22"/>
        </w:rPr>
        <w:t xml:space="preserve"> ME</w:t>
      </w:r>
      <w:proofErr w:type="gramEnd"/>
      <w:r w:rsidR="00F72ECE" w:rsidRPr="008F3774">
        <w:rPr>
          <w:rFonts w:asciiTheme="minorHAnsi" w:hAnsiTheme="minorHAnsi" w:cstheme="minorHAnsi"/>
          <w:sz w:val="22"/>
          <w:szCs w:val="22"/>
        </w:rPr>
        <w:t>/EPP ou quando não for exercido</w:t>
      </w:r>
      <w:r w:rsidR="009140FC" w:rsidRPr="008F3774">
        <w:rPr>
          <w:rFonts w:asciiTheme="minorHAnsi" w:hAnsiTheme="minorHAnsi" w:cstheme="minorHAnsi"/>
          <w:sz w:val="22"/>
          <w:szCs w:val="22"/>
        </w:rPr>
        <w:t xml:space="preserve"> o direito previsto na alínea “e</w:t>
      </w:r>
      <w:r w:rsidR="00F72ECE" w:rsidRPr="008F3774">
        <w:rPr>
          <w:rFonts w:asciiTheme="minorHAnsi" w:hAnsiTheme="minorHAnsi" w:cstheme="minorHAnsi"/>
          <w:sz w:val="22"/>
          <w:szCs w:val="22"/>
        </w:rPr>
        <w:t xml:space="preserve">”, </w:t>
      </w:r>
      <w:r w:rsidRPr="008F3774">
        <w:rPr>
          <w:rFonts w:asciiTheme="minorHAnsi" w:hAnsiTheme="minorHAnsi" w:cstheme="minorHAnsi"/>
          <w:sz w:val="22"/>
          <w:szCs w:val="22"/>
        </w:rPr>
        <w:t>o pregoeiro</w:t>
      </w:r>
      <w:r w:rsidR="00F72ECE" w:rsidRPr="008F3774">
        <w:rPr>
          <w:rFonts w:asciiTheme="minorHAnsi" w:hAnsiTheme="minorHAnsi" w:cstheme="minorHAnsi"/>
          <w:sz w:val="22"/>
          <w:szCs w:val="22"/>
        </w:rPr>
        <w:t xml:space="preserve"> examinará, a compatibilidade do menor preço ofertado</w:t>
      </w:r>
      <w:r w:rsidR="00F72ECE" w:rsidRPr="008F3774">
        <w:rPr>
          <w:rFonts w:asciiTheme="minorHAnsi" w:hAnsiTheme="minorHAnsi" w:cstheme="minorHAnsi"/>
          <w:bCs/>
          <w:sz w:val="22"/>
          <w:szCs w:val="22"/>
        </w:rPr>
        <w:t xml:space="preserve"> com o valor estimado para a contratação. </w:t>
      </w:r>
      <w:r w:rsidRPr="008F3774">
        <w:rPr>
          <w:rFonts w:asciiTheme="minorHAnsi" w:hAnsiTheme="minorHAnsi" w:cstheme="minorHAnsi"/>
          <w:bCs/>
          <w:sz w:val="22"/>
          <w:szCs w:val="22"/>
        </w:rPr>
        <w:t>Se não for compatível</w:t>
      </w:r>
      <w:r w:rsidR="00F72ECE" w:rsidRPr="008F3774">
        <w:rPr>
          <w:rFonts w:asciiTheme="minorHAnsi" w:hAnsiTheme="minorHAnsi" w:cstheme="minorHAnsi"/>
          <w:bCs/>
          <w:sz w:val="22"/>
          <w:szCs w:val="22"/>
        </w:rPr>
        <w:t xml:space="preserve">, </w:t>
      </w:r>
      <w:r w:rsidRPr="008F3774">
        <w:rPr>
          <w:rFonts w:asciiTheme="minorHAnsi" w:hAnsiTheme="minorHAnsi" w:cstheme="minorHAnsi"/>
          <w:bCs/>
          <w:sz w:val="22"/>
          <w:szCs w:val="22"/>
        </w:rPr>
        <w:t>o pregoeiro</w:t>
      </w:r>
      <w:r w:rsidR="00F72ECE" w:rsidRPr="008F3774">
        <w:rPr>
          <w:rFonts w:asciiTheme="minorHAnsi" w:hAnsiTheme="minorHAnsi" w:cstheme="minorHAnsi"/>
          <w:bCs/>
          <w:sz w:val="22"/>
          <w:szCs w:val="22"/>
        </w:rPr>
        <w:t>, por intermédio do sistema eletrônico, encaminhará contraproposta objetivando a redução do preço ofertado;</w:t>
      </w:r>
    </w:p>
    <w:p w:rsidR="00EB5A03" w:rsidRPr="008F3774" w:rsidRDefault="007C2322" w:rsidP="00047700">
      <w:pPr>
        <w:widowControl w:val="0"/>
        <w:numPr>
          <w:ilvl w:val="0"/>
          <w:numId w:val="3"/>
        </w:numPr>
        <w:spacing w:line="276" w:lineRule="auto"/>
        <w:ind w:left="0" w:firstLine="567"/>
        <w:jc w:val="both"/>
        <w:rPr>
          <w:rFonts w:asciiTheme="minorHAnsi" w:hAnsiTheme="minorHAnsi" w:cstheme="minorHAnsi"/>
          <w:sz w:val="22"/>
          <w:szCs w:val="22"/>
        </w:rPr>
      </w:pPr>
      <w:r w:rsidRPr="008F3774">
        <w:rPr>
          <w:rFonts w:asciiTheme="minorHAnsi" w:hAnsiTheme="minorHAnsi" w:cstheme="minorHAnsi"/>
          <w:bCs/>
          <w:sz w:val="22"/>
          <w:szCs w:val="22"/>
        </w:rPr>
        <w:t>N</w:t>
      </w:r>
      <w:r w:rsidR="00F72ECE" w:rsidRPr="008F3774">
        <w:rPr>
          <w:rFonts w:asciiTheme="minorHAnsi" w:hAnsiTheme="minorHAnsi" w:cstheme="minorHAnsi"/>
          <w:bCs/>
          <w:sz w:val="22"/>
          <w:szCs w:val="22"/>
        </w:rPr>
        <w:t xml:space="preserve">ão sendo compatível o preço e havendo recusa de contraproposta, </w:t>
      </w:r>
      <w:r w:rsidRPr="008F3774">
        <w:rPr>
          <w:rFonts w:asciiTheme="minorHAnsi" w:hAnsiTheme="minorHAnsi" w:cstheme="minorHAnsi"/>
          <w:bCs/>
          <w:sz w:val="22"/>
          <w:szCs w:val="22"/>
        </w:rPr>
        <w:t>o pregoeiro</w:t>
      </w:r>
      <w:r w:rsidR="00F72ECE" w:rsidRPr="008F3774">
        <w:rPr>
          <w:rFonts w:asciiTheme="minorHAnsi" w:hAnsiTheme="minorHAnsi" w:cstheme="minorHAnsi"/>
          <w:bCs/>
          <w:sz w:val="22"/>
          <w:szCs w:val="22"/>
        </w:rPr>
        <w:t xml:space="preserve"> recusará a proposta e direcionará a contraproposta à licitante imediatamente classificada, assim sucessivamente, até a obtenção do preço julgado aceitável;</w:t>
      </w:r>
    </w:p>
    <w:p w:rsidR="00EB5A03" w:rsidRPr="008F3774" w:rsidRDefault="00EB5A03" w:rsidP="00047700">
      <w:pPr>
        <w:widowControl w:val="0"/>
        <w:numPr>
          <w:ilvl w:val="0"/>
          <w:numId w:val="3"/>
        </w:numPr>
        <w:spacing w:line="276" w:lineRule="auto"/>
        <w:ind w:left="0" w:firstLine="567"/>
        <w:jc w:val="both"/>
        <w:rPr>
          <w:rFonts w:asciiTheme="minorHAnsi" w:hAnsiTheme="minorHAnsi" w:cstheme="minorHAnsi"/>
          <w:sz w:val="22"/>
          <w:szCs w:val="22"/>
        </w:rPr>
      </w:pPr>
      <w:r w:rsidRPr="008F3774">
        <w:rPr>
          <w:rFonts w:asciiTheme="minorHAnsi" w:hAnsiTheme="minorHAnsi" w:cstheme="minorHAnsi"/>
          <w:sz w:val="22"/>
          <w:szCs w:val="22"/>
        </w:rPr>
        <w:lastRenderedPageBreak/>
        <w:t>O</w:t>
      </w:r>
      <w:r w:rsidR="00F72ECE" w:rsidRPr="008F3774">
        <w:rPr>
          <w:rFonts w:asciiTheme="minorHAnsi" w:hAnsiTheme="minorHAnsi" w:cstheme="minorHAnsi"/>
          <w:sz w:val="22"/>
          <w:szCs w:val="22"/>
        </w:rPr>
        <w:t xml:space="preserve">btida uma proposta de preços julgada aceitável, </w:t>
      </w:r>
      <w:r w:rsidR="007C2322" w:rsidRPr="008F3774">
        <w:rPr>
          <w:rFonts w:asciiTheme="minorHAnsi" w:hAnsiTheme="minorHAnsi" w:cstheme="minorHAnsi"/>
          <w:sz w:val="22"/>
          <w:szCs w:val="22"/>
        </w:rPr>
        <w:t>o pregoeiro</w:t>
      </w:r>
      <w:r w:rsidR="00F72ECE" w:rsidRPr="008F3774">
        <w:rPr>
          <w:rFonts w:asciiTheme="minorHAnsi" w:hAnsiTheme="minorHAnsi" w:cstheme="minorHAnsi"/>
          <w:sz w:val="22"/>
          <w:szCs w:val="22"/>
        </w:rPr>
        <w:t xml:space="preserve"> consultará a base de dados do SICAF para verificar o preenchimento dos requisitos </w:t>
      </w:r>
      <w:proofErr w:type="spellStart"/>
      <w:r w:rsidR="00F72ECE" w:rsidRPr="008F3774">
        <w:rPr>
          <w:rFonts w:asciiTheme="minorHAnsi" w:hAnsiTheme="minorHAnsi" w:cstheme="minorHAnsi"/>
          <w:sz w:val="22"/>
          <w:szCs w:val="22"/>
        </w:rPr>
        <w:t>habilitatórios</w:t>
      </w:r>
      <w:proofErr w:type="spellEnd"/>
      <w:r w:rsidR="00F72ECE" w:rsidRPr="008F3774">
        <w:rPr>
          <w:rFonts w:asciiTheme="minorHAnsi" w:hAnsiTheme="minorHAnsi" w:cstheme="minorHAnsi"/>
          <w:sz w:val="22"/>
          <w:szCs w:val="22"/>
        </w:rPr>
        <w:t xml:space="preserve"> fixados neste Edital;</w:t>
      </w:r>
    </w:p>
    <w:p w:rsidR="00EB5A03" w:rsidRPr="008F3774" w:rsidRDefault="00EB5A03" w:rsidP="00047700">
      <w:pPr>
        <w:widowControl w:val="0"/>
        <w:numPr>
          <w:ilvl w:val="0"/>
          <w:numId w:val="3"/>
        </w:numPr>
        <w:spacing w:line="276" w:lineRule="auto"/>
        <w:ind w:left="0" w:firstLine="567"/>
        <w:jc w:val="both"/>
        <w:rPr>
          <w:rFonts w:asciiTheme="minorHAnsi" w:hAnsiTheme="minorHAnsi" w:cstheme="minorHAnsi"/>
          <w:sz w:val="22"/>
          <w:szCs w:val="22"/>
        </w:rPr>
      </w:pPr>
      <w:r w:rsidRPr="008F3774">
        <w:rPr>
          <w:rFonts w:asciiTheme="minorHAnsi" w:hAnsiTheme="minorHAnsi" w:cstheme="minorHAnsi"/>
          <w:sz w:val="22"/>
          <w:szCs w:val="22"/>
        </w:rPr>
        <w:t>V</w:t>
      </w:r>
      <w:r w:rsidR="00F72ECE" w:rsidRPr="008F3774">
        <w:rPr>
          <w:rFonts w:asciiTheme="minorHAnsi" w:hAnsiTheme="minorHAnsi" w:cstheme="minorHAnsi"/>
          <w:sz w:val="22"/>
          <w:szCs w:val="22"/>
        </w:rPr>
        <w:t xml:space="preserve">erificado o desatendimento pela licitante de qualquer dos requisitos de habilitação, </w:t>
      </w:r>
      <w:r w:rsidR="007C2322" w:rsidRPr="008F3774">
        <w:rPr>
          <w:rFonts w:asciiTheme="minorHAnsi" w:hAnsiTheme="minorHAnsi" w:cstheme="minorHAnsi"/>
          <w:sz w:val="22"/>
          <w:szCs w:val="22"/>
        </w:rPr>
        <w:t>o pregoeiro</w:t>
      </w:r>
      <w:r w:rsidR="00F72ECE" w:rsidRPr="008F3774">
        <w:rPr>
          <w:rFonts w:asciiTheme="minorHAnsi" w:hAnsiTheme="minorHAnsi" w:cstheme="minorHAnsi"/>
          <w:sz w:val="22"/>
          <w:szCs w:val="22"/>
        </w:rPr>
        <w:t xml:space="preserve"> examinará a aceitabilidade da proposta e o preenchimento das exigências </w:t>
      </w:r>
      <w:proofErr w:type="spellStart"/>
      <w:r w:rsidR="00F72ECE" w:rsidRPr="008F3774">
        <w:rPr>
          <w:rFonts w:asciiTheme="minorHAnsi" w:hAnsiTheme="minorHAnsi" w:cstheme="minorHAnsi"/>
          <w:sz w:val="22"/>
          <w:szCs w:val="22"/>
        </w:rPr>
        <w:t>habilitatórias</w:t>
      </w:r>
      <w:proofErr w:type="spellEnd"/>
      <w:r w:rsidR="00F72ECE" w:rsidRPr="008F3774">
        <w:rPr>
          <w:rFonts w:asciiTheme="minorHAnsi" w:hAnsiTheme="minorHAnsi" w:cstheme="minorHAnsi"/>
          <w:sz w:val="22"/>
          <w:szCs w:val="22"/>
        </w:rPr>
        <w:t xml:space="preserve"> por parte da licitante imediatamente classificada, e assim sucessivamente, até a apuração de uma proposta que atenda aos termos deste Edital;</w:t>
      </w:r>
    </w:p>
    <w:p w:rsidR="00EB5A03" w:rsidRPr="008F3774" w:rsidRDefault="00EB5A03" w:rsidP="00047700">
      <w:pPr>
        <w:widowControl w:val="0"/>
        <w:numPr>
          <w:ilvl w:val="0"/>
          <w:numId w:val="3"/>
        </w:numPr>
        <w:spacing w:line="276" w:lineRule="auto"/>
        <w:ind w:left="0" w:firstLine="567"/>
        <w:jc w:val="both"/>
        <w:rPr>
          <w:rFonts w:asciiTheme="minorHAnsi" w:hAnsiTheme="minorHAnsi" w:cstheme="minorHAnsi"/>
          <w:sz w:val="22"/>
          <w:szCs w:val="22"/>
        </w:rPr>
      </w:pPr>
      <w:r w:rsidRPr="008F3774">
        <w:rPr>
          <w:rFonts w:asciiTheme="minorHAnsi" w:hAnsiTheme="minorHAnsi" w:cstheme="minorHAnsi"/>
          <w:sz w:val="22"/>
          <w:szCs w:val="22"/>
        </w:rPr>
        <w:t>E</w:t>
      </w:r>
      <w:r w:rsidR="00F72ECE" w:rsidRPr="008F3774">
        <w:rPr>
          <w:rFonts w:asciiTheme="minorHAnsi" w:hAnsiTheme="minorHAnsi" w:cstheme="minorHAnsi"/>
          <w:sz w:val="22"/>
          <w:szCs w:val="22"/>
        </w:rPr>
        <w:t xml:space="preserve">ncerrada a fase de habilitação e, não havendo quem pretenda recorrer, </w:t>
      </w:r>
      <w:r w:rsidR="007C2322" w:rsidRPr="008F3774">
        <w:rPr>
          <w:rFonts w:asciiTheme="minorHAnsi" w:hAnsiTheme="minorHAnsi" w:cstheme="minorHAnsi"/>
          <w:sz w:val="22"/>
          <w:szCs w:val="22"/>
        </w:rPr>
        <w:t>o pregoeiro</w:t>
      </w:r>
      <w:r w:rsidR="00F72ECE" w:rsidRPr="008F3774">
        <w:rPr>
          <w:rFonts w:asciiTheme="minorHAnsi" w:hAnsiTheme="minorHAnsi" w:cstheme="minorHAnsi"/>
          <w:sz w:val="22"/>
          <w:szCs w:val="22"/>
        </w:rPr>
        <w:t xml:space="preserve"> adjudicará o objeto em favor da licitante julgada vencedora;</w:t>
      </w:r>
    </w:p>
    <w:p w:rsidR="00F72ECE" w:rsidRPr="008F3774" w:rsidRDefault="00EB5A03" w:rsidP="00047700">
      <w:pPr>
        <w:widowControl w:val="0"/>
        <w:numPr>
          <w:ilvl w:val="0"/>
          <w:numId w:val="3"/>
        </w:numPr>
        <w:spacing w:line="276" w:lineRule="auto"/>
        <w:ind w:left="0" w:firstLine="567"/>
        <w:jc w:val="both"/>
        <w:rPr>
          <w:rFonts w:asciiTheme="minorHAnsi" w:hAnsiTheme="minorHAnsi" w:cstheme="minorHAnsi"/>
          <w:sz w:val="22"/>
          <w:szCs w:val="22"/>
        </w:rPr>
      </w:pPr>
      <w:r w:rsidRPr="008F3774">
        <w:rPr>
          <w:rFonts w:asciiTheme="minorHAnsi" w:hAnsiTheme="minorHAnsi" w:cstheme="minorHAnsi"/>
          <w:sz w:val="22"/>
          <w:szCs w:val="22"/>
        </w:rPr>
        <w:t>M</w:t>
      </w:r>
      <w:r w:rsidR="00F72ECE" w:rsidRPr="008F3774">
        <w:rPr>
          <w:rFonts w:asciiTheme="minorHAnsi" w:hAnsiTheme="minorHAnsi" w:cstheme="minorHAnsi"/>
          <w:sz w:val="22"/>
          <w:szCs w:val="22"/>
        </w:rPr>
        <w:t>anifestando qualquer das licitantes a intenção de recorrer,</w:t>
      </w:r>
      <w:r w:rsidR="00030C64" w:rsidRPr="008F3774">
        <w:rPr>
          <w:rFonts w:asciiTheme="minorHAnsi" w:hAnsiTheme="minorHAnsi" w:cstheme="minorHAnsi"/>
          <w:sz w:val="22"/>
          <w:szCs w:val="22"/>
        </w:rPr>
        <w:t xml:space="preserve"> caso seja aceita, </w:t>
      </w:r>
      <w:r w:rsidR="00F72ECE" w:rsidRPr="008F3774">
        <w:rPr>
          <w:rFonts w:asciiTheme="minorHAnsi" w:hAnsiTheme="minorHAnsi" w:cstheme="minorHAnsi"/>
          <w:sz w:val="22"/>
          <w:szCs w:val="22"/>
        </w:rPr>
        <w:t>o processo somente será encaminhado para adjudicação e homologação do resultado após o transcurso da fase recursal.</w:t>
      </w:r>
    </w:p>
    <w:p w:rsidR="00F72ECE" w:rsidRPr="008F3774" w:rsidRDefault="00F72ECE" w:rsidP="00047700">
      <w:pPr>
        <w:pStyle w:val="Lista"/>
        <w:tabs>
          <w:tab w:val="left" w:pos="2127"/>
          <w:tab w:val="left" w:pos="6946"/>
        </w:tabs>
        <w:spacing w:line="276" w:lineRule="auto"/>
        <w:ind w:left="0" w:firstLine="0"/>
        <w:jc w:val="both"/>
        <w:rPr>
          <w:rFonts w:asciiTheme="minorHAnsi" w:hAnsiTheme="minorHAnsi" w:cstheme="minorHAnsi"/>
          <w:sz w:val="22"/>
          <w:szCs w:val="22"/>
        </w:rPr>
      </w:pPr>
      <w:r w:rsidRPr="008F3774">
        <w:rPr>
          <w:rFonts w:asciiTheme="minorHAnsi" w:hAnsiTheme="minorHAnsi" w:cstheme="minorHAnsi"/>
          <w:b/>
          <w:sz w:val="22"/>
          <w:szCs w:val="22"/>
        </w:rPr>
        <w:t xml:space="preserve">4.2 - </w:t>
      </w:r>
      <w:r w:rsidRPr="008F3774">
        <w:rPr>
          <w:rFonts w:asciiTheme="minorHAnsi" w:hAnsiTheme="minorHAnsi" w:cstheme="minorHAnsi"/>
          <w:sz w:val="22"/>
          <w:szCs w:val="22"/>
        </w:rPr>
        <w:t>Caso entenda necessário examinar mais detidamente a conformidade das propostas com os requisitos estabelecidos neste Edital</w:t>
      </w:r>
      <w:r w:rsidR="00EB5A03" w:rsidRPr="008F3774">
        <w:rPr>
          <w:rFonts w:asciiTheme="minorHAnsi" w:hAnsiTheme="minorHAnsi" w:cstheme="minorHAnsi"/>
          <w:sz w:val="22"/>
          <w:szCs w:val="22"/>
        </w:rPr>
        <w:t>,</w:t>
      </w:r>
      <w:r w:rsidRPr="008F3774">
        <w:rPr>
          <w:rFonts w:asciiTheme="minorHAnsi" w:hAnsiTheme="minorHAnsi" w:cstheme="minorHAnsi"/>
          <w:sz w:val="22"/>
          <w:szCs w:val="22"/>
        </w:rPr>
        <w:t xml:space="preserve"> bem como o preenchimento das exigências </w:t>
      </w:r>
      <w:proofErr w:type="spellStart"/>
      <w:r w:rsidRPr="008F3774">
        <w:rPr>
          <w:rFonts w:asciiTheme="minorHAnsi" w:hAnsiTheme="minorHAnsi" w:cstheme="minorHAnsi"/>
          <w:sz w:val="22"/>
          <w:szCs w:val="22"/>
        </w:rPr>
        <w:t>habilitatórias</w:t>
      </w:r>
      <w:proofErr w:type="spellEnd"/>
      <w:r w:rsidRPr="008F3774">
        <w:rPr>
          <w:rFonts w:asciiTheme="minorHAnsi" w:hAnsiTheme="minorHAnsi" w:cstheme="minorHAnsi"/>
          <w:sz w:val="22"/>
          <w:szCs w:val="22"/>
        </w:rPr>
        <w:t xml:space="preserve">, </w:t>
      </w:r>
      <w:r w:rsidR="007C2322" w:rsidRPr="008F3774">
        <w:rPr>
          <w:rFonts w:asciiTheme="minorHAnsi" w:hAnsiTheme="minorHAnsi" w:cstheme="minorHAnsi"/>
          <w:sz w:val="22"/>
          <w:szCs w:val="22"/>
        </w:rPr>
        <w:t>o pregoeiro</w:t>
      </w:r>
      <w:r w:rsidR="00EB5A03" w:rsidRPr="008F3774">
        <w:rPr>
          <w:rFonts w:asciiTheme="minorHAnsi" w:hAnsiTheme="minorHAnsi" w:cstheme="minorHAnsi"/>
          <w:sz w:val="22"/>
          <w:szCs w:val="22"/>
        </w:rPr>
        <w:t xml:space="preserve"> poderá</w:t>
      </w:r>
      <w:r w:rsidRPr="008F3774">
        <w:rPr>
          <w:rFonts w:asciiTheme="minorHAnsi" w:hAnsiTheme="minorHAnsi" w:cstheme="minorHAnsi"/>
          <w:sz w:val="22"/>
          <w:szCs w:val="22"/>
        </w:rPr>
        <w:t xml:space="preserve"> suspender a sessão, hipótese em que comunicará </w:t>
      </w:r>
      <w:proofErr w:type="gramStart"/>
      <w:r w:rsidRPr="008F3774">
        <w:rPr>
          <w:rFonts w:asciiTheme="minorHAnsi" w:hAnsiTheme="minorHAnsi" w:cstheme="minorHAnsi"/>
          <w:sz w:val="22"/>
          <w:szCs w:val="22"/>
        </w:rPr>
        <w:t>às</w:t>
      </w:r>
      <w:proofErr w:type="gramEnd"/>
      <w:r w:rsidRPr="008F3774">
        <w:rPr>
          <w:rFonts w:asciiTheme="minorHAnsi" w:hAnsiTheme="minorHAnsi" w:cstheme="minorHAnsi"/>
          <w:sz w:val="22"/>
          <w:szCs w:val="22"/>
        </w:rPr>
        <w:t xml:space="preserve"> licitantes a data e o horário em que o resultado do julgamento será divulgado no sistema eletrônico.</w:t>
      </w:r>
    </w:p>
    <w:p w:rsidR="00FB0051" w:rsidRPr="008F3774" w:rsidRDefault="00F72ECE" w:rsidP="00047700">
      <w:pPr>
        <w:pStyle w:val="Lista"/>
        <w:tabs>
          <w:tab w:val="left" w:pos="2127"/>
          <w:tab w:val="left" w:pos="6946"/>
        </w:tabs>
        <w:spacing w:line="276" w:lineRule="auto"/>
        <w:ind w:left="0" w:firstLine="0"/>
        <w:jc w:val="both"/>
        <w:rPr>
          <w:rFonts w:asciiTheme="minorHAnsi" w:hAnsiTheme="minorHAnsi" w:cstheme="minorHAnsi"/>
          <w:sz w:val="22"/>
          <w:szCs w:val="22"/>
        </w:rPr>
      </w:pPr>
      <w:r w:rsidRPr="008F3774">
        <w:rPr>
          <w:rFonts w:asciiTheme="minorHAnsi" w:hAnsiTheme="minorHAnsi" w:cstheme="minorHAnsi"/>
          <w:b/>
          <w:sz w:val="22"/>
          <w:szCs w:val="22"/>
        </w:rPr>
        <w:t xml:space="preserve">4.3 - </w:t>
      </w:r>
      <w:r w:rsidR="007C2322" w:rsidRPr="008F3774">
        <w:rPr>
          <w:rFonts w:asciiTheme="minorHAnsi" w:hAnsiTheme="minorHAnsi" w:cstheme="minorHAnsi"/>
          <w:bCs/>
          <w:sz w:val="22"/>
          <w:szCs w:val="22"/>
        </w:rPr>
        <w:t>O pregoeiro</w:t>
      </w:r>
      <w:r w:rsidRPr="008F3774">
        <w:rPr>
          <w:rFonts w:asciiTheme="minorHAnsi" w:hAnsiTheme="minorHAnsi" w:cstheme="minorHAnsi"/>
          <w:sz w:val="22"/>
          <w:szCs w:val="22"/>
        </w:rPr>
        <w:t xml:space="preserve"> e a autoridade superior d</w:t>
      </w:r>
      <w:r w:rsidR="00E7400D" w:rsidRPr="008F3774">
        <w:rPr>
          <w:rFonts w:asciiTheme="minorHAnsi" w:hAnsiTheme="minorHAnsi" w:cstheme="minorHAnsi"/>
          <w:bCs/>
          <w:sz w:val="22"/>
          <w:szCs w:val="22"/>
        </w:rPr>
        <w:t xml:space="preserve">a Seção Judiciária do Estado de Roraima </w:t>
      </w:r>
      <w:r w:rsidRPr="008F3774">
        <w:rPr>
          <w:rFonts w:asciiTheme="minorHAnsi" w:hAnsiTheme="minorHAnsi" w:cstheme="minorHAnsi"/>
          <w:sz w:val="22"/>
          <w:szCs w:val="22"/>
        </w:rPr>
        <w:t>poderão pedir esclarecimentos e promover diligências destinadas a elucidar ou a complementar a instrução do processo</w:t>
      </w:r>
      <w:r w:rsidR="00E7400D" w:rsidRPr="008F3774">
        <w:rPr>
          <w:rFonts w:asciiTheme="minorHAnsi" w:hAnsiTheme="minorHAnsi" w:cstheme="minorHAnsi"/>
          <w:sz w:val="22"/>
          <w:szCs w:val="22"/>
        </w:rPr>
        <w:t>,</w:t>
      </w:r>
      <w:r w:rsidRPr="008F3774">
        <w:rPr>
          <w:rFonts w:asciiTheme="minorHAnsi" w:hAnsiTheme="minorHAnsi" w:cstheme="minorHAnsi"/>
          <w:sz w:val="22"/>
          <w:szCs w:val="22"/>
        </w:rPr>
        <w:t xml:space="preserve"> em qualquer fase da licitação e sempre que julgarem necessário, fixando às licitantes prazos para atendimento, sendo vedada a inclusão posterior de informação que deveria constar originariamente da proposta.</w:t>
      </w:r>
    </w:p>
    <w:p w:rsidR="00305E16" w:rsidRPr="008F3774" w:rsidRDefault="00305E16" w:rsidP="00047700">
      <w:pPr>
        <w:pStyle w:val="Lista"/>
        <w:tabs>
          <w:tab w:val="left" w:pos="2127"/>
          <w:tab w:val="left" w:pos="6946"/>
        </w:tabs>
        <w:spacing w:line="276" w:lineRule="auto"/>
        <w:ind w:left="0" w:firstLine="0"/>
        <w:jc w:val="both"/>
        <w:rPr>
          <w:rFonts w:asciiTheme="minorHAnsi" w:hAnsiTheme="minorHAnsi" w:cstheme="minorHAnsi"/>
          <w:sz w:val="22"/>
          <w:szCs w:val="22"/>
        </w:rPr>
      </w:pPr>
    </w:p>
    <w:p w:rsidR="00B45E2A" w:rsidRPr="008F3774" w:rsidRDefault="00B45E2A" w:rsidP="00047700">
      <w:pPr>
        <w:widowControl w:val="0"/>
        <w:pBdr>
          <w:top w:val="single" w:sz="4" w:space="3" w:color="auto" w:shadow="1"/>
          <w:left w:val="single" w:sz="4" w:space="1" w:color="auto" w:shadow="1"/>
          <w:bottom w:val="single" w:sz="4" w:space="3" w:color="auto" w:shadow="1"/>
          <w:right w:val="single" w:sz="4" w:space="1" w:color="auto" w:shadow="1"/>
        </w:pBdr>
        <w:spacing w:line="276" w:lineRule="auto"/>
        <w:jc w:val="center"/>
        <w:rPr>
          <w:rFonts w:asciiTheme="minorHAnsi" w:hAnsiTheme="minorHAnsi" w:cstheme="minorHAnsi"/>
          <w:b/>
          <w:snapToGrid w:val="0"/>
          <w:sz w:val="22"/>
          <w:szCs w:val="22"/>
        </w:rPr>
      </w:pPr>
      <w:r w:rsidRPr="008F3774">
        <w:rPr>
          <w:rFonts w:asciiTheme="minorHAnsi" w:hAnsiTheme="minorHAnsi" w:cstheme="minorHAnsi"/>
          <w:b/>
          <w:snapToGrid w:val="0"/>
          <w:sz w:val="22"/>
          <w:szCs w:val="22"/>
        </w:rPr>
        <w:t>5 - DO ENVIO DAS PROPOSTAS</w:t>
      </w:r>
    </w:p>
    <w:bookmarkEnd w:id="0"/>
    <w:p w:rsidR="0090316C" w:rsidRPr="008F3774" w:rsidRDefault="0090316C" w:rsidP="00047700">
      <w:pPr>
        <w:tabs>
          <w:tab w:val="left" w:pos="851"/>
          <w:tab w:val="left" w:pos="1701"/>
          <w:tab w:val="left" w:pos="2552"/>
          <w:tab w:val="left" w:pos="3402"/>
          <w:tab w:val="left" w:pos="4253"/>
          <w:tab w:val="left" w:pos="5103"/>
          <w:tab w:val="left" w:pos="5954"/>
          <w:tab w:val="left" w:pos="6804"/>
        </w:tabs>
        <w:spacing w:line="276" w:lineRule="auto"/>
        <w:jc w:val="both"/>
        <w:rPr>
          <w:rFonts w:asciiTheme="minorHAnsi" w:hAnsiTheme="minorHAnsi" w:cstheme="minorHAnsi"/>
          <w:sz w:val="22"/>
          <w:szCs w:val="22"/>
        </w:rPr>
      </w:pPr>
      <w:r w:rsidRPr="008F3774">
        <w:rPr>
          <w:rFonts w:asciiTheme="minorHAnsi" w:hAnsiTheme="minorHAnsi" w:cstheme="minorHAnsi"/>
          <w:b/>
          <w:sz w:val="22"/>
          <w:szCs w:val="22"/>
        </w:rPr>
        <w:t>5.1 -</w:t>
      </w:r>
      <w:r w:rsidRPr="008F3774">
        <w:rPr>
          <w:rFonts w:asciiTheme="minorHAnsi" w:hAnsiTheme="minorHAnsi" w:cstheme="minorHAnsi"/>
          <w:bCs/>
          <w:sz w:val="22"/>
          <w:szCs w:val="22"/>
        </w:rPr>
        <w:t xml:space="preserve"> A empresa interessada em participar do certame deverá encaminhar sua proposta</w:t>
      </w:r>
      <w:r w:rsidR="00B436A7" w:rsidRPr="008F3774">
        <w:rPr>
          <w:rFonts w:asciiTheme="minorHAnsi" w:hAnsiTheme="minorHAnsi" w:cstheme="minorHAnsi"/>
          <w:bCs/>
          <w:sz w:val="22"/>
          <w:szCs w:val="22"/>
        </w:rPr>
        <w:t>,</w:t>
      </w:r>
      <w:r w:rsidRPr="008F3774">
        <w:rPr>
          <w:rFonts w:asciiTheme="minorHAnsi" w:hAnsiTheme="minorHAnsi" w:cstheme="minorHAnsi"/>
          <w:bCs/>
          <w:sz w:val="22"/>
          <w:szCs w:val="22"/>
        </w:rPr>
        <w:t xml:space="preserve"> </w:t>
      </w:r>
      <w:r w:rsidRPr="008F3774">
        <w:rPr>
          <w:rFonts w:asciiTheme="minorHAnsi" w:hAnsiTheme="minorHAnsi" w:cstheme="minorHAnsi"/>
          <w:sz w:val="22"/>
          <w:szCs w:val="22"/>
        </w:rPr>
        <w:t>exclusivamente</w:t>
      </w:r>
      <w:r w:rsidR="00B436A7" w:rsidRPr="008F3774">
        <w:rPr>
          <w:rFonts w:asciiTheme="minorHAnsi" w:hAnsiTheme="minorHAnsi" w:cstheme="minorHAnsi"/>
          <w:sz w:val="22"/>
          <w:szCs w:val="22"/>
        </w:rPr>
        <w:t>,</w:t>
      </w:r>
      <w:r w:rsidRPr="008F3774">
        <w:rPr>
          <w:rFonts w:asciiTheme="minorHAnsi" w:hAnsiTheme="minorHAnsi" w:cstheme="minorHAnsi"/>
          <w:sz w:val="22"/>
          <w:szCs w:val="22"/>
        </w:rPr>
        <w:t xml:space="preserve"> por meio eletrônico através</w:t>
      </w:r>
      <w:r w:rsidRPr="008F3774">
        <w:rPr>
          <w:rFonts w:asciiTheme="minorHAnsi" w:hAnsiTheme="minorHAnsi" w:cstheme="minorHAnsi"/>
          <w:bCs/>
          <w:sz w:val="22"/>
          <w:szCs w:val="22"/>
        </w:rPr>
        <w:t xml:space="preserve"> do </w:t>
      </w:r>
      <w:r w:rsidRPr="008F3774">
        <w:rPr>
          <w:rFonts w:asciiTheme="minorHAnsi" w:hAnsiTheme="minorHAnsi" w:cstheme="minorHAnsi"/>
          <w:bCs/>
          <w:caps/>
          <w:sz w:val="22"/>
          <w:szCs w:val="22"/>
        </w:rPr>
        <w:t>site</w:t>
      </w:r>
      <w:r w:rsidRPr="008F3774">
        <w:rPr>
          <w:rFonts w:asciiTheme="minorHAnsi" w:hAnsiTheme="minorHAnsi" w:cstheme="minorHAnsi"/>
          <w:bCs/>
          <w:sz w:val="22"/>
          <w:szCs w:val="22"/>
        </w:rPr>
        <w:t xml:space="preserve"> </w:t>
      </w:r>
      <w:hyperlink r:id="rId10" w:history="1">
        <w:r w:rsidRPr="008F3774">
          <w:rPr>
            <w:rStyle w:val="Hyperlink"/>
            <w:rFonts w:asciiTheme="minorHAnsi" w:hAnsiTheme="minorHAnsi" w:cstheme="minorHAnsi"/>
            <w:bCs/>
            <w:sz w:val="22"/>
            <w:szCs w:val="22"/>
          </w:rPr>
          <w:t>www.comprasnet.gov.br</w:t>
        </w:r>
      </w:hyperlink>
      <w:r w:rsidRPr="008F3774">
        <w:rPr>
          <w:rFonts w:asciiTheme="minorHAnsi" w:hAnsiTheme="minorHAnsi" w:cstheme="minorHAnsi"/>
          <w:bCs/>
          <w:sz w:val="22"/>
          <w:szCs w:val="22"/>
        </w:rPr>
        <w:t>, a partir da data da liberação do edital até</w:t>
      </w:r>
      <w:r w:rsidRPr="008F3774">
        <w:rPr>
          <w:rFonts w:asciiTheme="minorHAnsi" w:hAnsiTheme="minorHAnsi" w:cstheme="minorHAnsi"/>
          <w:sz w:val="22"/>
          <w:szCs w:val="22"/>
        </w:rPr>
        <w:t xml:space="preserve"> a data da abertura.</w:t>
      </w:r>
    </w:p>
    <w:p w:rsidR="0090316C" w:rsidRPr="008F3774" w:rsidRDefault="0090316C" w:rsidP="00047700">
      <w:pPr>
        <w:tabs>
          <w:tab w:val="left" w:pos="851"/>
          <w:tab w:val="left" w:pos="1701"/>
          <w:tab w:val="left" w:pos="2552"/>
          <w:tab w:val="left" w:pos="3402"/>
          <w:tab w:val="left" w:pos="4253"/>
          <w:tab w:val="left" w:pos="5103"/>
          <w:tab w:val="left" w:pos="5954"/>
          <w:tab w:val="left" w:pos="6804"/>
        </w:tabs>
        <w:spacing w:line="276" w:lineRule="auto"/>
        <w:jc w:val="both"/>
        <w:rPr>
          <w:rFonts w:asciiTheme="minorHAnsi" w:hAnsiTheme="minorHAnsi" w:cstheme="minorHAnsi"/>
          <w:sz w:val="22"/>
          <w:szCs w:val="22"/>
        </w:rPr>
      </w:pPr>
      <w:r w:rsidRPr="008F3774">
        <w:rPr>
          <w:rFonts w:asciiTheme="minorHAnsi" w:hAnsiTheme="minorHAnsi" w:cstheme="minorHAnsi"/>
          <w:b/>
          <w:bCs/>
          <w:sz w:val="22"/>
          <w:szCs w:val="22"/>
        </w:rPr>
        <w:t>5.2 –</w:t>
      </w:r>
      <w:r w:rsidRPr="008F3774">
        <w:rPr>
          <w:rFonts w:asciiTheme="minorHAnsi" w:hAnsiTheme="minorHAnsi" w:cstheme="minorHAnsi"/>
          <w:sz w:val="22"/>
          <w:szCs w:val="22"/>
        </w:rPr>
        <w:t xml:space="preserve"> As licitantes deverão elaborar suas propostas, com observância das seguintes condições:</w:t>
      </w:r>
    </w:p>
    <w:p w:rsidR="00B45E2A" w:rsidRPr="008F3774" w:rsidRDefault="00B45E2A" w:rsidP="00047700">
      <w:pPr>
        <w:pStyle w:val="Lista2"/>
        <w:tabs>
          <w:tab w:val="left" w:pos="2127"/>
          <w:tab w:val="left" w:pos="6946"/>
        </w:tabs>
        <w:spacing w:line="276" w:lineRule="auto"/>
        <w:ind w:left="0" w:firstLine="426"/>
        <w:rPr>
          <w:rFonts w:asciiTheme="minorHAnsi" w:hAnsiTheme="minorHAnsi" w:cstheme="minorHAnsi"/>
          <w:sz w:val="22"/>
          <w:szCs w:val="22"/>
        </w:rPr>
      </w:pPr>
      <w:r w:rsidRPr="008F3774">
        <w:rPr>
          <w:rFonts w:asciiTheme="minorHAnsi" w:hAnsiTheme="minorHAnsi" w:cstheme="minorHAnsi"/>
          <w:b/>
          <w:sz w:val="22"/>
          <w:szCs w:val="22"/>
        </w:rPr>
        <w:t>a)</w:t>
      </w:r>
      <w:r w:rsidRPr="008F3774">
        <w:rPr>
          <w:rFonts w:asciiTheme="minorHAnsi" w:hAnsiTheme="minorHAnsi" w:cstheme="minorHAnsi"/>
          <w:sz w:val="22"/>
          <w:szCs w:val="22"/>
        </w:rPr>
        <w:t xml:space="preserve"> </w:t>
      </w:r>
      <w:r w:rsidR="00EB5A03" w:rsidRPr="008F3774">
        <w:rPr>
          <w:rFonts w:asciiTheme="minorHAnsi" w:hAnsiTheme="minorHAnsi" w:cstheme="minorHAnsi"/>
          <w:sz w:val="22"/>
          <w:szCs w:val="22"/>
        </w:rPr>
        <w:t xml:space="preserve">Redigir </w:t>
      </w:r>
      <w:r w:rsidRPr="008F3774">
        <w:rPr>
          <w:rFonts w:asciiTheme="minorHAnsi" w:hAnsiTheme="minorHAnsi" w:cstheme="minorHAnsi"/>
          <w:sz w:val="22"/>
          <w:szCs w:val="22"/>
        </w:rPr>
        <w:t>sua oferta em português, sem emendas, rasuras, cotações alternativas ou entrelinhas, fazendo constar nome e o número do registro no Cadastro Nacional de Pessoas Jurídicas;</w:t>
      </w:r>
    </w:p>
    <w:p w:rsidR="00B45E2A" w:rsidRPr="008F3774" w:rsidRDefault="00B45E2A" w:rsidP="00047700">
      <w:pPr>
        <w:widowControl w:val="0"/>
        <w:spacing w:line="276" w:lineRule="auto"/>
        <w:ind w:firstLine="426"/>
        <w:jc w:val="both"/>
        <w:rPr>
          <w:rFonts w:asciiTheme="minorHAnsi" w:hAnsiTheme="minorHAnsi" w:cstheme="minorHAnsi"/>
          <w:snapToGrid w:val="0"/>
          <w:sz w:val="22"/>
          <w:szCs w:val="22"/>
        </w:rPr>
      </w:pPr>
      <w:r w:rsidRPr="008F3774">
        <w:rPr>
          <w:rFonts w:asciiTheme="minorHAnsi" w:hAnsiTheme="minorHAnsi" w:cstheme="minorHAnsi"/>
          <w:b/>
          <w:snapToGrid w:val="0"/>
          <w:sz w:val="22"/>
          <w:szCs w:val="22"/>
        </w:rPr>
        <w:t xml:space="preserve">b) </w:t>
      </w:r>
      <w:r w:rsidR="00EB5A03" w:rsidRPr="008F3774">
        <w:rPr>
          <w:rFonts w:asciiTheme="minorHAnsi" w:hAnsiTheme="minorHAnsi" w:cstheme="minorHAnsi"/>
          <w:snapToGrid w:val="0"/>
          <w:sz w:val="22"/>
          <w:szCs w:val="22"/>
        </w:rPr>
        <w:t xml:space="preserve">Indicar </w:t>
      </w:r>
      <w:r w:rsidRPr="008F3774">
        <w:rPr>
          <w:rFonts w:asciiTheme="minorHAnsi" w:hAnsiTheme="minorHAnsi" w:cstheme="minorHAnsi"/>
          <w:snapToGrid w:val="0"/>
          <w:sz w:val="22"/>
          <w:szCs w:val="22"/>
        </w:rPr>
        <w:t xml:space="preserve">endereço, e-mail, fax e telefone de contato, bem como fazer menção ao número deste Pregão, ao dia e </w:t>
      </w:r>
      <w:r w:rsidR="00D164C6" w:rsidRPr="008F3774">
        <w:rPr>
          <w:rFonts w:asciiTheme="minorHAnsi" w:hAnsiTheme="minorHAnsi" w:cstheme="minorHAnsi"/>
          <w:snapToGrid w:val="0"/>
          <w:sz w:val="22"/>
          <w:szCs w:val="22"/>
        </w:rPr>
        <w:t>a</w:t>
      </w:r>
      <w:r w:rsidRPr="008F3774">
        <w:rPr>
          <w:rFonts w:asciiTheme="minorHAnsi" w:hAnsiTheme="minorHAnsi" w:cstheme="minorHAnsi"/>
          <w:snapToGrid w:val="0"/>
          <w:sz w:val="22"/>
          <w:szCs w:val="22"/>
        </w:rPr>
        <w:t xml:space="preserve"> hora da realização de sua sessão pública;</w:t>
      </w:r>
    </w:p>
    <w:p w:rsidR="00B45E2A" w:rsidRPr="008F3774" w:rsidRDefault="00B45E2A" w:rsidP="00047700">
      <w:pPr>
        <w:widowControl w:val="0"/>
        <w:spacing w:line="276" w:lineRule="auto"/>
        <w:ind w:firstLine="426"/>
        <w:jc w:val="both"/>
        <w:rPr>
          <w:rFonts w:asciiTheme="minorHAnsi" w:hAnsiTheme="minorHAnsi" w:cstheme="minorHAnsi"/>
          <w:snapToGrid w:val="0"/>
          <w:sz w:val="22"/>
          <w:szCs w:val="22"/>
        </w:rPr>
      </w:pPr>
      <w:r w:rsidRPr="008F3774">
        <w:rPr>
          <w:rFonts w:asciiTheme="minorHAnsi" w:hAnsiTheme="minorHAnsi" w:cstheme="minorHAnsi"/>
          <w:b/>
          <w:snapToGrid w:val="0"/>
          <w:sz w:val="22"/>
          <w:szCs w:val="22"/>
        </w:rPr>
        <w:t>c)</w:t>
      </w:r>
      <w:r w:rsidRPr="008F3774">
        <w:rPr>
          <w:rFonts w:asciiTheme="minorHAnsi" w:hAnsiTheme="minorHAnsi" w:cstheme="minorHAnsi"/>
          <w:snapToGrid w:val="0"/>
          <w:sz w:val="22"/>
          <w:szCs w:val="22"/>
        </w:rPr>
        <w:t xml:space="preserve"> </w:t>
      </w:r>
      <w:r w:rsidR="00EB5A03" w:rsidRPr="008F3774">
        <w:rPr>
          <w:rFonts w:asciiTheme="minorHAnsi" w:hAnsiTheme="minorHAnsi" w:cstheme="minorHAnsi"/>
          <w:snapToGrid w:val="0"/>
          <w:sz w:val="22"/>
          <w:szCs w:val="22"/>
        </w:rPr>
        <w:t xml:space="preserve">Informar </w:t>
      </w:r>
      <w:r w:rsidRPr="008F3774">
        <w:rPr>
          <w:rFonts w:asciiTheme="minorHAnsi" w:hAnsiTheme="minorHAnsi" w:cstheme="minorHAnsi"/>
          <w:snapToGrid w:val="0"/>
          <w:sz w:val="22"/>
          <w:szCs w:val="22"/>
        </w:rPr>
        <w:t xml:space="preserve">o </w:t>
      </w:r>
      <w:r w:rsidRPr="008F3774">
        <w:rPr>
          <w:rFonts w:asciiTheme="minorHAnsi" w:hAnsiTheme="minorHAnsi" w:cstheme="minorHAnsi"/>
          <w:b/>
          <w:snapToGrid w:val="0"/>
          <w:sz w:val="22"/>
          <w:szCs w:val="22"/>
        </w:rPr>
        <w:t xml:space="preserve">prazo </w:t>
      </w:r>
      <w:r w:rsidRPr="008F3774">
        <w:rPr>
          <w:rFonts w:asciiTheme="minorHAnsi" w:hAnsiTheme="minorHAnsi" w:cstheme="minorHAnsi"/>
          <w:snapToGrid w:val="0"/>
          <w:sz w:val="22"/>
          <w:szCs w:val="22"/>
        </w:rPr>
        <w:t>de</w:t>
      </w:r>
      <w:r w:rsidRPr="008F3774">
        <w:rPr>
          <w:rFonts w:asciiTheme="minorHAnsi" w:hAnsiTheme="minorHAnsi" w:cstheme="minorHAnsi"/>
          <w:b/>
          <w:snapToGrid w:val="0"/>
          <w:sz w:val="22"/>
          <w:szCs w:val="22"/>
        </w:rPr>
        <w:t xml:space="preserve"> validade </w:t>
      </w:r>
      <w:r w:rsidRPr="008F3774">
        <w:rPr>
          <w:rFonts w:asciiTheme="minorHAnsi" w:hAnsiTheme="minorHAnsi" w:cstheme="minorHAnsi"/>
          <w:snapToGrid w:val="0"/>
          <w:sz w:val="22"/>
          <w:szCs w:val="22"/>
        </w:rPr>
        <w:t xml:space="preserve">da </w:t>
      </w:r>
      <w:r w:rsidRPr="008F3774">
        <w:rPr>
          <w:rFonts w:asciiTheme="minorHAnsi" w:hAnsiTheme="minorHAnsi" w:cstheme="minorHAnsi"/>
          <w:b/>
          <w:snapToGrid w:val="0"/>
          <w:sz w:val="22"/>
          <w:szCs w:val="22"/>
        </w:rPr>
        <w:t>proposta</w:t>
      </w:r>
      <w:r w:rsidRPr="008F3774">
        <w:rPr>
          <w:rFonts w:asciiTheme="minorHAnsi" w:hAnsiTheme="minorHAnsi" w:cstheme="minorHAnsi"/>
          <w:snapToGrid w:val="0"/>
          <w:sz w:val="22"/>
          <w:szCs w:val="22"/>
        </w:rPr>
        <w:t xml:space="preserve">, </w:t>
      </w:r>
      <w:r w:rsidR="000D5DE2" w:rsidRPr="008F3774">
        <w:rPr>
          <w:rFonts w:asciiTheme="minorHAnsi" w:hAnsiTheme="minorHAnsi" w:cstheme="minorHAnsi"/>
          <w:snapToGrid w:val="0"/>
          <w:sz w:val="22"/>
          <w:szCs w:val="22"/>
        </w:rPr>
        <w:t>de no mínimo</w:t>
      </w:r>
      <w:r w:rsidRPr="008F3774">
        <w:rPr>
          <w:rFonts w:asciiTheme="minorHAnsi" w:hAnsiTheme="minorHAnsi" w:cstheme="minorHAnsi"/>
          <w:b/>
          <w:snapToGrid w:val="0"/>
          <w:sz w:val="22"/>
          <w:szCs w:val="22"/>
        </w:rPr>
        <w:t xml:space="preserve"> 60 (sessenta</w:t>
      </w:r>
      <w:r w:rsidRPr="008F3774">
        <w:rPr>
          <w:rFonts w:asciiTheme="minorHAnsi" w:hAnsiTheme="minorHAnsi" w:cstheme="minorHAnsi"/>
          <w:b/>
          <w:bCs/>
          <w:snapToGrid w:val="0"/>
          <w:sz w:val="22"/>
          <w:szCs w:val="22"/>
        </w:rPr>
        <w:t>)</w:t>
      </w:r>
      <w:r w:rsidRPr="008F3774">
        <w:rPr>
          <w:rFonts w:asciiTheme="minorHAnsi" w:hAnsiTheme="minorHAnsi" w:cstheme="minorHAnsi"/>
          <w:b/>
          <w:snapToGrid w:val="0"/>
          <w:sz w:val="22"/>
          <w:szCs w:val="22"/>
        </w:rPr>
        <w:t xml:space="preserve"> dias</w:t>
      </w:r>
      <w:r w:rsidRPr="008F3774">
        <w:rPr>
          <w:rFonts w:asciiTheme="minorHAnsi" w:hAnsiTheme="minorHAnsi" w:cstheme="minorHAnsi"/>
          <w:snapToGrid w:val="0"/>
          <w:sz w:val="22"/>
          <w:szCs w:val="22"/>
        </w:rPr>
        <w:t>, contado</w:t>
      </w:r>
      <w:r w:rsidR="000D5DE2" w:rsidRPr="008F3774">
        <w:rPr>
          <w:rFonts w:asciiTheme="minorHAnsi" w:hAnsiTheme="minorHAnsi" w:cstheme="minorHAnsi"/>
          <w:snapToGrid w:val="0"/>
          <w:sz w:val="22"/>
          <w:szCs w:val="22"/>
        </w:rPr>
        <w:t>s</w:t>
      </w:r>
      <w:r w:rsidRPr="008F3774">
        <w:rPr>
          <w:rFonts w:asciiTheme="minorHAnsi" w:hAnsiTheme="minorHAnsi" w:cstheme="minorHAnsi"/>
          <w:snapToGrid w:val="0"/>
          <w:sz w:val="22"/>
          <w:szCs w:val="22"/>
        </w:rPr>
        <w:t xml:space="preserve"> </w:t>
      </w:r>
      <w:r w:rsidR="000D5DE2" w:rsidRPr="008F3774">
        <w:rPr>
          <w:rFonts w:asciiTheme="minorHAnsi" w:hAnsiTheme="minorHAnsi" w:cstheme="minorHAnsi"/>
          <w:snapToGrid w:val="0"/>
          <w:sz w:val="22"/>
          <w:szCs w:val="22"/>
        </w:rPr>
        <w:t xml:space="preserve">a partir </w:t>
      </w:r>
      <w:r w:rsidRPr="008F3774">
        <w:rPr>
          <w:rFonts w:asciiTheme="minorHAnsi" w:hAnsiTheme="minorHAnsi" w:cstheme="minorHAnsi"/>
          <w:snapToGrid w:val="0"/>
          <w:sz w:val="22"/>
          <w:szCs w:val="22"/>
        </w:rPr>
        <w:t xml:space="preserve">do dia útil imediatamente posterior ao indicado no </w:t>
      </w:r>
      <w:r w:rsidR="00305E16" w:rsidRPr="008F3774">
        <w:rPr>
          <w:rFonts w:asciiTheme="minorHAnsi" w:hAnsiTheme="minorHAnsi" w:cstheme="minorHAnsi"/>
          <w:snapToGrid w:val="0"/>
          <w:sz w:val="22"/>
          <w:szCs w:val="22"/>
        </w:rPr>
        <w:t>i</w:t>
      </w:r>
      <w:r w:rsidR="00EB5A03" w:rsidRPr="008F3774">
        <w:rPr>
          <w:rFonts w:asciiTheme="minorHAnsi" w:hAnsiTheme="minorHAnsi" w:cstheme="minorHAnsi"/>
          <w:snapToGrid w:val="0"/>
          <w:sz w:val="22"/>
          <w:szCs w:val="22"/>
        </w:rPr>
        <w:t xml:space="preserve">tem </w:t>
      </w:r>
      <w:proofErr w:type="gramStart"/>
      <w:r w:rsidR="00EB5A03" w:rsidRPr="008F3774">
        <w:rPr>
          <w:rFonts w:asciiTheme="minorHAnsi" w:hAnsiTheme="minorHAnsi" w:cstheme="minorHAnsi"/>
          <w:snapToGrid w:val="0"/>
          <w:sz w:val="22"/>
          <w:szCs w:val="22"/>
        </w:rPr>
        <w:t>2</w:t>
      </w:r>
      <w:proofErr w:type="gramEnd"/>
      <w:r w:rsidRPr="008F3774">
        <w:rPr>
          <w:rFonts w:asciiTheme="minorHAnsi" w:hAnsiTheme="minorHAnsi" w:cstheme="minorHAnsi"/>
          <w:snapToGrid w:val="0"/>
          <w:sz w:val="22"/>
          <w:szCs w:val="22"/>
        </w:rPr>
        <w:t xml:space="preserve"> deste Edital</w:t>
      </w:r>
      <w:r w:rsidR="00EB5A03" w:rsidRPr="008F3774">
        <w:rPr>
          <w:rFonts w:asciiTheme="minorHAnsi" w:hAnsiTheme="minorHAnsi" w:cstheme="minorHAnsi"/>
          <w:snapToGrid w:val="0"/>
          <w:sz w:val="22"/>
          <w:szCs w:val="22"/>
        </w:rPr>
        <w:t>, que poderá ser prorrogado automaticamente por igual período</w:t>
      </w:r>
      <w:r w:rsidR="000D5DE2" w:rsidRPr="008F3774">
        <w:rPr>
          <w:rFonts w:asciiTheme="minorHAnsi" w:hAnsiTheme="minorHAnsi" w:cstheme="minorHAnsi"/>
          <w:snapToGrid w:val="0"/>
          <w:sz w:val="22"/>
          <w:szCs w:val="22"/>
        </w:rPr>
        <w:t>, caso a licitação se prolongue por período superior ao inicial</w:t>
      </w:r>
      <w:r w:rsidRPr="008F3774">
        <w:rPr>
          <w:rFonts w:asciiTheme="minorHAnsi" w:hAnsiTheme="minorHAnsi" w:cstheme="minorHAnsi"/>
          <w:snapToGrid w:val="0"/>
          <w:sz w:val="22"/>
          <w:szCs w:val="22"/>
        </w:rPr>
        <w:t>;</w:t>
      </w:r>
    </w:p>
    <w:p w:rsidR="00196FCC" w:rsidRPr="008F3774" w:rsidRDefault="00196FCC" w:rsidP="00047700">
      <w:pPr>
        <w:widowControl w:val="0"/>
        <w:spacing w:line="276" w:lineRule="auto"/>
        <w:ind w:firstLine="426"/>
        <w:jc w:val="both"/>
        <w:rPr>
          <w:rFonts w:asciiTheme="minorHAnsi" w:hAnsiTheme="minorHAnsi" w:cstheme="minorHAnsi"/>
          <w:snapToGrid w:val="0"/>
          <w:color w:val="FF0000"/>
          <w:sz w:val="22"/>
          <w:szCs w:val="22"/>
        </w:rPr>
      </w:pPr>
      <w:r w:rsidRPr="008F3774">
        <w:rPr>
          <w:rFonts w:asciiTheme="minorHAnsi" w:hAnsiTheme="minorHAnsi" w:cstheme="minorHAnsi"/>
          <w:b/>
          <w:snapToGrid w:val="0"/>
          <w:sz w:val="22"/>
          <w:szCs w:val="22"/>
        </w:rPr>
        <w:t xml:space="preserve">d) </w:t>
      </w:r>
      <w:r w:rsidR="00EB5A03" w:rsidRPr="008F3774">
        <w:rPr>
          <w:rFonts w:asciiTheme="minorHAnsi" w:hAnsiTheme="minorHAnsi" w:cstheme="minorHAnsi"/>
          <w:bCs/>
          <w:snapToGrid w:val="0"/>
          <w:sz w:val="22"/>
          <w:szCs w:val="22"/>
        </w:rPr>
        <w:t xml:space="preserve">Prever </w:t>
      </w:r>
      <w:r w:rsidRPr="008F3774">
        <w:rPr>
          <w:rFonts w:asciiTheme="minorHAnsi" w:hAnsiTheme="minorHAnsi" w:cstheme="minorHAnsi"/>
          <w:snapToGrid w:val="0"/>
          <w:sz w:val="22"/>
          <w:szCs w:val="22"/>
        </w:rPr>
        <w:t>o</w:t>
      </w:r>
      <w:r w:rsidR="00F631FF" w:rsidRPr="008F3774">
        <w:rPr>
          <w:rFonts w:asciiTheme="minorHAnsi" w:hAnsiTheme="minorHAnsi" w:cstheme="minorHAnsi"/>
          <w:snapToGrid w:val="0"/>
          <w:sz w:val="22"/>
          <w:szCs w:val="22"/>
        </w:rPr>
        <w:t xml:space="preserve">s </w:t>
      </w:r>
      <w:r w:rsidRPr="008F3774">
        <w:rPr>
          <w:rFonts w:asciiTheme="minorHAnsi" w:hAnsiTheme="minorHAnsi" w:cstheme="minorHAnsi"/>
          <w:b/>
          <w:snapToGrid w:val="0"/>
          <w:sz w:val="22"/>
          <w:szCs w:val="22"/>
        </w:rPr>
        <w:t>prazo</w:t>
      </w:r>
      <w:r w:rsidR="00F631FF" w:rsidRPr="008F3774">
        <w:rPr>
          <w:rFonts w:asciiTheme="minorHAnsi" w:hAnsiTheme="minorHAnsi" w:cstheme="minorHAnsi"/>
          <w:b/>
          <w:snapToGrid w:val="0"/>
          <w:sz w:val="22"/>
          <w:szCs w:val="22"/>
        </w:rPr>
        <w:t>s</w:t>
      </w:r>
      <w:r w:rsidR="00D75EE3" w:rsidRPr="008F3774">
        <w:rPr>
          <w:rFonts w:asciiTheme="minorHAnsi" w:hAnsiTheme="minorHAnsi" w:cstheme="minorHAnsi"/>
          <w:b/>
          <w:snapToGrid w:val="0"/>
          <w:sz w:val="22"/>
          <w:szCs w:val="22"/>
        </w:rPr>
        <w:t xml:space="preserve"> para</w:t>
      </w:r>
      <w:r w:rsidRPr="008F3774">
        <w:rPr>
          <w:rFonts w:asciiTheme="minorHAnsi" w:hAnsiTheme="minorHAnsi" w:cstheme="minorHAnsi"/>
          <w:b/>
          <w:snapToGrid w:val="0"/>
          <w:sz w:val="22"/>
          <w:szCs w:val="22"/>
        </w:rPr>
        <w:t xml:space="preserve"> </w:t>
      </w:r>
      <w:r w:rsidR="00F631FF" w:rsidRPr="008F3774">
        <w:rPr>
          <w:rFonts w:asciiTheme="minorHAnsi" w:hAnsiTheme="minorHAnsi" w:cstheme="minorHAnsi"/>
          <w:b/>
          <w:snapToGrid w:val="0"/>
          <w:sz w:val="22"/>
          <w:szCs w:val="22"/>
        </w:rPr>
        <w:t xml:space="preserve">a </w:t>
      </w:r>
      <w:r w:rsidRPr="008F3774">
        <w:rPr>
          <w:rFonts w:asciiTheme="minorHAnsi" w:hAnsiTheme="minorHAnsi" w:cstheme="minorHAnsi"/>
          <w:b/>
          <w:snapToGrid w:val="0"/>
          <w:sz w:val="22"/>
          <w:szCs w:val="22"/>
        </w:rPr>
        <w:t>execução dos serviços</w:t>
      </w:r>
      <w:r w:rsidRPr="008F3774">
        <w:rPr>
          <w:rFonts w:asciiTheme="minorHAnsi" w:hAnsiTheme="minorHAnsi" w:cstheme="minorHAnsi"/>
          <w:snapToGrid w:val="0"/>
          <w:sz w:val="22"/>
          <w:szCs w:val="22"/>
        </w:rPr>
        <w:t xml:space="preserve">, </w:t>
      </w:r>
      <w:r w:rsidRPr="008F3774">
        <w:rPr>
          <w:rFonts w:asciiTheme="minorHAnsi" w:hAnsiTheme="minorHAnsi" w:cstheme="minorHAnsi"/>
          <w:sz w:val="22"/>
          <w:szCs w:val="22"/>
        </w:rPr>
        <w:t xml:space="preserve">que </w:t>
      </w:r>
      <w:r w:rsidRPr="008F3774">
        <w:rPr>
          <w:rFonts w:asciiTheme="minorHAnsi" w:hAnsiTheme="minorHAnsi" w:cstheme="minorHAnsi"/>
          <w:b/>
          <w:sz w:val="22"/>
          <w:szCs w:val="22"/>
        </w:rPr>
        <w:t xml:space="preserve">não </w:t>
      </w:r>
      <w:r w:rsidR="00285E8B" w:rsidRPr="008F3774">
        <w:rPr>
          <w:rFonts w:asciiTheme="minorHAnsi" w:hAnsiTheme="minorHAnsi" w:cstheme="minorHAnsi"/>
          <w:sz w:val="22"/>
          <w:szCs w:val="22"/>
        </w:rPr>
        <w:t>poderão</w:t>
      </w:r>
      <w:r w:rsidRPr="008F3774">
        <w:rPr>
          <w:rFonts w:asciiTheme="minorHAnsi" w:hAnsiTheme="minorHAnsi" w:cstheme="minorHAnsi"/>
          <w:sz w:val="22"/>
          <w:szCs w:val="22"/>
        </w:rPr>
        <w:t xml:space="preserve"> ser</w:t>
      </w:r>
      <w:r w:rsidRPr="008F3774">
        <w:rPr>
          <w:rFonts w:asciiTheme="minorHAnsi" w:hAnsiTheme="minorHAnsi" w:cstheme="minorHAnsi"/>
          <w:b/>
          <w:sz w:val="22"/>
          <w:szCs w:val="22"/>
        </w:rPr>
        <w:t xml:space="preserve"> superior</w:t>
      </w:r>
      <w:r w:rsidR="00285E8B" w:rsidRPr="008F3774">
        <w:rPr>
          <w:rFonts w:asciiTheme="minorHAnsi" w:hAnsiTheme="minorHAnsi" w:cstheme="minorHAnsi"/>
          <w:b/>
          <w:sz w:val="22"/>
          <w:szCs w:val="22"/>
        </w:rPr>
        <w:t>es</w:t>
      </w:r>
      <w:r w:rsidRPr="008F3774">
        <w:rPr>
          <w:rFonts w:asciiTheme="minorHAnsi" w:hAnsiTheme="minorHAnsi" w:cstheme="minorHAnsi"/>
          <w:b/>
          <w:sz w:val="22"/>
          <w:szCs w:val="22"/>
        </w:rPr>
        <w:t xml:space="preserve"> </w:t>
      </w:r>
      <w:r w:rsidRPr="008F3774">
        <w:rPr>
          <w:rFonts w:asciiTheme="minorHAnsi" w:hAnsiTheme="minorHAnsi" w:cstheme="minorHAnsi"/>
          <w:sz w:val="22"/>
          <w:szCs w:val="22"/>
        </w:rPr>
        <w:t>a</w:t>
      </w:r>
      <w:r w:rsidR="00F631FF" w:rsidRPr="008F3774">
        <w:rPr>
          <w:rFonts w:asciiTheme="minorHAnsi" w:hAnsiTheme="minorHAnsi" w:cstheme="minorHAnsi"/>
          <w:sz w:val="22"/>
          <w:szCs w:val="22"/>
        </w:rPr>
        <w:t>o</w:t>
      </w:r>
      <w:r w:rsidR="00285E8B" w:rsidRPr="008F3774">
        <w:rPr>
          <w:rFonts w:asciiTheme="minorHAnsi" w:hAnsiTheme="minorHAnsi" w:cstheme="minorHAnsi"/>
          <w:sz w:val="22"/>
          <w:szCs w:val="22"/>
        </w:rPr>
        <w:t>s</w:t>
      </w:r>
      <w:r w:rsidR="00F631FF" w:rsidRPr="008F3774">
        <w:rPr>
          <w:rFonts w:asciiTheme="minorHAnsi" w:hAnsiTheme="minorHAnsi" w:cstheme="minorHAnsi"/>
          <w:sz w:val="22"/>
          <w:szCs w:val="22"/>
        </w:rPr>
        <w:t xml:space="preserve"> estipulado</w:t>
      </w:r>
      <w:r w:rsidR="00285E8B" w:rsidRPr="008F3774">
        <w:rPr>
          <w:rFonts w:asciiTheme="minorHAnsi" w:hAnsiTheme="minorHAnsi" w:cstheme="minorHAnsi"/>
          <w:sz w:val="22"/>
          <w:szCs w:val="22"/>
        </w:rPr>
        <w:t>s</w:t>
      </w:r>
      <w:r w:rsidR="00F631FF" w:rsidRPr="008F3774">
        <w:rPr>
          <w:rFonts w:asciiTheme="minorHAnsi" w:hAnsiTheme="minorHAnsi" w:cstheme="minorHAnsi"/>
          <w:sz w:val="22"/>
          <w:szCs w:val="22"/>
        </w:rPr>
        <w:t xml:space="preserve"> no </w:t>
      </w:r>
      <w:r w:rsidR="00D85882" w:rsidRPr="008F3774">
        <w:rPr>
          <w:rFonts w:asciiTheme="minorHAnsi" w:hAnsiTheme="minorHAnsi" w:cstheme="minorHAnsi"/>
          <w:sz w:val="22"/>
          <w:szCs w:val="22"/>
        </w:rPr>
        <w:t>item</w:t>
      </w:r>
      <w:r w:rsidR="00FA211E" w:rsidRPr="008F3774">
        <w:rPr>
          <w:rFonts w:asciiTheme="minorHAnsi" w:hAnsiTheme="minorHAnsi" w:cstheme="minorHAnsi"/>
          <w:b/>
          <w:sz w:val="22"/>
          <w:szCs w:val="22"/>
        </w:rPr>
        <w:t xml:space="preserve"> </w:t>
      </w:r>
      <w:proofErr w:type="gramStart"/>
      <w:r w:rsidR="004A19DB" w:rsidRPr="008F3774">
        <w:rPr>
          <w:rFonts w:asciiTheme="minorHAnsi" w:hAnsiTheme="minorHAnsi" w:cstheme="minorHAnsi"/>
          <w:b/>
          <w:sz w:val="22"/>
          <w:szCs w:val="22"/>
        </w:rPr>
        <w:t>9</w:t>
      </w:r>
      <w:proofErr w:type="gramEnd"/>
      <w:r w:rsidR="00FA211E" w:rsidRPr="008F3774">
        <w:rPr>
          <w:rFonts w:asciiTheme="minorHAnsi" w:hAnsiTheme="minorHAnsi" w:cstheme="minorHAnsi"/>
          <w:b/>
          <w:sz w:val="22"/>
          <w:szCs w:val="22"/>
        </w:rPr>
        <w:t xml:space="preserve"> do </w:t>
      </w:r>
      <w:r w:rsidR="00F631FF" w:rsidRPr="008F3774">
        <w:rPr>
          <w:rFonts w:asciiTheme="minorHAnsi" w:hAnsiTheme="minorHAnsi" w:cstheme="minorHAnsi"/>
          <w:b/>
          <w:sz w:val="22"/>
          <w:szCs w:val="22"/>
        </w:rPr>
        <w:t>Termo de Referência</w:t>
      </w:r>
      <w:r w:rsidR="00766559" w:rsidRPr="008F3774">
        <w:rPr>
          <w:rFonts w:asciiTheme="minorHAnsi" w:hAnsiTheme="minorHAnsi" w:cstheme="minorHAnsi"/>
          <w:b/>
          <w:sz w:val="22"/>
          <w:szCs w:val="22"/>
        </w:rPr>
        <w:t xml:space="preserve"> (Anexo I)</w:t>
      </w:r>
      <w:r w:rsidR="00D85882" w:rsidRPr="008F3774">
        <w:rPr>
          <w:rFonts w:asciiTheme="minorHAnsi" w:hAnsiTheme="minorHAnsi" w:cstheme="minorHAnsi"/>
          <w:b/>
          <w:sz w:val="22"/>
          <w:szCs w:val="22"/>
        </w:rPr>
        <w:t>;</w:t>
      </w:r>
    </w:p>
    <w:p w:rsidR="002247F0" w:rsidRPr="008F3774" w:rsidRDefault="00B27718" w:rsidP="00047700">
      <w:pPr>
        <w:pStyle w:val="Recuodecorpodetexto2"/>
        <w:spacing w:before="0" w:after="0" w:line="276" w:lineRule="auto"/>
        <w:ind w:firstLine="426"/>
        <w:rPr>
          <w:rFonts w:asciiTheme="minorHAnsi" w:hAnsiTheme="minorHAnsi" w:cstheme="minorHAnsi"/>
          <w:sz w:val="22"/>
          <w:szCs w:val="22"/>
        </w:rPr>
      </w:pPr>
      <w:r w:rsidRPr="008F3774">
        <w:rPr>
          <w:rFonts w:asciiTheme="minorHAnsi" w:hAnsiTheme="minorHAnsi" w:cstheme="minorHAnsi"/>
          <w:b/>
          <w:bCs w:val="0"/>
          <w:sz w:val="22"/>
          <w:szCs w:val="22"/>
        </w:rPr>
        <w:t xml:space="preserve">e) </w:t>
      </w:r>
      <w:r w:rsidR="00EB5A03" w:rsidRPr="008F3774">
        <w:rPr>
          <w:rFonts w:asciiTheme="minorHAnsi" w:hAnsiTheme="minorHAnsi" w:cstheme="minorHAnsi"/>
          <w:bCs w:val="0"/>
          <w:sz w:val="22"/>
          <w:szCs w:val="22"/>
        </w:rPr>
        <w:t xml:space="preserve">Apresentar </w:t>
      </w:r>
      <w:r w:rsidRPr="008F3774">
        <w:rPr>
          <w:rFonts w:asciiTheme="minorHAnsi" w:hAnsiTheme="minorHAnsi" w:cstheme="minorHAnsi"/>
          <w:b/>
          <w:sz w:val="22"/>
          <w:szCs w:val="22"/>
        </w:rPr>
        <w:t xml:space="preserve">Planilha Orçamentária </w:t>
      </w:r>
      <w:r w:rsidRPr="008F3774">
        <w:rPr>
          <w:rFonts w:asciiTheme="minorHAnsi" w:hAnsiTheme="minorHAnsi" w:cstheme="minorHAnsi"/>
          <w:sz w:val="22"/>
          <w:szCs w:val="22"/>
        </w:rPr>
        <w:t>detalhada contendo preço</w:t>
      </w:r>
      <w:r w:rsidR="00550FFE" w:rsidRPr="008F3774">
        <w:rPr>
          <w:rFonts w:asciiTheme="minorHAnsi" w:hAnsiTheme="minorHAnsi" w:cstheme="minorHAnsi"/>
          <w:sz w:val="22"/>
          <w:szCs w:val="22"/>
        </w:rPr>
        <w:t xml:space="preserve">s unitários e </w:t>
      </w:r>
      <w:r w:rsidR="00677C4C" w:rsidRPr="008F3774">
        <w:rPr>
          <w:rFonts w:asciiTheme="minorHAnsi" w:hAnsiTheme="minorHAnsi" w:cstheme="minorHAnsi"/>
          <w:sz w:val="22"/>
          <w:szCs w:val="22"/>
        </w:rPr>
        <w:t>globa</w:t>
      </w:r>
      <w:r w:rsidR="00550FFE" w:rsidRPr="008F3774">
        <w:rPr>
          <w:rFonts w:asciiTheme="minorHAnsi" w:hAnsiTheme="minorHAnsi" w:cstheme="minorHAnsi"/>
          <w:sz w:val="22"/>
          <w:szCs w:val="22"/>
        </w:rPr>
        <w:t>is</w:t>
      </w:r>
      <w:r w:rsidRPr="008F3774">
        <w:rPr>
          <w:rFonts w:asciiTheme="minorHAnsi" w:hAnsiTheme="minorHAnsi" w:cstheme="minorHAnsi"/>
          <w:sz w:val="22"/>
          <w:szCs w:val="22"/>
        </w:rPr>
        <w:t xml:space="preserve"> para a execução dos serviços objeto do Certame</w:t>
      </w:r>
      <w:r w:rsidR="004E6D62" w:rsidRPr="008F3774">
        <w:rPr>
          <w:rFonts w:asciiTheme="minorHAnsi" w:hAnsiTheme="minorHAnsi" w:cstheme="minorHAnsi"/>
          <w:sz w:val="22"/>
          <w:szCs w:val="22"/>
        </w:rPr>
        <w:t xml:space="preserve"> </w:t>
      </w:r>
      <w:r w:rsidR="004E6D62" w:rsidRPr="008F3774">
        <w:rPr>
          <w:rFonts w:asciiTheme="minorHAnsi" w:hAnsiTheme="minorHAnsi" w:cstheme="minorHAnsi"/>
          <w:b/>
          <w:sz w:val="22"/>
          <w:szCs w:val="22"/>
        </w:rPr>
        <w:t>(Anexo III)</w:t>
      </w:r>
      <w:r w:rsidR="00C67418" w:rsidRPr="008F3774">
        <w:rPr>
          <w:rFonts w:asciiTheme="minorHAnsi" w:hAnsiTheme="minorHAnsi" w:cstheme="minorHAnsi"/>
          <w:sz w:val="22"/>
          <w:szCs w:val="22"/>
        </w:rPr>
        <w:t>;</w:t>
      </w:r>
    </w:p>
    <w:p w:rsidR="00B27718" w:rsidRPr="008F3774" w:rsidRDefault="00C02817" w:rsidP="00047700">
      <w:pPr>
        <w:pStyle w:val="Recuodecorpodetexto2"/>
        <w:spacing w:before="0" w:after="0" w:line="276" w:lineRule="auto"/>
        <w:ind w:firstLine="426"/>
        <w:rPr>
          <w:rFonts w:asciiTheme="minorHAnsi" w:hAnsiTheme="minorHAnsi" w:cstheme="minorHAnsi"/>
          <w:sz w:val="22"/>
          <w:szCs w:val="22"/>
        </w:rPr>
      </w:pPr>
      <w:r w:rsidRPr="008F3774">
        <w:rPr>
          <w:rFonts w:asciiTheme="minorHAnsi" w:hAnsiTheme="minorHAnsi" w:cstheme="minorHAnsi"/>
          <w:b/>
          <w:sz w:val="22"/>
          <w:szCs w:val="22"/>
        </w:rPr>
        <w:t>f</w:t>
      </w:r>
      <w:r w:rsidR="00B27718" w:rsidRPr="008F3774">
        <w:rPr>
          <w:rFonts w:asciiTheme="minorHAnsi" w:hAnsiTheme="minorHAnsi" w:cstheme="minorHAnsi"/>
          <w:b/>
          <w:sz w:val="22"/>
          <w:szCs w:val="22"/>
        </w:rPr>
        <w:t>)</w:t>
      </w:r>
      <w:r w:rsidR="00B27718" w:rsidRPr="008F3774">
        <w:rPr>
          <w:rFonts w:asciiTheme="minorHAnsi" w:hAnsiTheme="minorHAnsi" w:cstheme="minorHAnsi"/>
          <w:sz w:val="22"/>
          <w:szCs w:val="22"/>
        </w:rPr>
        <w:t xml:space="preserve"> </w:t>
      </w:r>
      <w:r w:rsidR="00EB5A03" w:rsidRPr="008F3774">
        <w:rPr>
          <w:rFonts w:asciiTheme="minorHAnsi" w:hAnsiTheme="minorHAnsi" w:cstheme="minorHAnsi"/>
          <w:sz w:val="22"/>
          <w:szCs w:val="22"/>
        </w:rPr>
        <w:t xml:space="preserve">Os </w:t>
      </w:r>
      <w:r w:rsidR="00B27718" w:rsidRPr="008F3774">
        <w:rPr>
          <w:rFonts w:asciiTheme="minorHAnsi" w:hAnsiTheme="minorHAnsi" w:cstheme="minorHAnsi"/>
          <w:sz w:val="22"/>
          <w:szCs w:val="22"/>
        </w:rPr>
        <w:t>quantitativos envolvidos neste projeto podem ser levantados “in loco” ou encontram-se mencionados ao longo do corpo das especificações. Demais itens fornecidos</w:t>
      </w:r>
      <w:r w:rsidRPr="008F3774">
        <w:rPr>
          <w:rFonts w:asciiTheme="minorHAnsi" w:hAnsiTheme="minorHAnsi" w:cstheme="minorHAnsi"/>
          <w:sz w:val="22"/>
          <w:szCs w:val="22"/>
        </w:rPr>
        <w:t>,</w:t>
      </w:r>
      <w:r w:rsidR="00B27718" w:rsidRPr="008F3774">
        <w:rPr>
          <w:rFonts w:asciiTheme="minorHAnsi" w:hAnsiTheme="minorHAnsi" w:cstheme="minorHAnsi"/>
          <w:sz w:val="22"/>
          <w:szCs w:val="22"/>
        </w:rPr>
        <w:t xml:space="preserve"> devem ser considerados como meramente informativos, devendo cada licitante avaliar e adotar os seus próprios quantitativos segundo sua própria metodologia;</w:t>
      </w:r>
    </w:p>
    <w:p w:rsidR="00B27718" w:rsidRPr="008F3774" w:rsidRDefault="00C02817" w:rsidP="00047700">
      <w:pPr>
        <w:pStyle w:val="Recuodecorpodetexto2"/>
        <w:spacing w:before="0" w:after="0" w:line="276" w:lineRule="auto"/>
        <w:ind w:firstLine="426"/>
        <w:rPr>
          <w:rFonts w:asciiTheme="minorHAnsi" w:hAnsiTheme="minorHAnsi" w:cstheme="minorHAnsi"/>
          <w:b/>
          <w:sz w:val="22"/>
          <w:szCs w:val="22"/>
        </w:rPr>
      </w:pPr>
      <w:r w:rsidRPr="008F3774">
        <w:rPr>
          <w:rFonts w:asciiTheme="minorHAnsi" w:hAnsiTheme="minorHAnsi" w:cstheme="minorHAnsi"/>
          <w:b/>
          <w:sz w:val="22"/>
          <w:szCs w:val="22"/>
        </w:rPr>
        <w:t>g</w:t>
      </w:r>
      <w:r w:rsidR="00B27718" w:rsidRPr="008F3774">
        <w:rPr>
          <w:rFonts w:asciiTheme="minorHAnsi" w:hAnsiTheme="minorHAnsi" w:cstheme="minorHAnsi"/>
          <w:b/>
          <w:sz w:val="22"/>
          <w:szCs w:val="22"/>
        </w:rPr>
        <w:t>)</w:t>
      </w:r>
      <w:r w:rsidR="00B27718" w:rsidRPr="008F3774">
        <w:rPr>
          <w:rFonts w:asciiTheme="minorHAnsi" w:hAnsiTheme="minorHAnsi" w:cstheme="minorHAnsi"/>
          <w:sz w:val="22"/>
          <w:szCs w:val="22"/>
        </w:rPr>
        <w:t xml:space="preserve"> </w:t>
      </w:r>
      <w:r w:rsidR="00EB5A03" w:rsidRPr="008F3774">
        <w:rPr>
          <w:rFonts w:asciiTheme="minorHAnsi" w:hAnsiTheme="minorHAnsi" w:cstheme="minorHAnsi"/>
          <w:sz w:val="22"/>
          <w:szCs w:val="22"/>
        </w:rPr>
        <w:t xml:space="preserve">A </w:t>
      </w:r>
      <w:r w:rsidR="00B27718" w:rsidRPr="008F3774">
        <w:rPr>
          <w:rFonts w:asciiTheme="minorHAnsi" w:hAnsiTheme="minorHAnsi" w:cstheme="minorHAnsi"/>
          <w:sz w:val="22"/>
          <w:szCs w:val="22"/>
        </w:rPr>
        <w:t>ausência, na Planilha Orçamentária, de qualquer dos itens especificados neste roteiro e necessários a execução satisfatória do objeto, não exime o licitante de executá-l</w:t>
      </w:r>
      <w:r w:rsidR="00744C4A" w:rsidRPr="008F3774">
        <w:rPr>
          <w:rFonts w:asciiTheme="minorHAnsi" w:hAnsiTheme="minorHAnsi" w:cstheme="minorHAnsi"/>
          <w:sz w:val="22"/>
          <w:szCs w:val="22"/>
        </w:rPr>
        <w:t>o</w:t>
      </w:r>
      <w:r w:rsidR="00B27718" w:rsidRPr="008F3774">
        <w:rPr>
          <w:rFonts w:asciiTheme="minorHAnsi" w:hAnsiTheme="minorHAnsi" w:cstheme="minorHAnsi"/>
          <w:sz w:val="22"/>
          <w:szCs w:val="22"/>
        </w:rPr>
        <w:t xml:space="preserve"> dentro do preço </w:t>
      </w:r>
      <w:r w:rsidR="00B27718" w:rsidRPr="008F3774">
        <w:rPr>
          <w:rFonts w:asciiTheme="minorHAnsi" w:hAnsiTheme="minorHAnsi" w:cstheme="minorHAnsi"/>
          <w:sz w:val="22"/>
          <w:szCs w:val="22"/>
        </w:rPr>
        <w:lastRenderedPageBreak/>
        <w:t>global propost</w:t>
      </w:r>
      <w:r w:rsidRPr="008F3774">
        <w:rPr>
          <w:rFonts w:asciiTheme="minorHAnsi" w:hAnsiTheme="minorHAnsi" w:cstheme="minorHAnsi"/>
          <w:sz w:val="22"/>
          <w:szCs w:val="22"/>
        </w:rPr>
        <w:t>o</w:t>
      </w:r>
      <w:r w:rsidR="00B27718" w:rsidRPr="008F3774">
        <w:rPr>
          <w:rFonts w:asciiTheme="minorHAnsi" w:hAnsiTheme="minorHAnsi" w:cstheme="minorHAnsi"/>
          <w:sz w:val="22"/>
          <w:szCs w:val="22"/>
        </w:rPr>
        <w:t xml:space="preserve">, devendo o orçamento </w:t>
      </w:r>
      <w:proofErr w:type="gramStart"/>
      <w:r w:rsidR="00B27718" w:rsidRPr="008F3774">
        <w:rPr>
          <w:rFonts w:asciiTheme="minorHAnsi" w:hAnsiTheme="minorHAnsi" w:cstheme="minorHAnsi"/>
          <w:sz w:val="22"/>
          <w:szCs w:val="22"/>
        </w:rPr>
        <w:t>do licitante ser</w:t>
      </w:r>
      <w:proofErr w:type="gramEnd"/>
      <w:r w:rsidR="00B27718" w:rsidRPr="008F3774">
        <w:rPr>
          <w:rFonts w:asciiTheme="minorHAnsi" w:hAnsiTheme="minorHAnsi" w:cstheme="minorHAnsi"/>
          <w:sz w:val="22"/>
          <w:szCs w:val="22"/>
        </w:rPr>
        <w:t xml:space="preserve"> elaborado levando em consideração que os serviços, objeto da licitação, deverão ser entregues completos mesmo quando não expressamente indicados nas especificações, ficando a cargo do licitante a previsão de qualquer serviço ou material necessário, não lhe cabendo quaisquer acréscimos de pagamento decorrente;</w:t>
      </w:r>
    </w:p>
    <w:p w:rsidR="00B27718" w:rsidRPr="008F3774" w:rsidRDefault="00060773" w:rsidP="00047700">
      <w:pPr>
        <w:pStyle w:val="Listadecontinuao2"/>
        <w:tabs>
          <w:tab w:val="left" w:pos="2127"/>
          <w:tab w:val="left" w:pos="6946"/>
        </w:tabs>
        <w:spacing w:after="0" w:line="276" w:lineRule="auto"/>
        <w:ind w:left="0" w:firstLine="426"/>
        <w:jc w:val="both"/>
        <w:rPr>
          <w:rFonts w:asciiTheme="minorHAnsi" w:hAnsiTheme="minorHAnsi" w:cstheme="minorHAnsi"/>
          <w:sz w:val="22"/>
          <w:szCs w:val="22"/>
        </w:rPr>
      </w:pPr>
      <w:r w:rsidRPr="008F3774">
        <w:rPr>
          <w:rFonts w:asciiTheme="minorHAnsi" w:hAnsiTheme="minorHAnsi" w:cstheme="minorHAnsi"/>
          <w:b/>
          <w:snapToGrid w:val="0"/>
          <w:sz w:val="22"/>
          <w:szCs w:val="22"/>
        </w:rPr>
        <w:t>h</w:t>
      </w:r>
      <w:r w:rsidR="00B27718" w:rsidRPr="008F3774">
        <w:rPr>
          <w:rFonts w:asciiTheme="minorHAnsi" w:hAnsiTheme="minorHAnsi" w:cstheme="minorHAnsi"/>
          <w:b/>
          <w:snapToGrid w:val="0"/>
          <w:sz w:val="22"/>
          <w:szCs w:val="22"/>
        </w:rPr>
        <w:t>)</w:t>
      </w:r>
      <w:r w:rsidR="00B27718" w:rsidRPr="008F3774">
        <w:rPr>
          <w:rFonts w:asciiTheme="minorHAnsi" w:hAnsiTheme="minorHAnsi" w:cstheme="minorHAnsi"/>
          <w:sz w:val="22"/>
          <w:szCs w:val="22"/>
        </w:rPr>
        <w:t xml:space="preserve"> </w:t>
      </w:r>
      <w:r w:rsidR="00EB5A03" w:rsidRPr="008F3774">
        <w:rPr>
          <w:rFonts w:asciiTheme="minorHAnsi" w:hAnsiTheme="minorHAnsi" w:cstheme="minorHAnsi"/>
          <w:sz w:val="22"/>
          <w:szCs w:val="22"/>
        </w:rPr>
        <w:t xml:space="preserve">Incluir </w:t>
      </w:r>
      <w:r w:rsidR="00B27718" w:rsidRPr="008F3774">
        <w:rPr>
          <w:rFonts w:asciiTheme="minorHAnsi" w:hAnsiTheme="minorHAnsi" w:cstheme="minorHAnsi"/>
          <w:sz w:val="22"/>
          <w:szCs w:val="22"/>
        </w:rPr>
        <w:t>no preço ofertado todos os custos decorrentes da contratação, tais como: transporte, mão-de-obra, impostos, encargos sociais, trabalhistas, previdenciários, fiscais e comerciais, prêmios de seguro, fretes, taxas e outras despesas incidentes ou necessárias à perfeita execução dos serviços, na forma prevista neste Edital;</w:t>
      </w:r>
    </w:p>
    <w:p w:rsidR="00A92B6F" w:rsidRPr="008F3774" w:rsidRDefault="00060773" w:rsidP="00047700">
      <w:pPr>
        <w:pStyle w:val="Listadecontinuao2"/>
        <w:tabs>
          <w:tab w:val="left" w:pos="2127"/>
          <w:tab w:val="left" w:pos="6946"/>
        </w:tabs>
        <w:spacing w:after="0" w:line="276" w:lineRule="auto"/>
        <w:ind w:left="0" w:firstLine="426"/>
        <w:jc w:val="both"/>
        <w:rPr>
          <w:rFonts w:asciiTheme="minorHAnsi" w:hAnsiTheme="minorHAnsi" w:cstheme="minorHAnsi"/>
          <w:sz w:val="22"/>
          <w:szCs w:val="22"/>
        </w:rPr>
      </w:pPr>
      <w:r w:rsidRPr="008F3774">
        <w:rPr>
          <w:rFonts w:asciiTheme="minorHAnsi" w:hAnsiTheme="minorHAnsi" w:cstheme="minorHAnsi"/>
          <w:b/>
          <w:sz w:val="22"/>
          <w:szCs w:val="22"/>
        </w:rPr>
        <w:t>i</w:t>
      </w:r>
      <w:r w:rsidR="00B27718" w:rsidRPr="008F3774">
        <w:rPr>
          <w:rFonts w:asciiTheme="minorHAnsi" w:hAnsiTheme="minorHAnsi" w:cstheme="minorHAnsi"/>
          <w:b/>
          <w:sz w:val="22"/>
          <w:szCs w:val="22"/>
        </w:rPr>
        <w:t>)</w:t>
      </w:r>
      <w:r w:rsidR="00B27718" w:rsidRPr="008F3774">
        <w:rPr>
          <w:rFonts w:asciiTheme="minorHAnsi" w:hAnsiTheme="minorHAnsi" w:cstheme="minorHAnsi"/>
          <w:sz w:val="22"/>
          <w:szCs w:val="22"/>
        </w:rPr>
        <w:t xml:space="preserve"> </w:t>
      </w:r>
      <w:r w:rsidR="00A92B6F" w:rsidRPr="008F3774">
        <w:rPr>
          <w:rFonts w:asciiTheme="minorHAnsi" w:hAnsiTheme="minorHAnsi" w:cstheme="minorHAnsi"/>
          <w:b/>
          <w:sz w:val="22"/>
          <w:szCs w:val="22"/>
        </w:rPr>
        <w:t>Declaração de Vistoria</w:t>
      </w:r>
      <w:r w:rsidR="00A92B6F" w:rsidRPr="008F3774">
        <w:rPr>
          <w:rFonts w:asciiTheme="minorHAnsi" w:hAnsiTheme="minorHAnsi" w:cstheme="minorHAnsi"/>
          <w:sz w:val="22"/>
          <w:szCs w:val="22"/>
        </w:rPr>
        <w:t xml:space="preserve"> - as firmas interessadas </w:t>
      </w:r>
      <w:r w:rsidR="00790019" w:rsidRPr="008F3774">
        <w:rPr>
          <w:rFonts w:asciiTheme="minorHAnsi" w:hAnsiTheme="minorHAnsi" w:cstheme="minorHAnsi"/>
          <w:sz w:val="22"/>
          <w:szCs w:val="22"/>
        </w:rPr>
        <w:t>pode</w:t>
      </w:r>
      <w:r w:rsidR="00A92B6F" w:rsidRPr="008F3774">
        <w:rPr>
          <w:rFonts w:asciiTheme="minorHAnsi" w:hAnsiTheme="minorHAnsi" w:cstheme="minorHAnsi"/>
          <w:sz w:val="22"/>
          <w:szCs w:val="22"/>
        </w:rPr>
        <w:t xml:space="preserve">rão vistoriar o local dos serviços, acompanhadas por servidor da Contratante, e receber a Declaração de Vistoria de Serviços em Licitação, expedida pela SESEG da Seção Judiciária de Roraima, de que conhecem as características, condições e grau de dificuldades existentes e à </w:t>
      </w:r>
      <w:r w:rsidR="00F45C9C" w:rsidRPr="008F3774">
        <w:rPr>
          <w:rFonts w:asciiTheme="minorHAnsi" w:hAnsiTheme="minorHAnsi" w:cstheme="minorHAnsi"/>
          <w:sz w:val="22"/>
          <w:szCs w:val="22"/>
        </w:rPr>
        <w:t xml:space="preserve">elaboração dos projetos </w:t>
      </w:r>
      <w:r w:rsidR="00A92B6F" w:rsidRPr="008F3774">
        <w:rPr>
          <w:rFonts w:asciiTheme="minorHAnsi" w:hAnsiTheme="minorHAnsi" w:cstheme="minorHAnsi"/>
          <w:sz w:val="22"/>
          <w:szCs w:val="22"/>
        </w:rPr>
        <w:t>obra especificada e orçada, admitindo-se, conseqüentemente, como certo, o prévio e total conhecimento da situação.</w:t>
      </w:r>
    </w:p>
    <w:p w:rsidR="00A92B6F" w:rsidRPr="008F3774" w:rsidRDefault="00AF0754" w:rsidP="00047700">
      <w:pPr>
        <w:pStyle w:val="CLUSULA"/>
        <w:spacing w:after="0" w:line="276" w:lineRule="auto"/>
        <w:ind w:firstLine="284"/>
        <w:jc w:val="both"/>
        <w:rPr>
          <w:rFonts w:asciiTheme="minorHAnsi" w:hAnsiTheme="minorHAnsi" w:cstheme="minorHAnsi"/>
          <w:sz w:val="22"/>
        </w:rPr>
      </w:pPr>
      <w:r w:rsidRPr="008F3774">
        <w:rPr>
          <w:rFonts w:asciiTheme="minorHAnsi" w:hAnsiTheme="minorHAnsi" w:cstheme="minorHAnsi"/>
          <w:b/>
          <w:sz w:val="22"/>
        </w:rPr>
        <w:t xml:space="preserve">j) </w:t>
      </w:r>
      <w:r w:rsidR="00A92B6F" w:rsidRPr="008F3774">
        <w:rPr>
          <w:rFonts w:asciiTheme="minorHAnsi" w:hAnsiTheme="minorHAnsi" w:cstheme="minorHAnsi"/>
          <w:sz w:val="22"/>
        </w:rPr>
        <w:t xml:space="preserve">A vistoria pela empresa interessada, para efeito de cumprimento da exigência acima, deverá ser previamente marcada através do telefone </w:t>
      </w:r>
      <w:hyperlink r:id="rId11" w:history="1">
        <w:r w:rsidR="00A92B6F" w:rsidRPr="008F3774">
          <w:rPr>
            <w:rFonts w:asciiTheme="minorHAnsi" w:hAnsiTheme="minorHAnsi" w:cstheme="minorHAnsi"/>
            <w:sz w:val="22"/>
          </w:rPr>
          <w:t>(95) 2121-4229</w:t>
        </w:r>
      </w:hyperlink>
      <w:r w:rsidR="00A92B6F" w:rsidRPr="008F3774">
        <w:rPr>
          <w:rFonts w:asciiTheme="minorHAnsi" w:hAnsiTheme="minorHAnsi" w:cstheme="minorHAnsi"/>
          <w:sz w:val="22"/>
        </w:rPr>
        <w:t>, de 2ª a 6ª-feira, no horário das 9h às 18h, até o dia anterior à data fixada para abertura das propostas.</w:t>
      </w:r>
    </w:p>
    <w:p w:rsidR="00A92B6F" w:rsidRPr="008F3774" w:rsidRDefault="00AF0754" w:rsidP="00047700">
      <w:pPr>
        <w:pStyle w:val="CLUSULA"/>
        <w:spacing w:after="0" w:line="276" w:lineRule="auto"/>
        <w:ind w:firstLine="284"/>
        <w:jc w:val="both"/>
        <w:rPr>
          <w:rFonts w:asciiTheme="minorHAnsi" w:hAnsiTheme="minorHAnsi" w:cstheme="minorHAnsi"/>
          <w:bCs/>
          <w:sz w:val="22"/>
          <w:highlight w:val="red"/>
        </w:rPr>
      </w:pPr>
      <w:r w:rsidRPr="008F3774">
        <w:rPr>
          <w:rFonts w:asciiTheme="minorHAnsi" w:hAnsiTheme="minorHAnsi" w:cstheme="minorHAnsi"/>
          <w:b/>
          <w:sz w:val="22"/>
        </w:rPr>
        <w:t>k)</w:t>
      </w:r>
      <w:r w:rsidRPr="008F3774">
        <w:rPr>
          <w:rFonts w:asciiTheme="minorHAnsi" w:hAnsiTheme="minorHAnsi" w:cstheme="minorHAnsi"/>
          <w:sz w:val="22"/>
        </w:rPr>
        <w:t xml:space="preserve"> </w:t>
      </w:r>
      <w:r w:rsidR="00A92B6F" w:rsidRPr="008F3774">
        <w:rPr>
          <w:rFonts w:asciiTheme="minorHAnsi" w:hAnsiTheme="minorHAnsi" w:cstheme="minorHAnsi"/>
          <w:sz w:val="22"/>
        </w:rPr>
        <w:t xml:space="preserve">Por força da Resolução nº 114 de 20 de Abril de 2010, do CNJ, art. 18, </w:t>
      </w:r>
      <w:r w:rsidR="00A92B6F" w:rsidRPr="008F3774">
        <w:rPr>
          <w:rFonts w:asciiTheme="minorHAnsi" w:hAnsiTheme="minorHAnsi" w:cstheme="minorHAnsi"/>
          <w:b/>
          <w:sz w:val="22"/>
        </w:rPr>
        <w:t>o licitante pode substituir a vistoria por uma Declaração afirmando que conhece as condições locais para a execução completa do objeto</w:t>
      </w:r>
      <w:r w:rsidR="00A92B6F" w:rsidRPr="008F3774">
        <w:rPr>
          <w:rFonts w:asciiTheme="minorHAnsi" w:hAnsiTheme="minorHAnsi" w:cstheme="minorHAnsi"/>
          <w:sz w:val="22"/>
        </w:rPr>
        <w:t>. Tendo em vista a faculdade da realização de vistoria, as licitantes não poderão alegar o desconhecimento das condições e grau de dificuldades existentes como justificativa para se eximirem das obrigações assumidas decorrentes deste Pregão.</w:t>
      </w:r>
    </w:p>
    <w:p w:rsidR="0090316C" w:rsidRPr="008F3774" w:rsidRDefault="0090316C" w:rsidP="00047700">
      <w:pPr>
        <w:pStyle w:val="Listadecontinuao2"/>
        <w:tabs>
          <w:tab w:val="left" w:pos="2127"/>
          <w:tab w:val="left" w:pos="6946"/>
        </w:tabs>
        <w:spacing w:after="0" w:line="276" w:lineRule="auto"/>
        <w:ind w:left="0"/>
        <w:jc w:val="both"/>
        <w:rPr>
          <w:rFonts w:asciiTheme="minorHAnsi" w:hAnsiTheme="minorHAnsi" w:cstheme="minorHAnsi"/>
          <w:snapToGrid w:val="0"/>
          <w:sz w:val="22"/>
          <w:szCs w:val="22"/>
        </w:rPr>
      </w:pPr>
      <w:r w:rsidRPr="008F3774">
        <w:rPr>
          <w:rFonts w:asciiTheme="minorHAnsi" w:hAnsiTheme="minorHAnsi" w:cstheme="minorHAnsi"/>
          <w:b/>
          <w:snapToGrid w:val="0"/>
          <w:sz w:val="22"/>
          <w:szCs w:val="22"/>
        </w:rPr>
        <w:t xml:space="preserve">5.3 </w:t>
      </w:r>
      <w:r w:rsidRPr="008F3774">
        <w:rPr>
          <w:rFonts w:asciiTheme="minorHAnsi" w:hAnsiTheme="minorHAnsi" w:cstheme="minorHAnsi"/>
          <w:snapToGrid w:val="0"/>
          <w:sz w:val="22"/>
          <w:szCs w:val="22"/>
        </w:rPr>
        <w:t xml:space="preserve">- A </w:t>
      </w:r>
      <w:r w:rsidRPr="008F3774">
        <w:rPr>
          <w:rFonts w:asciiTheme="minorHAnsi" w:hAnsiTheme="minorHAnsi" w:cstheme="minorHAnsi"/>
          <w:b/>
          <w:snapToGrid w:val="0"/>
          <w:sz w:val="22"/>
          <w:szCs w:val="22"/>
        </w:rPr>
        <w:t xml:space="preserve">proposta vencedora, ajustada </w:t>
      </w:r>
      <w:r w:rsidRPr="008F3774">
        <w:rPr>
          <w:rFonts w:asciiTheme="minorHAnsi" w:hAnsiTheme="minorHAnsi" w:cstheme="minorHAnsi"/>
          <w:sz w:val="22"/>
          <w:szCs w:val="22"/>
        </w:rPr>
        <w:t xml:space="preserve">ao valor do lance ou da negociação realizada com </w:t>
      </w:r>
      <w:r w:rsidR="007C2322" w:rsidRPr="008F3774">
        <w:rPr>
          <w:rFonts w:asciiTheme="minorHAnsi" w:hAnsiTheme="minorHAnsi" w:cstheme="minorHAnsi"/>
          <w:sz w:val="22"/>
          <w:szCs w:val="22"/>
        </w:rPr>
        <w:t>o pregoeiro</w:t>
      </w:r>
      <w:r w:rsidRPr="008F3774">
        <w:rPr>
          <w:rFonts w:asciiTheme="minorHAnsi" w:hAnsiTheme="minorHAnsi" w:cstheme="minorHAnsi"/>
          <w:sz w:val="22"/>
          <w:szCs w:val="22"/>
        </w:rPr>
        <w:t>,</w:t>
      </w:r>
      <w:r w:rsidRPr="008F3774">
        <w:rPr>
          <w:rFonts w:asciiTheme="minorHAnsi" w:hAnsiTheme="minorHAnsi" w:cstheme="minorHAnsi"/>
          <w:b/>
          <w:snapToGrid w:val="0"/>
          <w:sz w:val="22"/>
          <w:szCs w:val="22"/>
        </w:rPr>
        <w:t xml:space="preserve"> deverá ser anexada</w:t>
      </w:r>
      <w:r w:rsidRPr="008F3774">
        <w:rPr>
          <w:rFonts w:asciiTheme="minorHAnsi" w:hAnsiTheme="minorHAnsi" w:cstheme="minorHAnsi"/>
          <w:snapToGrid w:val="0"/>
          <w:sz w:val="22"/>
          <w:szCs w:val="22"/>
        </w:rPr>
        <w:t xml:space="preserve">, em campo próprio disponibilizado pelo </w:t>
      </w:r>
      <w:proofErr w:type="spellStart"/>
      <w:r w:rsidRPr="008F3774">
        <w:rPr>
          <w:rFonts w:asciiTheme="minorHAnsi" w:hAnsiTheme="minorHAnsi" w:cstheme="minorHAnsi"/>
          <w:snapToGrid w:val="0"/>
          <w:sz w:val="22"/>
          <w:szCs w:val="22"/>
        </w:rPr>
        <w:t>Comprasnet</w:t>
      </w:r>
      <w:proofErr w:type="spellEnd"/>
      <w:r w:rsidRPr="008F3774">
        <w:rPr>
          <w:rFonts w:asciiTheme="minorHAnsi" w:hAnsiTheme="minorHAnsi" w:cstheme="minorHAnsi"/>
          <w:snapToGrid w:val="0"/>
          <w:sz w:val="22"/>
          <w:szCs w:val="22"/>
        </w:rPr>
        <w:t>, no prazo estipulado após a convocação.</w:t>
      </w:r>
    </w:p>
    <w:p w:rsidR="0090316C" w:rsidRPr="008F3774" w:rsidRDefault="0090316C" w:rsidP="00047700">
      <w:pPr>
        <w:tabs>
          <w:tab w:val="left" w:pos="851"/>
          <w:tab w:val="left" w:pos="1701"/>
          <w:tab w:val="left" w:pos="2552"/>
          <w:tab w:val="left" w:pos="3402"/>
          <w:tab w:val="left" w:pos="4253"/>
          <w:tab w:val="left" w:pos="5103"/>
          <w:tab w:val="left" w:pos="5954"/>
          <w:tab w:val="left" w:pos="6804"/>
        </w:tabs>
        <w:spacing w:line="276" w:lineRule="auto"/>
        <w:jc w:val="both"/>
        <w:rPr>
          <w:rFonts w:asciiTheme="minorHAnsi" w:hAnsiTheme="minorHAnsi" w:cstheme="minorHAnsi"/>
          <w:snapToGrid w:val="0"/>
          <w:sz w:val="22"/>
          <w:szCs w:val="22"/>
        </w:rPr>
      </w:pPr>
      <w:r w:rsidRPr="008F3774">
        <w:rPr>
          <w:rFonts w:asciiTheme="minorHAnsi" w:hAnsiTheme="minorHAnsi" w:cstheme="minorHAnsi"/>
          <w:b/>
          <w:bCs/>
          <w:snapToGrid w:val="0"/>
          <w:sz w:val="22"/>
          <w:szCs w:val="22"/>
        </w:rPr>
        <w:t>5</w:t>
      </w:r>
      <w:r w:rsidRPr="008F3774">
        <w:rPr>
          <w:rFonts w:asciiTheme="minorHAnsi" w:hAnsiTheme="minorHAnsi" w:cstheme="minorHAnsi"/>
          <w:b/>
          <w:bCs/>
          <w:sz w:val="22"/>
          <w:szCs w:val="22"/>
        </w:rPr>
        <w:t>.4</w:t>
      </w:r>
      <w:r w:rsidRPr="008F3774">
        <w:rPr>
          <w:rFonts w:asciiTheme="minorHAnsi" w:hAnsiTheme="minorHAnsi" w:cstheme="minorHAnsi"/>
          <w:b/>
          <w:bCs/>
          <w:snapToGrid w:val="0"/>
          <w:sz w:val="22"/>
          <w:szCs w:val="22"/>
        </w:rPr>
        <w:t xml:space="preserve"> - </w:t>
      </w:r>
      <w:r w:rsidRPr="008F3774">
        <w:rPr>
          <w:rFonts w:asciiTheme="minorHAnsi" w:hAnsiTheme="minorHAnsi" w:cstheme="minorHAnsi"/>
          <w:snapToGrid w:val="0"/>
          <w:sz w:val="22"/>
          <w:szCs w:val="22"/>
        </w:rPr>
        <w:t>Em nenhuma hipótese poderão ser alteradas as condições de pagamento, prazos ou outra qualquer que importe modificação dos termos da proposta apresentada, salvo no que tange aos preços ofertados, os quais poderão ser reduzidos quando da fase de lances do certame.</w:t>
      </w:r>
    </w:p>
    <w:p w:rsidR="00FB0051" w:rsidRPr="008F3774" w:rsidRDefault="0090316C" w:rsidP="00047700">
      <w:pPr>
        <w:widowControl w:val="0"/>
        <w:spacing w:line="276" w:lineRule="auto"/>
        <w:jc w:val="both"/>
        <w:rPr>
          <w:rFonts w:asciiTheme="minorHAnsi" w:hAnsiTheme="minorHAnsi" w:cstheme="minorHAnsi"/>
          <w:snapToGrid w:val="0"/>
          <w:sz w:val="22"/>
          <w:szCs w:val="22"/>
        </w:rPr>
      </w:pPr>
      <w:r w:rsidRPr="008F3774">
        <w:rPr>
          <w:rFonts w:asciiTheme="minorHAnsi" w:hAnsiTheme="minorHAnsi" w:cstheme="minorHAnsi"/>
          <w:b/>
          <w:snapToGrid w:val="0"/>
          <w:sz w:val="22"/>
          <w:szCs w:val="22"/>
        </w:rPr>
        <w:t xml:space="preserve">5.5 - </w:t>
      </w:r>
      <w:r w:rsidRPr="008F3774">
        <w:rPr>
          <w:rFonts w:asciiTheme="minorHAnsi" w:hAnsiTheme="minorHAnsi" w:cstheme="minorHAnsi"/>
          <w:snapToGrid w:val="0"/>
          <w:sz w:val="22"/>
          <w:szCs w:val="22"/>
        </w:rPr>
        <w:t>Não caberá desistência da proposta, salvo por motivo justo, decorrente de fato superveniente e aceito pel</w:t>
      </w:r>
      <w:r w:rsidR="007C2322" w:rsidRPr="008F3774">
        <w:rPr>
          <w:rFonts w:asciiTheme="minorHAnsi" w:hAnsiTheme="minorHAnsi" w:cstheme="minorHAnsi"/>
          <w:snapToGrid w:val="0"/>
          <w:sz w:val="22"/>
          <w:szCs w:val="22"/>
        </w:rPr>
        <w:t>o pregoeiro</w:t>
      </w:r>
      <w:r w:rsidRPr="008F3774">
        <w:rPr>
          <w:rFonts w:asciiTheme="minorHAnsi" w:hAnsiTheme="minorHAnsi" w:cstheme="minorHAnsi"/>
          <w:snapToGrid w:val="0"/>
          <w:sz w:val="22"/>
          <w:szCs w:val="22"/>
        </w:rPr>
        <w:t>.</w:t>
      </w:r>
    </w:p>
    <w:p w:rsidR="001D15E9" w:rsidRPr="008F3774" w:rsidRDefault="001D15E9" w:rsidP="00047700">
      <w:pPr>
        <w:widowControl w:val="0"/>
        <w:spacing w:line="276" w:lineRule="auto"/>
        <w:jc w:val="both"/>
        <w:rPr>
          <w:rFonts w:asciiTheme="minorHAnsi" w:hAnsiTheme="minorHAnsi" w:cstheme="minorHAnsi"/>
          <w:snapToGrid w:val="0"/>
          <w:sz w:val="22"/>
          <w:szCs w:val="22"/>
        </w:rPr>
      </w:pPr>
    </w:p>
    <w:p w:rsidR="00B45E2A" w:rsidRPr="008F3774" w:rsidRDefault="00B45E2A" w:rsidP="00047700">
      <w:pPr>
        <w:widowControl w:val="0"/>
        <w:pBdr>
          <w:top w:val="single" w:sz="4" w:space="3" w:color="auto" w:shadow="1"/>
          <w:left w:val="single" w:sz="4" w:space="1" w:color="auto" w:shadow="1"/>
          <w:bottom w:val="single" w:sz="4" w:space="3" w:color="auto" w:shadow="1"/>
          <w:right w:val="single" w:sz="4" w:space="1" w:color="auto" w:shadow="1"/>
        </w:pBdr>
        <w:spacing w:line="276" w:lineRule="auto"/>
        <w:jc w:val="center"/>
        <w:rPr>
          <w:rFonts w:asciiTheme="minorHAnsi" w:hAnsiTheme="minorHAnsi" w:cstheme="minorHAnsi"/>
          <w:b/>
          <w:bCs/>
          <w:sz w:val="22"/>
          <w:szCs w:val="22"/>
        </w:rPr>
      </w:pPr>
      <w:r w:rsidRPr="008F3774">
        <w:rPr>
          <w:rFonts w:asciiTheme="minorHAnsi" w:hAnsiTheme="minorHAnsi" w:cstheme="minorHAnsi"/>
          <w:b/>
          <w:bCs/>
          <w:snapToGrid w:val="0"/>
          <w:sz w:val="22"/>
          <w:szCs w:val="22"/>
        </w:rPr>
        <w:t>6 - DA COMPETITIVIDADE (FORMULAÇÃO DE LANCES)</w:t>
      </w:r>
    </w:p>
    <w:p w:rsidR="00B45E2A" w:rsidRPr="008F3774" w:rsidRDefault="00B45E2A" w:rsidP="00047700">
      <w:pPr>
        <w:tabs>
          <w:tab w:val="left" w:pos="851"/>
          <w:tab w:val="left" w:pos="1701"/>
          <w:tab w:val="left" w:pos="2552"/>
          <w:tab w:val="left" w:pos="3402"/>
          <w:tab w:val="left" w:pos="4253"/>
          <w:tab w:val="left" w:pos="5103"/>
          <w:tab w:val="left" w:pos="5954"/>
          <w:tab w:val="left" w:pos="6804"/>
        </w:tabs>
        <w:spacing w:line="276" w:lineRule="auto"/>
        <w:jc w:val="both"/>
        <w:rPr>
          <w:rFonts w:asciiTheme="minorHAnsi" w:hAnsiTheme="minorHAnsi" w:cstheme="minorHAnsi"/>
          <w:sz w:val="22"/>
          <w:szCs w:val="22"/>
        </w:rPr>
      </w:pPr>
      <w:r w:rsidRPr="008F3774">
        <w:rPr>
          <w:rFonts w:asciiTheme="minorHAnsi" w:hAnsiTheme="minorHAnsi" w:cstheme="minorHAnsi"/>
          <w:b/>
          <w:bCs/>
          <w:sz w:val="22"/>
          <w:szCs w:val="22"/>
        </w:rPr>
        <w:t>6.1 -</w:t>
      </w:r>
      <w:r w:rsidRPr="008F3774">
        <w:rPr>
          <w:rFonts w:asciiTheme="minorHAnsi" w:hAnsiTheme="minorHAnsi" w:cstheme="minorHAnsi"/>
          <w:sz w:val="22"/>
          <w:szCs w:val="22"/>
        </w:rPr>
        <w:t xml:space="preserve"> Aberta a etapa competitiva (Sessão Pública)</w:t>
      </w:r>
      <w:r w:rsidR="00F31499" w:rsidRPr="008F3774">
        <w:rPr>
          <w:rFonts w:asciiTheme="minorHAnsi" w:hAnsiTheme="minorHAnsi" w:cstheme="minorHAnsi"/>
          <w:sz w:val="22"/>
          <w:szCs w:val="22"/>
        </w:rPr>
        <w:t>,</w:t>
      </w:r>
      <w:r w:rsidRPr="008F3774">
        <w:rPr>
          <w:rFonts w:asciiTheme="minorHAnsi" w:hAnsiTheme="minorHAnsi" w:cstheme="minorHAnsi"/>
          <w:sz w:val="22"/>
          <w:szCs w:val="22"/>
        </w:rPr>
        <w:t xml:space="preserve"> as licitantes poderão encaminhar lances exclusivamente por meio do sistema eletrônico.</w:t>
      </w:r>
    </w:p>
    <w:p w:rsidR="00B45E2A" w:rsidRPr="008F3774" w:rsidRDefault="00B45E2A" w:rsidP="00047700">
      <w:pPr>
        <w:tabs>
          <w:tab w:val="left" w:pos="540"/>
          <w:tab w:val="left" w:pos="1701"/>
          <w:tab w:val="left" w:pos="2552"/>
          <w:tab w:val="left" w:pos="3402"/>
          <w:tab w:val="left" w:pos="4253"/>
          <w:tab w:val="left" w:pos="5103"/>
          <w:tab w:val="left" w:pos="5954"/>
          <w:tab w:val="left" w:pos="6804"/>
        </w:tabs>
        <w:spacing w:line="276" w:lineRule="auto"/>
        <w:jc w:val="both"/>
        <w:rPr>
          <w:rFonts w:asciiTheme="minorHAnsi" w:hAnsiTheme="minorHAnsi" w:cstheme="minorHAnsi"/>
          <w:b/>
          <w:sz w:val="22"/>
          <w:szCs w:val="22"/>
        </w:rPr>
      </w:pPr>
      <w:r w:rsidRPr="008F3774">
        <w:rPr>
          <w:rFonts w:asciiTheme="minorHAnsi" w:hAnsiTheme="minorHAnsi" w:cstheme="minorHAnsi"/>
          <w:b/>
          <w:bCs/>
          <w:sz w:val="22"/>
          <w:szCs w:val="22"/>
        </w:rPr>
        <w:t xml:space="preserve">6.2 - </w:t>
      </w:r>
      <w:r w:rsidR="00CD5D5B" w:rsidRPr="008F3774">
        <w:rPr>
          <w:rFonts w:asciiTheme="minorHAnsi" w:hAnsiTheme="minorHAnsi" w:cstheme="minorHAnsi"/>
          <w:b/>
          <w:sz w:val="22"/>
          <w:szCs w:val="22"/>
        </w:rPr>
        <w:t>O</w:t>
      </w:r>
      <w:r w:rsidR="00CD5D5B" w:rsidRPr="008F3774">
        <w:rPr>
          <w:rFonts w:asciiTheme="minorHAnsi" w:hAnsiTheme="minorHAnsi" w:cstheme="minorHAnsi"/>
          <w:b/>
          <w:snapToGrid w:val="0"/>
          <w:sz w:val="22"/>
          <w:szCs w:val="22"/>
        </w:rPr>
        <w:t xml:space="preserve">s </w:t>
      </w:r>
      <w:r w:rsidR="00CD5D5B" w:rsidRPr="008F3774">
        <w:rPr>
          <w:rFonts w:asciiTheme="minorHAnsi" w:hAnsiTheme="minorHAnsi" w:cstheme="minorHAnsi"/>
          <w:b/>
          <w:bCs/>
          <w:snapToGrid w:val="0"/>
          <w:sz w:val="22"/>
          <w:szCs w:val="22"/>
        </w:rPr>
        <w:t xml:space="preserve">lances deverão ser formulados pelo </w:t>
      </w:r>
      <w:r w:rsidR="001420C5" w:rsidRPr="008F3774">
        <w:rPr>
          <w:rFonts w:asciiTheme="minorHAnsi" w:hAnsiTheme="minorHAnsi" w:cstheme="minorHAnsi"/>
          <w:b/>
          <w:snapToGrid w:val="0"/>
          <w:sz w:val="22"/>
          <w:szCs w:val="22"/>
        </w:rPr>
        <w:t>VALOR TOTAL.</w:t>
      </w:r>
    </w:p>
    <w:p w:rsidR="00B45E2A" w:rsidRPr="008F3774" w:rsidRDefault="00B45E2A" w:rsidP="00047700">
      <w:pPr>
        <w:pStyle w:val="ementa"/>
        <w:tabs>
          <w:tab w:val="left" w:pos="851"/>
          <w:tab w:val="left" w:pos="1701"/>
          <w:tab w:val="left" w:pos="2552"/>
          <w:tab w:val="left" w:pos="3402"/>
          <w:tab w:val="left" w:pos="4253"/>
          <w:tab w:val="left" w:pos="5103"/>
          <w:tab w:val="left" w:pos="5954"/>
          <w:tab w:val="left" w:pos="6804"/>
        </w:tabs>
        <w:spacing w:before="0" w:after="0" w:line="276" w:lineRule="auto"/>
        <w:rPr>
          <w:rFonts w:asciiTheme="minorHAnsi" w:hAnsiTheme="minorHAnsi" w:cstheme="minorHAnsi"/>
          <w:sz w:val="22"/>
          <w:szCs w:val="22"/>
        </w:rPr>
      </w:pPr>
      <w:r w:rsidRPr="008F3774">
        <w:rPr>
          <w:rFonts w:asciiTheme="minorHAnsi" w:hAnsiTheme="minorHAnsi" w:cstheme="minorHAnsi"/>
          <w:b/>
          <w:bCs/>
          <w:sz w:val="22"/>
          <w:szCs w:val="22"/>
        </w:rPr>
        <w:t>6.3 -</w:t>
      </w:r>
      <w:r w:rsidRPr="008F3774">
        <w:rPr>
          <w:rFonts w:asciiTheme="minorHAnsi" w:hAnsiTheme="minorHAnsi" w:cstheme="minorHAnsi"/>
          <w:sz w:val="22"/>
          <w:szCs w:val="22"/>
        </w:rPr>
        <w:t xml:space="preserve"> As licitantes poderão oferecer lances sucessivos, observando o horário fixado e as regras de aceitação.</w:t>
      </w:r>
    </w:p>
    <w:p w:rsidR="00B45E2A" w:rsidRPr="008F3774" w:rsidRDefault="00B45E2A" w:rsidP="00047700">
      <w:pPr>
        <w:tabs>
          <w:tab w:val="left" w:pos="851"/>
          <w:tab w:val="left" w:pos="1701"/>
          <w:tab w:val="left" w:pos="2552"/>
          <w:tab w:val="left" w:pos="3402"/>
          <w:tab w:val="left" w:pos="4253"/>
          <w:tab w:val="left" w:pos="5103"/>
          <w:tab w:val="left" w:pos="5954"/>
          <w:tab w:val="left" w:pos="6804"/>
        </w:tabs>
        <w:spacing w:line="276" w:lineRule="auto"/>
        <w:jc w:val="both"/>
        <w:rPr>
          <w:rFonts w:asciiTheme="minorHAnsi" w:hAnsiTheme="minorHAnsi" w:cstheme="minorHAnsi"/>
          <w:sz w:val="22"/>
          <w:szCs w:val="22"/>
        </w:rPr>
      </w:pPr>
      <w:r w:rsidRPr="008F3774">
        <w:rPr>
          <w:rFonts w:asciiTheme="minorHAnsi" w:hAnsiTheme="minorHAnsi" w:cstheme="minorHAnsi"/>
          <w:b/>
          <w:bCs/>
          <w:sz w:val="22"/>
          <w:szCs w:val="22"/>
        </w:rPr>
        <w:t>6.4 -</w:t>
      </w:r>
      <w:r w:rsidRPr="008F3774">
        <w:rPr>
          <w:rFonts w:asciiTheme="minorHAnsi" w:hAnsiTheme="minorHAnsi" w:cstheme="minorHAnsi"/>
          <w:sz w:val="22"/>
          <w:szCs w:val="22"/>
        </w:rPr>
        <w:t xml:space="preserve"> A licitante somente poderá oferecer lance inferior ao último por ela ofertado e registrado pelo sistema.</w:t>
      </w:r>
    </w:p>
    <w:p w:rsidR="00B45E2A" w:rsidRPr="008F3774" w:rsidRDefault="00B45E2A" w:rsidP="00047700">
      <w:pPr>
        <w:tabs>
          <w:tab w:val="left" w:pos="851"/>
          <w:tab w:val="left" w:pos="1701"/>
          <w:tab w:val="left" w:pos="2552"/>
          <w:tab w:val="left" w:pos="3402"/>
          <w:tab w:val="left" w:pos="4253"/>
          <w:tab w:val="left" w:pos="5103"/>
          <w:tab w:val="left" w:pos="5954"/>
          <w:tab w:val="left" w:pos="6804"/>
        </w:tabs>
        <w:spacing w:line="276" w:lineRule="auto"/>
        <w:jc w:val="both"/>
        <w:rPr>
          <w:rFonts w:asciiTheme="minorHAnsi" w:hAnsiTheme="minorHAnsi" w:cstheme="minorHAnsi"/>
          <w:sz w:val="22"/>
          <w:szCs w:val="22"/>
        </w:rPr>
      </w:pPr>
      <w:r w:rsidRPr="008F3774">
        <w:rPr>
          <w:rFonts w:asciiTheme="minorHAnsi" w:hAnsiTheme="minorHAnsi" w:cstheme="minorHAnsi"/>
          <w:b/>
          <w:bCs/>
          <w:sz w:val="22"/>
          <w:szCs w:val="22"/>
        </w:rPr>
        <w:t>6.5 -</w:t>
      </w:r>
      <w:r w:rsidRPr="008F3774">
        <w:rPr>
          <w:rFonts w:asciiTheme="minorHAnsi" w:hAnsiTheme="minorHAnsi" w:cstheme="minorHAnsi"/>
          <w:sz w:val="22"/>
          <w:szCs w:val="22"/>
        </w:rPr>
        <w:t xml:space="preserve"> Não serão aceitos dois ou mais lances iguais, prevalecendo aquele que for recebido e registrado primeiro.</w:t>
      </w:r>
    </w:p>
    <w:p w:rsidR="00B45E2A" w:rsidRPr="008F3774" w:rsidRDefault="00B45E2A" w:rsidP="00047700">
      <w:pPr>
        <w:pStyle w:val="ementa"/>
        <w:tabs>
          <w:tab w:val="left" w:pos="851"/>
          <w:tab w:val="left" w:pos="1701"/>
          <w:tab w:val="left" w:pos="2552"/>
          <w:tab w:val="left" w:pos="3402"/>
          <w:tab w:val="left" w:pos="4253"/>
          <w:tab w:val="left" w:pos="5103"/>
          <w:tab w:val="left" w:pos="5954"/>
          <w:tab w:val="left" w:pos="6804"/>
        </w:tabs>
        <w:spacing w:before="0" w:after="0" w:line="276" w:lineRule="auto"/>
        <w:rPr>
          <w:rFonts w:asciiTheme="minorHAnsi" w:hAnsiTheme="minorHAnsi" w:cstheme="minorHAnsi"/>
          <w:sz w:val="22"/>
          <w:szCs w:val="22"/>
        </w:rPr>
      </w:pPr>
      <w:r w:rsidRPr="008F3774">
        <w:rPr>
          <w:rFonts w:asciiTheme="minorHAnsi" w:hAnsiTheme="minorHAnsi" w:cstheme="minorHAnsi"/>
          <w:b/>
          <w:bCs/>
          <w:sz w:val="22"/>
          <w:szCs w:val="22"/>
        </w:rPr>
        <w:t>6.6 -</w:t>
      </w:r>
      <w:r w:rsidRPr="008F3774">
        <w:rPr>
          <w:rFonts w:asciiTheme="minorHAnsi" w:hAnsiTheme="minorHAnsi" w:cstheme="minorHAnsi"/>
          <w:sz w:val="22"/>
          <w:szCs w:val="22"/>
        </w:rPr>
        <w:t xml:space="preserve"> Durante o transcurso da sessão pública </w:t>
      </w:r>
      <w:r w:rsidR="007C2322" w:rsidRPr="008F3774">
        <w:rPr>
          <w:rFonts w:asciiTheme="minorHAnsi" w:hAnsiTheme="minorHAnsi" w:cstheme="minorHAnsi"/>
          <w:sz w:val="22"/>
          <w:szCs w:val="22"/>
        </w:rPr>
        <w:t>o pregoeiro</w:t>
      </w:r>
      <w:r w:rsidRPr="008F3774">
        <w:rPr>
          <w:rFonts w:asciiTheme="minorHAnsi" w:hAnsiTheme="minorHAnsi" w:cstheme="minorHAnsi"/>
          <w:sz w:val="22"/>
          <w:szCs w:val="22"/>
        </w:rPr>
        <w:t xml:space="preserve"> poderá enviar mensagens via chat, </w:t>
      </w:r>
      <w:r w:rsidR="00397C25" w:rsidRPr="008F3774">
        <w:rPr>
          <w:rFonts w:asciiTheme="minorHAnsi" w:hAnsiTheme="minorHAnsi" w:cstheme="minorHAnsi"/>
          <w:sz w:val="22"/>
          <w:szCs w:val="22"/>
        </w:rPr>
        <w:t>à</w:t>
      </w:r>
      <w:r w:rsidRPr="008F3774">
        <w:rPr>
          <w:rFonts w:asciiTheme="minorHAnsi" w:hAnsiTheme="minorHAnsi" w:cstheme="minorHAnsi"/>
          <w:sz w:val="22"/>
          <w:szCs w:val="22"/>
        </w:rPr>
        <w:t xml:space="preserve">s licitantes, </w:t>
      </w:r>
      <w:r w:rsidR="00397C25" w:rsidRPr="008F3774">
        <w:rPr>
          <w:rFonts w:asciiTheme="minorHAnsi" w:hAnsiTheme="minorHAnsi" w:cstheme="minorHAnsi"/>
          <w:sz w:val="22"/>
          <w:szCs w:val="22"/>
        </w:rPr>
        <w:t>que</w:t>
      </w:r>
      <w:r w:rsidRPr="008F3774">
        <w:rPr>
          <w:rFonts w:asciiTheme="minorHAnsi" w:hAnsiTheme="minorHAnsi" w:cstheme="minorHAnsi"/>
          <w:sz w:val="22"/>
          <w:szCs w:val="22"/>
        </w:rPr>
        <w:t xml:space="preserve"> só poderão se comunicar </w:t>
      </w:r>
      <w:r w:rsidR="00397C25" w:rsidRPr="008F3774">
        <w:rPr>
          <w:rFonts w:asciiTheme="minorHAnsi" w:hAnsiTheme="minorHAnsi" w:cstheme="minorHAnsi"/>
          <w:sz w:val="22"/>
          <w:szCs w:val="22"/>
        </w:rPr>
        <w:t>por iniciativa d</w:t>
      </w:r>
      <w:r w:rsidR="007C2322" w:rsidRPr="008F3774">
        <w:rPr>
          <w:rFonts w:asciiTheme="minorHAnsi" w:hAnsiTheme="minorHAnsi" w:cstheme="minorHAnsi"/>
          <w:sz w:val="22"/>
          <w:szCs w:val="22"/>
        </w:rPr>
        <w:t>o pregoeiro</w:t>
      </w:r>
      <w:r w:rsidR="00397C25" w:rsidRPr="008F3774">
        <w:rPr>
          <w:rFonts w:asciiTheme="minorHAnsi" w:hAnsiTheme="minorHAnsi" w:cstheme="minorHAnsi"/>
          <w:sz w:val="22"/>
          <w:szCs w:val="22"/>
        </w:rPr>
        <w:t xml:space="preserve"> e</w:t>
      </w:r>
      <w:r w:rsidRPr="008F3774">
        <w:rPr>
          <w:rFonts w:asciiTheme="minorHAnsi" w:hAnsiTheme="minorHAnsi" w:cstheme="minorHAnsi"/>
          <w:sz w:val="22"/>
          <w:szCs w:val="22"/>
        </w:rPr>
        <w:t xml:space="preserve"> após o encerramento da fase de lances.</w:t>
      </w:r>
    </w:p>
    <w:p w:rsidR="00B45E2A" w:rsidRPr="008F3774" w:rsidRDefault="00B45E2A" w:rsidP="00047700">
      <w:pPr>
        <w:tabs>
          <w:tab w:val="left" w:pos="851"/>
          <w:tab w:val="left" w:pos="1701"/>
          <w:tab w:val="left" w:pos="2552"/>
          <w:tab w:val="left" w:pos="3402"/>
          <w:tab w:val="left" w:pos="4253"/>
          <w:tab w:val="left" w:pos="5103"/>
          <w:tab w:val="left" w:pos="5954"/>
          <w:tab w:val="left" w:pos="6804"/>
        </w:tabs>
        <w:spacing w:line="276" w:lineRule="auto"/>
        <w:jc w:val="both"/>
        <w:rPr>
          <w:rFonts w:asciiTheme="minorHAnsi" w:hAnsiTheme="minorHAnsi" w:cstheme="minorHAnsi"/>
          <w:sz w:val="22"/>
          <w:szCs w:val="22"/>
        </w:rPr>
      </w:pPr>
      <w:r w:rsidRPr="008F3774">
        <w:rPr>
          <w:rFonts w:asciiTheme="minorHAnsi" w:hAnsiTheme="minorHAnsi" w:cstheme="minorHAnsi"/>
          <w:b/>
          <w:bCs/>
          <w:sz w:val="22"/>
          <w:szCs w:val="22"/>
        </w:rPr>
        <w:lastRenderedPageBreak/>
        <w:t>6.7 -</w:t>
      </w:r>
      <w:r w:rsidRPr="008F3774">
        <w:rPr>
          <w:rFonts w:asciiTheme="minorHAnsi" w:hAnsiTheme="minorHAnsi" w:cstheme="minorHAnsi"/>
          <w:sz w:val="22"/>
          <w:szCs w:val="22"/>
        </w:rPr>
        <w:t xml:space="preserve"> No caso de desconexão no decorrer da etapa de lances, se o sistema eletrônico permanecer acessível às licitantes, os lances continuarão sendo recebidos, sem prejuízo dos atos realizados.</w:t>
      </w:r>
    </w:p>
    <w:p w:rsidR="00B45E2A" w:rsidRPr="008F3774" w:rsidRDefault="00B45E2A" w:rsidP="00047700">
      <w:pPr>
        <w:pStyle w:val="ementa"/>
        <w:tabs>
          <w:tab w:val="left" w:pos="851"/>
          <w:tab w:val="left" w:pos="1701"/>
          <w:tab w:val="left" w:pos="2552"/>
          <w:tab w:val="left" w:pos="3402"/>
          <w:tab w:val="left" w:pos="4253"/>
          <w:tab w:val="left" w:pos="5103"/>
          <w:tab w:val="left" w:pos="5954"/>
          <w:tab w:val="left" w:pos="6804"/>
        </w:tabs>
        <w:spacing w:before="0" w:after="0" w:line="276" w:lineRule="auto"/>
        <w:rPr>
          <w:rFonts w:asciiTheme="minorHAnsi" w:hAnsiTheme="minorHAnsi" w:cstheme="minorHAnsi"/>
          <w:sz w:val="22"/>
          <w:szCs w:val="22"/>
        </w:rPr>
      </w:pPr>
      <w:r w:rsidRPr="008F3774">
        <w:rPr>
          <w:rFonts w:asciiTheme="minorHAnsi" w:hAnsiTheme="minorHAnsi" w:cstheme="minorHAnsi"/>
          <w:b/>
          <w:bCs/>
          <w:sz w:val="22"/>
          <w:szCs w:val="22"/>
        </w:rPr>
        <w:t>6.8 -</w:t>
      </w:r>
      <w:r w:rsidRPr="008F3774">
        <w:rPr>
          <w:rFonts w:asciiTheme="minorHAnsi" w:hAnsiTheme="minorHAnsi" w:cstheme="minorHAnsi"/>
          <w:sz w:val="22"/>
          <w:szCs w:val="22"/>
        </w:rPr>
        <w:t xml:space="preserve"> Quando a desconexão referida no subitem anterior persistir por tempo superior a 10 (dez) minutos, a sessão do pregão será suspensa e terá reinício somente após comunicação expressa d</w:t>
      </w:r>
      <w:r w:rsidR="007C2322" w:rsidRPr="008F3774">
        <w:rPr>
          <w:rFonts w:asciiTheme="minorHAnsi" w:hAnsiTheme="minorHAnsi" w:cstheme="minorHAnsi"/>
          <w:sz w:val="22"/>
          <w:szCs w:val="22"/>
        </w:rPr>
        <w:t>o pregoeiro</w:t>
      </w:r>
      <w:r w:rsidRPr="008F3774">
        <w:rPr>
          <w:rFonts w:asciiTheme="minorHAnsi" w:hAnsiTheme="minorHAnsi" w:cstheme="minorHAnsi"/>
          <w:sz w:val="22"/>
          <w:szCs w:val="22"/>
        </w:rPr>
        <w:t xml:space="preserve"> às participantes </w:t>
      </w:r>
      <w:r w:rsidR="00A92B6F" w:rsidRPr="008F3774">
        <w:rPr>
          <w:rFonts w:asciiTheme="minorHAnsi" w:hAnsiTheme="minorHAnsi" w:cstheme="minorHAnsi"/>
          <w:sz w:val="22"/>
          <w:szCs w:val="22"/>
        </w:rPr>
        <w:t>através do</w:t>
      </w:r>
      <w:r w:rsidRPr="008F3774">
        <w:rPr>
          <w:rFonts w:asciiTheme="minorHAnsi" w:hAnsiTheme="minorHAnsi" w:cstheme="minorHAnsi"/>
          <w:sz w:val="22"/>
          <w:szCs w:val="22"/>
        </w:rPr>
        <w:t xml:space="preserve"> endereço eletrônico utilizado para divulgação.</w:t>
      </w:r>
    </w:p>
    <w:p w:rsidR="00B45E2A" w:rsidRPr="008F3774" w:rsidRDefault="00B45E2A" w:rsidP="00047700">
      <w:pPr>
        <w:pStyle w:val="ementa"/>
        <w:tabs>
          <w:tab w:val="left" w:pos="851"/>
          <w:tab w:val="left" w:pos="1701"/>
          <w:tab w:val="left" w:pos="2552"/>
          <w:tab w:val="left" w:pos="3402"/>
          <w:tab w:val="left" w:pos="4253"/>
          <w:tab w:val="left" w:pos="5103"/>
          <w:tab w:val="left" w:pos="5954"/>
          <w:tab w:val="left" w:pos="6804"/>
        </w:tabs>
        <w:spacing w:before="0" w:after="0" w:line="276" w:lineRule="auto"/>
        <w:rPr>
          <w:rFonts w:asciiTheme="minorHAnsi" w:hAnsiTheme="minorHAnsi" w:cstheme="minorHAnsi"/>
          <w:sz w:val="22"/>
          <w:szCs w:val="22"/>
        </w:rPr>
      </w:pPr>
      <w:r w:rsidRPr="008F3774">
        <w:rPr>
          <w:rFonts w:asciiTheme="minorHAnsi" w:hAnsiTheme="minorHAnsi" w:cstheme="minorHAnsi"/>
          <w:b/>
          <w:bCs/>
          <w:sz w:val="22"/>
          <w:szCs w:val="22"/>
        </w:rPr>
        <w:t>6.9 -</w:t>
      </w:r>
      <w:r w:rsidRPr="008F3774">
        <w:rPr>
          <w:rFonts w:asciiTheme="minorHAnsi" w:hAnsiTheme="minorHAnsi" w:cstheme="minorHAnsi"/>
          <w:sz w:val="22"/>
          <w:szCs w:val="22"/>
        </w:rPr>
        <w:t xml:space="preserve"> A etapa de lances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FB0051" w:rsidRPr="008F3774" w:rsidRDefault="00B45E2A" w:rsidP="00047700">
      <w:pPr>
        <w:widowControl w:val="0"/>
        <w:spacing w:line="276" w:lineRule="auto"/>
        <w:jc w:val="both"/>
        <w:rPr>
          <w:rFonts w:asciiTheme="minorHAnsi" w:hAnsiTheme="minorHAnsi" w:cstheme="minorHAnsi"/>
          <w:sz w:val="22"/>
          <w:szCs w:val="22"/>
        </w:rPr>
      </w:pPr>
      <w:r w:rsidRPr="008F3774">
        <w:rPr>
          <w:rFonts w:asciiTheme="minorHAnsi" w:hAnsiTheme="minorHAnsi" w:cstheme="minorHAnsi"/>
          <w:b/>
          <w:sz w:val="22"/>
          <w:szCs w:val="22"/>
        </w:rPr>
        <w:t xml:space="preserve">6.10 - </w:t>
      </w:r>
      <w:r w:rsidRPr="008F3774">
        <w:rPr>
          <w:rFonts w:asciiTheme="minorHAnsi" w:hAnsiTheme="minorHAnsi" w:cstheme="minorHAnsi"/>
          <w:sz w:val="22"/>
          <w:szCs w:val="22"/>
        </w:rPr>
        <w:t>Não poderá haver desistência dos lances efetuados, sujeitando-se a proponente desistente às penalidades previstas no art. 28 do Decreto n. 5.450/05.</w:t>
      </w:r>
    </w:p>
    <w:p w:rsidR="004E6D62" w:rsidRPr="008F3774" w:rsidRDefault="004E6D62" w:rsidP="00047700">
      <w:pPr>
        <w:widowControl w:val="0"/>
        <w:spacing w:line="276" w:lineRule="auto"/>
        <w:jc w:val="both"/>
        <w:rPr>
          <w:rFonts w:asciiTheme="minorHAnsi" w:hAnsiTheme="minorHAnsi" w:cstheme="minorHAnsi"/>
          <w:sz w:val="22"/>
          <w:szCs w:val="22"/>
        </w:rPr>
      </w:pPr>
    </w:p>
    <w:p w:rsidR="00B45E2A" w:rsidRPr="008F3774" w:rsidRDefault="00B45E2A" w:rsidP="00047700">
      <w:pPr>
        <w:widowControl w:val="0"/>
        <w:pBdr>
          <w:top w:val="single" w:sz="4" w:space="3" w:color="auto" w:shadow="1"/>
          <w:left w:val="single" w:sz="4" w:space="1" w:color="auto" w:shadow="1"/>
          <w:bottom w:val="single" w:sz="4" w:space="0" w:color="auto" w:shadow="1"/>
          <w:right w:val="single" w:sz="4" w:space="1" w:color="auto" w:shadow="1"/>
        </w:pBdr>
        <w:spacing w:line="276" w:lineRule="auto"/>
        <w:jc w:val="center"/>
        <w:rPr>
          <w:rFonts w:asciiTheme="minorHAnsi" w:hAnsiTheme="minorHAnsi" w:cstheme="minorHAnsi"/>
          <w:b/>
          <w:snapToGrid w:val="0"/>
          <w:sz w:val="22"/>
          <w:szCs w:val="22"/>
        </w:rPr>
      </w:pPr>
      <w:r w:rsidRPr="008F3774">
        <w:rPr>
          <w:rFonts w:asciiTheme="minorHAnsi" w:hAnsiTheme="minorHAnsi" w:cstheme="minorHAnsi"/>
          <w:b/>
          <w:snapToGrid w:val="0"/>
          <w:sz w:val="22"/>
          <w:szCs w:val="22"/>
        </w:rPr>
        <w:t>7 - DA HABILITAÇÃO</w:t>
      </w:r>
    </w:p>
    <w:p w:rsidR="00115AA2" w:rsidRPr="008F3774" w:rsidRDefault="00744482" w:rsidP="00047700">
      <w:pPr>
        <w:pStyle w:val="Listadecontinuao2"/>
        <w:numPr>
          <w:ilvl w:val="0"/>
          <w:numId w:val="25"/>
        </w:numPr>
        <w:tabs>
          <w:tab w:val="left" w:pos="142"/>
          <w:tab w:val="left" w:pos="284"/>
          <w:tab w:val="left" w:pos="6946"/>
        </w:tabs>
        <w:spacing w:line="276" w:lineRule="auto"/>
        <w:ind w:left="0" w:firstLine="0"/>
        <w:jc w:val="both"/>
        <w:rPr>
          <w:rFonts w:asciiTheme="minorHAnsi" w:hAnsiTheme="minorHAnsi" w:cstheme="minorHAnsi"/>
          <w:snapToGrid w:val="0"/>
          <w:sz w:val="22"/>
          <w:szCs w:val="22"/>
        </w:rPr>
      </w:pPr>
      <w:r w:rsidRPr="008F3774">
        <w:rPr>
          <w:rFonts w:asciiTheme="minorHAnsi" w:hAnsiTheme="minorHAnsi" w:cstheme="minorHAnsi"/>
          <w:snapToGrid w:val="0"/>
          <w:sz w:val="22"/>
          <w:szCs w:val="22"/>
        </w:rPr>
        <w:t xml:space="preserve"> - </w:t>
      </w:r>
      <w:r w:rsidR="00115AA2" w:rsidRPr="008F3774">
        <w:rPr>
          <w:rFonts w:asciiTheme="minorHAnsi" w:hAnsiTheme="minorHAnsi" w:cstheme="minorHAnsi"/>
          <w:snapToGrid w:val="0"/>
          <w:sz w:val="22"/>
          <w:szCs w:val="22"/>
        </w:rPr>
        <w:t>Como condição prévia a análise da documentação de habilitação do licitante com 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115AA2" w:rsidRPr="008F3774" w:rsidRDefault="00115AA2" w:rsidP="00047700">
      <w:pPr>
        <w:pStyle w:val="Listadecontinuao2"/>
        <w:numPr>
          <w:ilvl w:val="0"/>
          <w:numId w:val="26"/>
        </w:numPr>
        <w:tabs>
          <w:tab w:val="left" w:pos="567"/>
          <w:tab w:val="left" w:pos="2127"/>
          <w:tab w:val="left" w:pos="6946"/>
        </w:tabs>
        <w:spacing w:line="276" w:lineRule="auto"/>
        <w:jc w:val="both"/>
        <w:rPr>
          <w:rFonts w:asciiTheme="minorHAnsi" w:hAnsiTheme="minorHAnsi" w:cstheme="minorHAnsi"/>
          <w:snapToGrid w:val="0"/>
          <w:sz w:val="22"/>
          <w:szCs w:val="22"/>
        </w:rPr>
      </w:pPr>
      <w:r w:rsidRPr="008F3774">
        <w:rPr>
          <w:rFonts w:asciiTheme="minorHAnsi" w:hAnsiTheme="minorHAnsi" w:cstheme="minorHAnsi"/>
          <w:snapToGrid w:val="0"/>
          <w:sz w:val="22"/>
          <w:szCs w:val="22"/>
        </w:rPr>
        <w:t>SICAF;</w:t>
      </w:r>
    </w:p>
    <w:p w:rsidR="00115AA2" w:rsidRPr="008F3774" w:rsidRDefault="00115AA2" w:rsidP="00047700">
      <w:pPr>
        <w:pStyle w:val="Listadecontinuao2"/>
        <w:numPr>
          <w:ilvl w:val="0"/>
          <w:numId w:val="26"/>
        </w:numPr>
        <w:tabs>
          <w:tab w:val="left" w:pos="567"/>
          <w:tab w:val="left" w:pos="2127"/>
          <w:tab w:val="left" w:pos="6946"/>
        </w:tabs>
        <w:spacing w:line="276" w:lineRule="auto"/>
        <w:jc w:val="both"/>
        <w:rPr>
          <w:rFonts w:asciiTheme="minorHAnsi" w:hAnsiTheme="minorHAnsi" w:cstheme="minorHAnsi"/>
          <w:snapToGrid w:val="0"/>
          <w:sz w:val="22"/>
          <w:szCs w:val="22"/>
        </w:rPr>
      </w:pPr>
      <w:r w:rsidRPr="008F3774">
        <w:rPr>
          <w:rFonts w:asciiTheme="minorHAnsi" w:hAnsiTheme="minorHAnsi" w:cstheme="minorHAnsi"/>
          <w:snapToGrid w:val="0"/>
          <w:sz w:val="22"/>
          <w:szCs w:val="22"/>
        </w:rPr>
        <w:t>Cadastro Nacional de Empresas Inidôneas e Suspensas – CEIS, mantido pela Controladoria-Geral da União (www.portaldatransparencia.gov.br/ceis);</w:t>
      </w:r>
    </w:p>
    <w:p w:rsidR="00115AA2" w:rsidRPr="008F3774" w:rsidRDefault="00115AA2" w:rsidP="00047700">
      <w:pPr>
        <w:pStyle w:val="Listadecontinuao2"/>
        <w:numPr>
          <w:ilvl w:val="0"/>
          <w:numId w:val="26"/>
        </w:numPr>
        <w:tabs>
          <w:tab w:val="left" w:pos="567"/>
          <w:tab w:val="left" w:pos="2127"/>
          <w:tab w:val="left" w:pos="6946"/>
        </w:tabs>
        <w:spacing w:line="276" w:lineRule="auto"/>
        <w:jc w:val="both"/>
        <w:rPr>
          <w:rFonts w:asciiTheme="minorHAnsi" w:hAnsiTheme="minorHAnsi" w:cstheme="minorHAnsi"/>
          <w:snapToGrid w:val="0"/>
          <w:sz w:val="22"/>
          <w:szCs w:val="22"/>
        </w:rPr>
      </w:pPr>
      <w:r w:rsidRPr="008F3774">
        <w:rPr>
          <w:rFonts w:asciiTheme="minorHAnsi" w:hAnsiTheme="minorHAnsi" w:cstheme="minorHAnsi"/>
          <w:snapToGrid w:val="0"/>
          <w:sz w:val="22"/>
          <w:szCs w:val="22"/>
        </w:rPr>
        <w:t>Cadastro Nacional de Condenações Cíveis por Atos de Improbidade Administrativa, mantido pelo Conselho Nacional de Justiça (</w:t>
      </w:r>
      <w:proofErr w:type="gramStart"/>
      <w:r w:rsidRPr="008F3774">
        <w:rPr>
          <w:rFonts w:asciiTheme="minorHAnsi" w:hAnsiTheme="minorHAnsi" w:cstheme="minorHAnsi"/>
          <w:snapToGrid w:val="0"/>
          <w:sz w:val="22"/>
          <w:szCs w:val="22"/>
        </w:rPr>
        <w:t>www.cnj.jus.br/improbidade_adm/consultar_requerido.</w:t>
      </w:r>
      <w:proofErr w:type="spellStart"/>
      <w:proofErr w:type="gramEnd"/>
      <w:r w:rsidRPr="008F3774">
        <w:rPr>
          <w:rFonts w:asciiTheme="minorHAnsi" w:hAnsiTheme="minorHAnsi" w:cstheme="minorHAnsi"/>
          <w:snapToGrid w:val="0"/>
          <w:sz w:val="22"/>
          <w:szCs w:val="22"/>
        </w:rPr>
        <w:t>php</w:t>
      </w:r>
      <w:proofErr w:type="spellEnd"/>
      <w:r w:rsidRPr="008F3774">
        <w:rPr>
          <w:rFonts w:asciiTheme="minorHAnsi" w:hAnsiTheme="minorHAnsi" w:cstheme="minorHAnsi"/>
          <w:snapToGrid w:val="0"/>
          <w:sz w:val="22"/>
          <w:szCs w:val="22"/>
        </w:rPr>
        <w:t>);</w:t>
      </w:r>
    </w:p>
    <w:p w:rsidR="00115AA2" w:rsidRPr="008F3774" w:rsidRDefault="00115AA2" w:rsidP="00047700">
      <w:pPr>
        <w:pStyle w:val="Listadecontinuao2"/>
        <w:numPr>
          <w:ilvl w:val="0"/>
          <w:numId w:val="26"/>
        </w:numPr>
        <w:tabs>
          <w:tab w:val="left" w:pos="567"/>
          <w:tab w:val="left" w:pos="2127"/>
          <w:tab w:val="left" w:pos="6946"/>
        </w:tabs>
        <w:spacing w:after="0" w:line="276" w:lineRule="auto"/>
        <w:jc w:val="both"/>
        <w:rPr>
          <w:rFonts w:asciiTheme="minorHAnsi" w:hAnsiTheme="minorHAnsi" w:cstheme="minorHAnsi"/>
          <w:snapToGrid w:val="0"/>
          <w:sz w:val="22"/>
          <w:szCs w:val="22"/>
        </w:rPr>
      </w:pPr>
      <w:r w:rsidRPr="008F3774">
        <w:rPr>
          <w:rFonts w:asciiTheme="minorHAnsi" w:hAnsiTheme="minorHAnsi" w:cstheme="minorHAnsi"/>
          <w:snapToGrid w:val="0"/>
          <w:sz w:val="22"/>
          <w:szCs w:val="22"/>
        </w:rPr>
        <w:t>Lista de Inidôneos, mantida pelo Tribunal de Contas da União – TCU;</w:t>
      </w:r>
    </w:p>
    <w:p w:rsidR="00B05AD0" w:rsidRPr="008F3774" w:rsidRDefault="00B05AD0" w:rsidP="00047700">
      <w:pPr>
        <w:pStyle w:val="Listadecontinuao2"/>
        <w:tabs>
          <w:tab w:val="left" w:pos="567"/>
          <w:tab w:val="left" w:pos="2127"/>
          <w:tab w:val="left" w:pos="6946"/>
        </w:tabs>
        <w:spacing w:after="0" w:line="276" w:lineRule="auto"/>
        <w:ind w:left="360"/>
        <w:jc w:val="both"/>
        <w:rPr>
          <w:rFonts w:asciiTheme="minorHAnsi" w:hAnsiTheme="minorHAnsi" w:cstheme="minorHAnsi"/>
          <w:snapToGrid w:val="0"/>
          <w:color w:val="00B050"/>
          <w:sz w:val="22"/>
          <w:szCs w:val="22"/>
        </w:rPr>
      </w:pPr>
    </w:p>
    <w:p w:rsidR="00115AA2" w:rsidRPr="008F3774" w:rsidRDefault="00AD5C88" w:rsidP="00047700">
      <w:pPr>
        <w:pStyle w:val="Listadecontinuao2"/>
        <w:numPr>
          <w:ilvl w:val="0"/>
          <w:numId w:val="27"/>
        </w:numPr>
        <w:autoSpaceDE w:val="0"/>
        <w:autoSpaceDN w:val="0"/>
        <w:spacing w:after="0" w:line="276" w:lineRule="auto"/>
        <w:ind w:left="0" w:firstLine="0"/>
        <w:jc w:val="both"/>
        <w:rPr>
          <w:rFonts w:asciiTheme="minorHAnsi" w:hAnsiTheme="minorHAnsi"/>
          <w:sz w:val="22"/>
          <w:szCs w:val="22"/>
        </w:rPr>
      </w:pPr>
      <w:r w:rsidRPr="008F3774">
        <w:rPr>
          <w:rFonts w:asciiTheme="minorHAnsi" w:hAnsiTheme="minorHAnsi"/>
          <w:sz w:val="22"/>
          <w:szCs w:val="22"/>
        </w:rPr>
        <w:t xml:space="preserve"> - </w:t>
      </w:r>
      <w:r w:rsidR="00115AA2" w:rsidRPr="008F3774">
        <w:rPr>
          <w:rFonts w:asciiTheme="minorHAnsi" w:hAnsiTheme="minorHAnsi"/>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15AA2" w:rsidRPr="008F3774" w:rsidRDefault="00AD5C88" w:rsidP="00047700">
      <w:pPr>
        <w:pStyle w:val="Listadecontinuao2"/>
        <w:numPr>
          <w:ilvl w:val="0"/>
          <w:numId w:val="29"/>
        </w:numPr>
        <w:autoSpaceDE w:val="0"/>
        <w:autoSpaceDN w:val="0"/>
        <w:spacing w:after="0" w:line="276" w:lineRule="auto"/>
        <w:ind w:left="0" w:hanging="11"/>
        <w:jc w:val="both"/>
        <w:rPr>
          <w:rFonts w:asciiTheme="minorHAnsi" w:hAnsiTheme="minorHAnsi" w:cs="Arial"/>
          <w:b/>
          <w:snapToGrid w:val="0"/>
          <w:sz w:val="22"/>
          <w:szCs w:val="22"/>
        </w:rPr>
      </w:pPr>
      <w:r w:rsidRPr="008F3774">
        <w:rPr>
          <w:rFonts w:asciiTheme="minorHAnsi" w:hAnsiTheme="minorHAnsi"/>
          <w:sz w:val="22"/>
          <w:szCs w:val="22"/>
        </w:rPr>
        <w:t xml:space="preserve"> - </w:t>
      </w:r>
      <w:r w:rsidR="00115AA2" w:rsidRPr="008F3774">
        <w:rPr>
          <w:rFonts w:asciiTheme="minorHAnsi" w:hAnsiTheme="minorHAnsi"/>
          <w:sz w:val="22"/>
          <w:szCs w:val="22"/>
        </w:rPr>
        <w:t>Constatada a existência de sanção, o Pregoeiro reputará o licitante inabilitado, por falta de condição de participação.</w:t>
      </w:r>
    </w:p>
    <w:p w:rsidR="00115AA2" w:rsidRPr="008F3774" w:rsidRDefault="00047700" w:rsidP="00047700">
      <w:pPr>
        <w:pStyle w:val="Listadecontinuao2"/>
        <w:tabs>
          <w:tab w:val="left" w:pos="426"/>
          <w:tab w:val="left" w:pos="2127"/>
          <w:tab w:val="left" w:pos="6946"/>
        </w:tabs>
        <w:autoSpaceDE w:val="0"/>
        <w:autoSpaceDN w:val="0"/>
        <w:spacing w:after="0" w:line="276" w:lineRule="auto"/>
        <w:ind w:left="0"/>
        <w:jc w:val="both"/>
        <w:rPr>
          <w:rFonts w:asciiTheme="minorHAnsi" w:hAnsiTheme="minorHAnsi" w:cs="Arial"/>
          <w:b/>
          <w:snapToGrid w:val="0"/>
          <w:sz w:val="22"/>
          <w:szCs w:val="22"/>
        </w:rPr>
      </w:pPr>
      <w:r w:rsidRPr="008F3774">
        <w:rPr>
          <w:rFonts w:asciiTheme="minorHAnsi" w:hAnsiTheme="minorHAnsi" w:cs="Arial"/>
          <w:b/>
          <w:snapToGrid w:val="0"/>
          <w:sz w:val="22"/>
          <w:szCs w:val="22"/>
        </w:rPr>
        <w:t>7.4</w:t>
      </w:r>
      <w:r w:rsidRPr="008F3774">
        <w:rPr>
          <w:rFonts w:asciiTheme="minorHAnsi" w:hAnsiTheme="minorHAnsi" w:cs="Arial"/>
          <w:snapToGrid w:val="0"/>
          <w:sz w:val="22"/>
          <w:szCs w:val="22"/>
        </w:rPr>
        <w:t xml:space="preserve"> - </w:t>
      </w:r>
      <w:r w:rsidR="00115AA2" w:rsidRPr="008F3774">
        <w:rPr>
          <w:rFonts w:asciiTheme="minorHAnsi" w:hAnsiTheme="minorHAnsi" w:cs="Arial"/>
          <w:b/>
          <w:snapToGrid w:val="0"/>
          <w:sz w:val="22"/>
          <w:szCs w:val="22"/>
        </w:rPr>
        <w:t>Para</w:t>
      </w:r>
      <w:r w:rsidR="00115AA2" w:rsidRPr="008F3774">
        <w:rPr>
          <w:rFonts w:asciiTheme="minorHAnsi" w:hAnsiTheme="minorHAnsi" w:cs="Arial"/>
          <w:snapToGrid w:val="0"/>
          <w:sz w:val="22"/>
          <w:szCs w:val="22"/>
        </w:rPr>
        <w:t xml:space="preserve"> </w:t>
      </w:r>
      <w:r w:rsidR="00115AA2" w:rsidRPr="008F3774">
        <w:rPr>
          <w:rFonts w:asciiTheme="minorHAnsi" w:hAnsiTheme="minorHAnsi" w:cs="Arial"/>
          <w:b/>
          <w:snapToGrid w:val="0"/>
          <w:sz w:val="22"/>
          <w:szCs w:val="22"/>
        </w:rPr>
        <w:t>habilitação neste pregão eletrônico, será realizada consulta ao Sistema de Cadastro Unificado de Fornecedores – SICAF, para verificação da validade dos documentos abaixo:</w:t>
      </w:r>
    </w:p>
    <w:p w:rsidR="00115AA2" w:rsidRPr="008F3774" w:rsidRDefault="00115AA2" w:rsidP="00047700">
      <w:pPr>
        <w:pStyle w:val="Corpodetexto2"/>
        <w:numPr>
          <w:ilvl w:val="0"/>
          <w:numId w:val="23"/>
        </w:numPr>
        <w:spacing w:line="276" w:lineRule="auto"/>
        <w:ind w:left="709" w:hanging="255"/>
        <w:rPr>
          <w:rFonts w:asciiTheme="minorHAnsi" w:hAnsiTheme="minorHAnsi" w:cs="Arial"/>
          <w:snapToGrid/>
          <w:sz w:val="22"/>
          <w:szCs w:val="22"/>
        </w:rPr>
      </w:pPr>
      <w:proofErr w:type="gramStart"/>
      <w:r w:rsidRPr="008F3774">
        <w:rPr>
          <w:rFonts w:asciiTheme="minorHAnsi" w:hAnsiTheme="minorHAnsi" w:cs="Arial"/>
          <w:snapToGrid/>
          <w:sz w:val="22"/>
          <w:szCs w:val="22"/>
        </w:rPr>
        <w:t>prova</w:t>
      </w:r>
      <w:proofErr w:type="gramEnd"/>
      <w:r w:rsidRPr="008F3774">
        <w:rPr>
          <w:rFonts w:asciiTheme="minorHAnsi" w:hAnsiTheme="minorHAnsi" w:cs="Arial"/>
          <w:snapToGrid/>
          <w:sz w:val="22"/>
          <w:szCs w:val="22"/>
        </w:rPr>
        <w:t xml:space="preserve"> de regularidade junto ao </w:t>
      </w:r>
      <w:r w:rsidRPr="008F3774">
        <w:rPr>
          <w:rFonts w:asciiTheme="minorHAnsi" w:hAnsiTheme="minorHAnsi" w:cs="Arial"/>
          <w:b/>
          <w:snapToGrid/>
          <w:sz w:val="22"/>
          <w:szCs w:val="22"/>
        </w:rPr>
        <w:t>INSS</w:t>
      </w:r>
      <w:r w:rsidRPr="008F3774">
        <w:rPr>
          <w:rFonts w:asciiTheme="minorHAnsi" w:hAnsiTheme="minorHAnsi" w:cs="Arial"/>
          <w:snapToGrid/>
          <w:sz w:val="22"/>
          <w:szCs w:val="22"/>
        </w:rPr>
        <w:t>;</w:t>
      </w:r>
    </w:p>
    <w:p w:rsidR="00115AA2" w:rsidRPr="008F3774" w:rsidRDefault="00115AA2" w:rsidP="00047700">
      <w:pPr>
        <w:numPr>
          <w:ilvl w:val="0"/>
          <w:numId w:val="23"/>
        </w:numPr>
        <w:spacing w:line="276" w:lineRule="auto"/>
        <w:ind w:left="709" w:hanging="255"/>
        <w:jc w:val="both"/>
        <w:rPr>
          <w:rFonts w:asciiTheme="minorHAnsi" w:hAnsiTheme="minorHAnsi"/>
          <w:snapToGrid w:val="0"/>
          <w:sz w:val="22"/>
          <w:szCs w:val="22"/>
        </w:rPr>
      </w:pPr>
      <w:proofErr w:type="gramStart"/>
      <w:r w:rsidRPr="008F3774">
        <w:rPr>
          <w:rFonts w:asciiTheme="minorHAnsi" w:hAnsiTheme="minorHAnsi"/>
          <w:snapToGrid w:val="0"/>
          <w:sz w:val="22"/>
          <w:szCs w:val="22"/>
        </w:rPr>
        <w:t>prova</w:t>
      </w:r>
      <w:proofErr w:type="gramEnd"/>
      <w:r w:rsidRPr="008F3774">
        <w:rPr>
          <w:rFonts w:asciiTheme="minorHAnsi" w:hAnsiTheme="minorHAnsi"/>
          <w:snapToGrid w:val="0"/>
          <w:sz w:val="22"/>
          <w:szCs w:val="22"/>
        </w:rPr>
        <w:t xml:space="preserve"> de regularidade do </w:t>
      </w:r>
      <w:r w:rsidRPr="008F3774">
        <w:rPr>
          <w:rFonts w:asciiTheme="minorHAnsi" w:hAnsiTheme="minorHAnsi"/>
          <w:b/>
          <w:snapToGrid w:val="0"/>
          <w:sz w:val="22"/>
          <w:szCs w:val="22"/>
        </w:rPr>
        <w:t>Fundo de Garantia por Tempo de Serviço</w:t>
      </w:r>
      <w:r w:rsidRPr="008F3774">
        <w:rPr>
          <w:rFonts w:asciiTheme="minorHAnsi" w:hAnsiTheme="minorHAnsi"/>
          <w:snapToGrid w:val="0"/>
          <w:sz w:val="22"/>
          <w:szCs w:val="22"/>
        </w:rPr>
        <w:t xml:space="preserve"> - FGTS, junto à Caixa Econômica Federal;</w:t>
      </w:r>
    </w:p>
    <w:p w:rsidR="00115AA2" w:rsidRPr="008F3774" w:rsidRDefault="00115AA2" w:rsidP="00047700">
      <w:pPr>
        <w:numPr>
          <w:ilvl w:val="0"/>
          <w:numId w:val="23"/>
        </w:numPr>
        <w:spacing w:line="276" w:lineRule="auto"/>
        <w:ind w:left="709" w:hanging="255"/>
        <w:jc w:val="both"/>
        <w:rPr>
          <w:rFonts w:asciiTheme="minorHAnsi" w:hAnsiTheme="minorHAnsi" w:cs="CGOmega"/>
          <w:sz w:val="22"/>
          <w:szCs w:val="22"/>
        </w:rPr>
      </w:pPr>
      <w:proofErr w:type="gramStart"/>
      <w:r w:rsidRPr="008F3774">
        <w:rPr>
          <w:rFonts w:asciiTheme="minorHAnsi" w:hAnsiTheme="minorHAnsi" w:cs="CGOmega"/>
          <w:sz w:val="22"/>
          <w:szCs w:val="22"/>
        </w:rPr>
        <w:t>prova</w:t>
      </w:r>
      <w:proofErr w:type="gramEnd"/>
      <w:r w:rsidRPr="008F3774">
        <w:rPr>
          <w:rFonts w:asciiTheme="minorHAnsi" w:hAnsiTheme="minorHAnsi" w:cs="CGOmega"/>
          <w:sz w:val="22"/>
          <w:szCs w:val="22"/>
        </w:rPr>
        <w:t xml:space="preserve"> de regularidade para com a Fazenda Federal (</w:t>
      </w:r>
      <w:r w:rsidRPr="008F3774">
        <w:rPr>
          <w:rFonts w:asciiTheme="minorHAnsi" w:hAnsiTheme="minorHAnsi" w:cs="CGOmega,Bold"/>
          <w:bCs/>
          <w:sz w:val="22"/>
          <w:szCs w:val="22"/>
        </w:rPr>
        <w:t>Procuradoria-Geral da Fazenda Nacional e Secretaria da Receita Federal)</w:t>
      </w:r>
      <w:r w:rsidRPr="008F3774">
        <w:rPr>
          <w:rFonts w:asciiTheme="minorHAnsi" w:hAnsiTheme="minorHAnsi" w:cs="CGOmega,Bold"/>
          <w:b/>
          <w:bCs/>
          <w:sz w:val="22"/>
          <w:szCs w:val="22"/>
        </w:rPr>
        <w:t xml:space="preserve">, </w:t>
      </w:r>
      <w:r w:rsidRPr="008F3774">
        <w:rPr>
          <w:rFonts w:asciiTheme="minorHAnsi" w:hAnsiTheme="minorHAnsi" w:cs="CGOmega"/>
          <w:sz w:val="22"/>
          <w:szCs w:val="22"/>
        </w:rPr>
        <w:t xml:space="preserve">mediante Certidão Conjunta relativa a </w:t>
      </w:r>
      <w:r w:rsidRPr="008F3774">
        <w:rPr>
          <w:rFonts w:asciiTheme="minorHAnsi" w:hAnsiTheme="minorHAnsi" w:cs="CGOmega,Bold"/>
          <w:b/>
          <w:bCs/>
          <w:sz w:val="22"/>
          <w:szCs w:val="22"/>
        </w:rPr>
        <w:t xml:space="preserve">Tributos Federais e à Dívida Ativa da União </w:t>
      </w:r>
      <w:r w:rsidRPr="008F3774">
        <w:rPr>
          <w:rFonts w:asciiTheme="minorHAnsi" w:hAnsiTheme="minorHAnsi" w:cs="CGOmega"/>
          <w:sz w:val="22"/>
          <w:szCs w:val="22"/>
        </w:rPr>
        <w:t>(Portaria Conjunta 03, de 22/11/2005 da PGFN e SRF);</w:t>
      </w:r>
    </w:p>
    <w:p w:rsidR="00115AA2" w:rsidRPr="008F3774" w:rsidRDefault="00047700" w:rsidP="00047700">
      <w:pPr>
        <w:tabs>
          <w:tab w:val="left" w:pos="426"/>
        </w:tabs>
        <w:spacing w:line="276" w:lineRule="auto"/>
        <w:jc w:val="both"/>
        <w:rPr>
          <w:rFonts w:asciiTheme="minorHAnsi" w:hAnsiTheme="minorHAnsi" w:cs="Arial"/>
          <w:snapToGrid w:val="0"/>
          <w:sz w:val="22"/>
          <w:szCs w:val="22"/>
        </w:rPr>
      </w:pPr>
      <w:r w:rsidRPr="008F3774">
        <w:rPr>
          <w:rFonts w:asciiTheme="minorHAnsi" w:hAnsiTheme="minorHAnsi" w:cs="Arial"/>
          <w:b/>
          <w:snapToGrid w:val="0"/>
          <w:sz w:val="22"/>
          <w:szCs w:val="22"/>
        </w:rPr>
        <w:t>7.5</w:t>
      </w:r>
      <w:r w:rsidR="00115AA2" w:rsidRPr="008F3774">
        <w:rPr>
          <w:rFonts w:asciiTheme="minorHAnsi" w:hAnsiTheme="minorHAnsi" w:cs="Arial"/>
          <w:snapToGrid w:val="0"/>
          <w:sz w:val="22"/>
          <w:szCs w:val="22"/>
        </w:rPr>
        <w:t>- Constitui também, condição de habilitação, o encaminhamento pela detentora da melhor oferta de:</w:t>
      </w:r>
    </w:p>
    <w:p w:rsidR="00115AA2" w:rsidRPr="008F3774" w:rsidRDefault="00115AA2" w:rsidP="00047700">
      <w:pPr>
        <w:tabs>
          <w:tab w:val="left" w:pos="284"/>
        </w:tabs>
        <w:spacing w:line="276" w:lineRule="auto"/>
        <w:ind w:firstLine="284"/>
        <w:jc w:val="both"/>
        <w:rPr>
          <w:rFonts w:asciiTheme="minorHAnsi" w:hAnsiTheme="minorHAnsi" w:cs="Arial"/>
          <w:snapToGrid w:val="0"/>
          <w:sz w:val="22"/>
          <w:szCs w:val="22"/>
        </w:rPr>
      </w:pPr>
      <w:r w:rsidRPr="008F3774">
        <w:rPr>
          <w:rFonts w:asciiTheme="minorHAnsi" w:hAnsiTheme="minorHAnsi" w:cs="Arial"/>
          <w:snapToGrid w:val="0"/>
          <w:sz w:val="22"/>
          <w:szCs w:val="22"/>
        </w:rPr>
        <w:lastRenderedPageBreak/>
        <w:t xml:space="preserve"> a)</w:t>
      </w:r>
      <w:r w:rsidR="00735C9A" w:rsidRPr="008F3774">
        <w:rPr>
          <w:rFonts w:asciiTheme="minorHAnsi" w:hAnsiTheme="minorHAnsi" w:cs="Arial"/>
          <w:snapToGrid w:val="0"/>
          <w:sz w:val="22"/>
          <w:szCs w:val="22"/>
        </w:rPr>
        <w:t xml:space="preserve"> </w:t>
      </w:r>
      <w:r w:rsidRPr="008F3774">
        <w:rPr>
          <w:rFonts w:asciiTheme="minorHAnsi" w:hAnsiTheme="minorHAnsi" w:cs="Arial"/>
          <w:snapToGrid w:val="0"/>
          <w:sz w:val="22"/>
          <w:szCs w:val="22"/>
        </w:rPr>
        <w:t>prova de regularidade quanto a Débitos Trabalhistas – CNDT (Lei nº 12.440, de 07 de julho de 2011);</w:t>
      </w:r>
    </w:p>
    <w:p w:rsidR="00047700" w:rsidRPr="008F3774" w:rsidRDefault="00115AA2" w:rsidP="00047700">
      <w:pPr>
        <w:tabs>
          <w:tab w:val="left" w:pos="284"/>
        </w:tabs>
        <w:spacing w:line="276" w:lineRule="auto"/>
        <w:ind w:firstLine="284"/>
        <w:jc w:val="both"/>
        <w:rPr>
          <w:rFonts w:asciiTheme="minorHAnsi" w:hAnsiTheme="minorHAnsi" w:cs="Arial"/>
          <w:snapToGrid w:val="0"/>
          <w:sz w:val="22"/>
          <w:szCs w:val="22"/>
        </w:rPr>
      </w:pPr>
      <w:r w:rsidRPr="008F3774">
        <w:rPr>
          <w:rFonts w:asciiTheme="minorHAnsi" w:hAnsiTheme="minorHAnsi" w:cs="Arial"/>
          <w:snapToGrid w:val="0"/>
          <w:sz w:val="22"/>
          <w:szCs w:val="22"/>
        </w:rPr>
        <w:t>b)</w:t>
      </w:r>
      <w:r w:rsidR="00735C9A" w:rsidRPr="008F3774">
        <w:rPr>
          <w:rFonts w:asciiTheme="minorHAnsi" w:hAnsiTheme="minorHAnsi" w:cs="Arial"/>
          <w:snapToGrid w:val="0"/>
          <w:sz w:val="22"/>
          <w:szCs w:val="22"/>
        </w:rPr>
        <w:t xml:space="preserve"> </w:t>
      </w:r>
      <w:r w:rsidRPr="008F3774">
        <w:rPr>
          <w:rFonts w:asciiTheme="minorHAnsi" w:hAnsiTheme="minorHAnsi" w:cs="Arial"/>
          <w:snapToGrid w:val="0"/>
          <w:sz w:val="22"/>
          <w:szCs w:val="22"/>
        </w:rPr>
        <w:t>declaração, mediante marcação em campo próprio do sistema eletrônico, sob as penas da lei, que não possui em seu quadro de pessoal empregado com menos de 18 (dezoito) anos de idade, salvo na condição de aprendiz nos termos do inciso XXXIII do art. 7º da CF e Lei 9.854/99.</w:t>
      </w:r>
    </w:p>
    <w:p w:rsidR="00115AA2" w:rsidRPr="008F3774" w:rsidRDefault="00047700" w:rsidP="00047700">
      <w:pPr>
        <w:spacing w:line="276" w:lineRule="auto"/>
        <w:jc w:val="both"/>
        <w:rPr>
          <w:rFonts w:asciiTheme="minorHAnsi" w:hAnsiTheme="minorHAnsi" w:cs="Arial"/>
          <w:snapToGrid w:val="0"/>
          <w:sz w:val="22"/>
          <w:szCs w:val="22"/>
        </w:rPr>
      </w:pPr>
      <w:r w:rsidRPr="008F3774">
        <w:rPr>
          <w:rFonts w:asciiTheme="minorHAnsi" w:hAnsiTheme="minorHAnsi" w:cs="Arial"/>
          <w:b/>
          <w:snapToGrid w:val="0"/>
          <w:sz w:val="22"/>
          <w:szCs w:val="22"/>
        </w:rPr>
        <w:t>7.6</w:t>
      </w:r>
      <w:r w:rsidRPr="008F3774">
        <w:rPr>
          <w:rFonts w:asciiTheme="minorHAnsi" w:hAnsiTheme="minorHAnsi" w:cs="Arial"/>
          <w:snapToGrid w:val="0"/>
          <w:sz w:val="22"/>
          <w:szCs w:val="22"/>
        </w:rPr>
        <w:t xml:space="preserve"> </w:t>
      </w:r>
      <w:r w:rsidR="00115AA2" w:rsidRPr="008F3774">
        <w:rPr>
          <w:rFonts w:asciiTheme="minorHAnsi" w:hAnsiTheme="minorHAnsi" w:cs="Arial"/>
          <w:snapToGrid w:val="0"/>
          <w:sz w:val="22"/>
          <w:szCs w:val="22"/>
        </w:rPr>
        <w:t xml:space="preserve">- Havendo alguma restrição na comprovação da regularidade fiscal da empresa; será assegurado o prazo de </w:t>
      </w:r>
      <w:proofErr w:type="gramStart"/>
      <w:r w:rsidR="00115AA2" w:rsidRPr="008F3774">
        <w:rPr>
          <w:rFonts w:asciiTheme="minorHAnsi" w:hAnsiTheme="minorHAnsi" w:cs="Arial"/>
          <w:snapToGrid w:val="0"/>
          <w:sz w:val="22"/>
          <w:szCs w:val="22"/>
        </w:rPr>
        <w:t>5</w:t>
      </w:r>
      <w:proofErr w:type="gramEnd"/>
      <w:r w:rsidR="00115AA2" w:rsidRPr="008F3774">
        <w:rPr>
          <w:rFonts w:asciiTheme="minorHAnsi" w:hAnsiTheme="minorHAnsi" w:cs="Arial"/>
          <w:snapToGrid w:val="0"/>
          <w:sz w:val="22"/>
          <w:szCs w:val="22"/>
        </w:rPr>
        <w:t xml:space="preserve"> (cinco) dias úteis, prorrogáveis por igual período a critério da </w:t>
      </w:r>
      <w:proofErr w:type="spellStart"/>
      <w:r w:rsidR="00115AA2" w:rsidRPr="008F3774">
        <w:rPr>
          <w:rFonts w:asciiTheme="minorHAnsi" w:hAnsiTheme="minorHAnsi" w:cs="Arial"/>
          <w:snapToGrid w:val="0"/>
          <w:sz w:val="22"/>
          <w:szCs w:val="22"/>
        </w:rPr>
        <w:t>Pregoeira</w:t>
      </w:r>
      <w:proofErr w:type="spellEnd"/>
      <w:r w:rsidR="00115AA2" w:rsidRPr="008F3774">
        <w:rPr>
          <w:rFonts w:asciiTheme="minorHAnsi" w:hAnsiTheme="minorHAnsi" w:cs="Arial"/>
          <w:snapToGrid w:val="0"/>
          <w:sz w:val="22"/>
          <w:szCs w:val="22"/>
        </w:rPr>
        <w:t xml:space="preserve"> a contar do momento em que se declarar o vencedor do certame para a regularização da documentação, pagamento ou parcelamento do débito e emissão de eventuais certidões negativas ou positivas com efeito de certidão negativa.</w:t>
      </w:r>
    </w:p>
    <w:p w:rsidR="00115AA2" w:rsidRPr="008F3774" w:rsidRDefault="00047700" w:rsidP="00047700">
      <w:pPr>
        <w:tabs>
          <w:tab w:val="left" w:pos="426"/>
        </w:tabs>
        <w:spacing w:line="276" w:lineRule="auto"/>
        <w:ind w:left="1137"/>
        <w:jc w:val="both"/>
        <w:rPr>
          <w:rFonts w:asciiTheme="minorHAnsi" w:hAnsiTheme="minorHAnsi" w:cs="TTE1F382E0t00"/>
          <w:sz w:val="22"/>
          <w:szCs w:val="22"/>
        </w:rPr>
      </w:pPr>
      <w:r w:rsidRPr="008F3774">
        <w:rPr>
          <w:rFonts w:asciiTheme="minorHAnsi" w:hAnsiTheme="minorHAnsi" w:cs="Arial"/>
          <w:b/>
          <w:snapToGrid w:val="0"/>
          <w:sz w:val="22"/>
          <w:szCs w:val="22"/>
        </w:rPr>
        <w:t>7.</w:t>
      </w:r>
      <w:r w:rsidR="00726F60">
        <w:rPr>
          <w:rFonts w:asciiTheme="minorHAnsi" w:hAnsiTheme="minorHAnsi" w:cs="Arial"/>
          <w:b/>
          <w:snapToGrid w:val="0"/>
          <w:sz w:val="22"/>
          <w:szCs w:val="22"/>
        </w:rPr>
        <w:t>6</w:t>
      </w:r>
      <w:r w:rsidRPr="008F3774">
        <w:rPr>
          <w:rFonts w:asciiTheme="minorHAnsi" w:hAnsiTheme="minorHAnsi" w:cs="Arial"/>
          <w:b/>
          <w:snapToGrid w:val="0"/>
          <w:sz w:val="22"/>
          <w:szCs w:val="22"/>
        </w:rPr>
        <w:t>.1</w:t>
      </w:r>
      <w:r w:rsidR="00115AA2" w:rsidRPr="008F3774">
        <w:rPr>
          <w:rFonts w:asciiTheme="minorHAnsi" w:hAnsiTheme="minorHAnsi" w:cs="Arial"/>
          <w:snapToGrid w:val="0"/>
          <w:sz w:val="22"/>
          <w:szCs w:val="22"/>
        </w:rPr>
        <w:t>– A não regularização da documentação, no prazo previsto no subitem anterior, implicará decadência do direito à contratação, sem prejuízo das sanções previstas em lei.</w:t>
      </w:r>
    </w:p>
    <w:p w:rsidR="00341B48" w:rsidRPr="008F3774" w:rsidRDefault="00F111EC" w:rsidP="00047700">
      <w:pPr>
        <w:pStyle w:val="Listadecontinuao2"/>
        <w:numPr>
          <w:ilvl w:val="0"/>
          <w:numId w:val="30"/>
        </w:numPr>
        <w:tabs>
          <w:tab w:val="left" w:pos="426"/>
          <w:tab w:val="left" w:pos="2127"/>
          <w:tab w:val="left" w:pos="6946"/>
        </w:tabs>
        <w:spacing w:after="0" w:line="276" w:lineRule="auto"/>
        <w:ind w:left="0" w:firstLine="0"/>
        <w:jc w:val="both"/>
        <w:rPr>
          <w:rFonts w:asciiTheme="minorHAnsi" w:hAnsiTheme="minorHAnsi" w:cstheme="minorHAnsi"/>
          <w:b/>
          <w:sz w:val="22"/>
          <w:szCs w:val="22"/>
        </w:rPr>
      </w:pPr>
      <w:r w:rsidRPr="008F3774">
        <w:rPr>
          <w:rFonts w:asciiTheme="minorHAnsi" w:hAnsiTheme="minorHAnsi" w:cstheme="minorHAnsi"/>
          <w:b/>
          <w:snapToGrid w:val="0"/>
          <w:sz w:val="22"/>
          <w:szCs w:val="22"/>
        </w:rPr>
        <w:t xml:space="preserve">- </w:t>
      </w:r>
      <w:r w:rsidRPr="008F3774">
        <w:rPr>
          <w:rFonts w:asciiTheme="minorHAnsi" w:hAnsiTheme="minorHAnsi" w:cstheme="minorHAnsi"/>
          <w:b/>
          <w:bCs/>
          <w:snapToGrid w:val="0"/>
          <w:sz w:val="22"/>
          <w:szCs w:val="22"/>
        </w:rPr>
        <w:t xml:space="preserve">Para atendimento das condições de </w:t>
      </w:r>
      <w:r w:rsidR="006043E5" w:rsidRPr="008F3774">
        <w:rPr>
          <w:rFonts w:asciiTheme="minorHAnsi" w:hAnsiTheme="minorHAnsi" w:cstheme="minorHAnsi"/>
          <w:b/>
          <w:bCs/>
          <w:snapToGrid w:val="0"/>
          <w:sz w:val="22"/>
          <w:szCs w:val="22"/>
        </w:rPr>
        <w:t xml:space="preserve">HABILITAÇÃO TÉCNICA </w:t>
      </w:r>
      <w:r w:rsidRPr="008F3774">
        <w:rPr>
          <w:rFonts w:asciiTheme="minorHAnsi" w:hAnsiTheme="minorHAnsi" w:cstheme="minorHAnsi"/>
          <w:b/>
          <w:bCs/>
          <w:snapToGrid w:val="0"/>
          <w:sz w:val="22"/>
          <w:szCs w:val="22"/>
        </w:rPr>
        <w:t xml:space="preserve">deverão ser </w:t>
      </w:r>
      <w:r w:rsidR="00391BA0" w:rsidRPr="008F3774">
        <w:rPr>
          <w:rFonts w:asciiTheme="minorHAnsi" w:hAnsiTheme="minorHAnsi" w:cstheme="minorHAnsi"/>
          <w:b/>
          <w:bCs/>
          <w:snapToGrid w:val="0"/>
          <w:sz w:val="22"/>
          <w:szCs w:val="22"/>
        </w:rPr>
        <w:t>observadas as exigências contidas no item 3.9 do Anexo I – Termo de Referência</w:t>
      </w:r>
      <w:r w:rsidR="00341B48" w:rsidRPr="008F3774">
        <w:rPr>
          <w:rFonts w:asciiTheme="minorHAnsi" w:hAnsiTheme="minorHAnsi" w:cstheme="minorHAnsi"/>
          <w:b/>
          <w:sz w:val="22"/>
          <w:szCs w:val="22"/>
        </w:rPr>
        <w:t>.</w:t>
      </w:r>
    </w:p>
    <w:p w:rsidR="00D83E0F" w:rsidRPr="008F3774" w:rsidRDefault="00AD2C68" w:rsidP="00047700">
      <w:pPr>
        <w:pStyle w:val="Lista"/>
        <w:numPr>
          <w:ilvl w:val="0"/>
          <w:numId w:val="35"/>
        </w:numPr>
        <w:tabs>
          <w:tab w:val="left" w:pos="426"/>
          <w:tab w:val="left" w:pos="2127"/>
          <w:tab w:val="left" w:pos="6946"/>
        </w:tabs>
        <w:spacing w:line="276" w:lineRule="auto"/>
        <w:ind w:left="0" w:firstLine="0"/>
        <w:jc w:val="both"/>
        <w:rPr>
          <w:rFonts w:asciiTheme="minorHAnsi" w:hAnsiTheme="minorHAnsi" w:cstheme="minorHAnsi"/>
          <w:bCs/>
          <w:snapToGrid w:val="0"/>
          <w:sz w:val="22"/>
          <w:szCs w:val="22"/>
        </w:rPr>
      </w:pPr>
      <w:r w:rsidRPr="008F3774">
        <w:rPr>
          <w:rFonts w:asciiTheme="minorHAnsi" w:hAnsiTheme="minorHAnsi" w:cstheme="minorHAnsi"/>
          <w:b/>
          <w:bCs/>
          <w:snapToGrid w:val="0"/>
          <w:sz w:val="22"/>
          <w:szCs w:val="22"/>
        </w:rPr>
        <w:t xml:space="preserve">- </w:t>
      </w:r>
      <w:r w:rsidR="003F0573" w:rsidRPr="008F3774">
        <w:rPr>
          <w:rFonts w:asciiTheme="minorHAnsi" w:hAnsiTheme="minorHAnsi" w:cstheme="minorHAnsi"/>
          <w:bCs/>
          <w:snapToGrid w:val="0"/>
          <w:sz w:val="22"/>
          <w:szCs w:val="22"/>
        </w:rPr>
        <w:t>No caso de dois ou mais licitantes apresentarem atestados de um mesmo profissional, como comprovação de qualificação técnica, ambos serão inabilitados</w:t>
      </w:r>
      <w:r w:rsidR="00D83E0F" w:rsidRPr="008F3774">
        <w:rPr>
          <w:rFonts w:asciiTheme="minorHAnsi" w:hAnsiTheme="minorHAnsi" w:cstheme="minorHAnsi"/>
          <w:bCs/>
          <w:snapToGrid w:val="0"/>
          <w:sz w:val="22"/>
          <w:szCs w:val="22"/>
        </w:rPr>
        <w:t>.</w:t>
      </w:r>
    </w:p>
    <w:p w:rsidR="003F0573" w:rsidRPr="008F3774" w:rsidRDefault="00547F78" w:rsidP="00047700">
      <w:pPr>
        <w:pStyle w:val="Lista"/>
        <w:tabs>
          <w:tab w:val="left" w:pos="567"/>
          <w:tab w:val="left" w:pos="2127"/>
          <w:tab w:val="left" w:pos="6946"/>
        </w:tabs>
        <w:spacing w:line="276" w:lineRule="auto"/>
        <w:ind w:left="0" w:firstLine="0"/>
        <w:jc w:val="both"/>
        <w:rPr>
          <w:rFonts w:asciiTheme="minorHAnsi" w:hAnsiTheme="minorHAnsi" w:cstheme="minorHAnsi"/>
          <w:sz w:val="22"/>
          <w:szCs w:val="22"/>
        </w:rPr>
      </w:pPr>
      <w:r w:rsidRPr="008F3774">
        <w:rPr>
          <w:rFonts w:asciiTheme="minorHAnsi" w:hAnsiTheme="minorHAnsi" w:cstheme="minorHAnsi"/>
          <w:b/>
          <w:sz w:val="22"/>
          <w:szCs w:val="22"/>
        </w:rPr>
        <w:t>7.</w:t>
      </w:r>
      <w:r w:rsidR="00946A43" w:rsidRPr="008F3774">
        <w:rPr>
          <w:rFonts w:asciiTheme="minorHAnsi" w:hAnsiTheme="minorHAnsi" w:cstheme="minorHAnsi"/>
          <w:b/>
          <w:sz w:val="22"/>
          <w:szCs w:val="22"/>
        </w:rPr>
        <w:t>9</w:t>
      </w:r>
      <w:r w:rsidRPr="008F3774">
        <w:rPr>
          <w:rFonts w:asciiTheme="minorHAnsi" w:hAnsiTheme="minorHAnsi" w:cstheme="minorHAnsi"/>
          <w:bCs/>
          <w:sz w:val="22"/>
          <w:szCs w:val="22"/>
        </w:rPr>
        <w:t xml:space="preserve"> - </w:t>
      </w:r>
      <w:r w:rsidR="003F0573" w:rsidRPr="008F3774">
        <w:rPr>
          <w:rFonts w:asciiTheme="minorHAnsi" w:hAnsiTheme="minorHAnsi" w:cstheme="minorHAnsi"/>
          <w:sz w:val="22"/>
          <w:szCs w:val="22"/>
        </w:rPr>
        <w:t>Caso haja algum problema no envio da documentação via sistema, o licitante deverá justificar via chat e enviá-la via fax ou e-mail, no prazo (máximo de 02 horas) concedido pelo pregoeiro.</w:t>
      </w:r>
    </w:p>
    <w:p w:rsidR="003F0573" w:rsidRPr="008F3774" w:rsidRDefault="003F0573" w:rsidP="00047700">
      <w:pPr>
        <w:tabs>
          <w:tab w:val="left" w:pos="8820"/>
        </w:tabs>
        <w:spacing w:line="276" w:lineRule="auto"/>
        <w:ind w:right="49"/>
        <w:jc w:val="both"/>
        <w:rPr>
          <w:rFonts w:asciiTheme="minorHAnsi" w:hAnsiTheme="minorHAnsi" w:cstheme="minorHAnsi"/>
          <w:bCs/>
          <w:sz w:val="22"/>
          <w:szCs w:val="22"/>
        </w:rPr>
      </w:pPr>
      <w:r w:rsidRPr="008F3774">
        <w:rPr>
          <w:rFonts w:asciiTheme="minorHAnsi" w:hAnsiTheme="minorHAnsi" w:cstheme="minorHAnsi"/>
          <w:b/>
          <w:sz w:val="22"/>
          <w:szCs w:val="22"/>
        </w:rPr>
        <w:t>7.10</w:t>
      </w:r>
      <w:r w:rsidRPr="008F3774">
        <w:rPr>
          <w:rFonts w:asciiTheme="minorHAnsi" w:hAnsiTheme="minorHAnsi" w:cstheme="minorHAnsi"/>
          <w:sz w:val="22"/>
          <w:szCs w:val="22"/>
        </w:rPr>
        <w:t xml:space="preserve"> - </w:t>
      </w:r>
      <w:r w:rsidRPr="008F3774">
        <w:rPr>
          <w:rFonts w:asciiTheme="minorHAnsi" w:hAnsiTheme="minorHAnsi" w:cstheme="minorHAnsi"/>
          <w:bCs/>
          <w:sz w:val="22"/>
          <w:szCs w:val="22"/>
        </w:rPr>
        <w:t>Sempre que julgar necessário, o pregoeiro poderá solicitar a apresentação do original dos documentos apresentados pela licitante, não sendo aceitos “protocolos de entrega” ou “solicitações de documentos” em substituição aos comprovantes exigidos no presente Edital.</w:t>
      </w:r>
    </w:p>
    <w:p w:rsidR="001D15E9" w:rsidRPr="008F3774" w:rsidRDefault="001D15E9" w:rsidP="00047700">
      <w:pPr>
        <w:tabs>
          <w:tab w:val="left" w:pos="8820"/>
        </w:tabs>
        <w:spacing w:line="276" w:lineRule="auto"/>
        <w:ind w:right="49"/>
        <w:jc w:val="both"/>
        <w:rPr>
          <w:rFonts w:asciiTheme="minorHAnsi" w:hAnsiTheme="minorHAnsi" w:cstheme="minorHAnsi"/>
          <w:bCs/>
          <w:sz w:val="22"/>
          <w:szCs w:val="22"/>
        </w:rPr>
      </w:pPr>
    </w:p>
    <w:p w:rsidR="00B45E2A" w:rsidRPr="008F3774" w:rsidRDefault="00B45E2A" w:rsidP="00047700">
      <w:pPr>
        <w:widowControl w:val="0"/>
        <w:pBdr>
          <w:top w:val="single" w:sz="4" w:space="3" w:color="auto" w:shadow="1"/>
          <w:left w:val="single" w:sz="4" w:space="1" w:color="auto" w:shadow="1"/>
          <w:bottom w:val="single" w:sz="4" w:space="1" w:color="auto" w:shadow="1"/>
          <w:right w:val="single" w:sz="4" w:space="1" w:color="auto" w:shadow="1"/>
        </w:pBdr>
        <w:spacing w:line="276" w:lineRule="auto"/>
        <w:jc w:val="center"/>
        <w:rPr>
          <w:rFonts w:asciiTheme="minorHAnsi" w:hAnsiTheme="minorHAnsi" w:cstheme="minorHAnsi"/>
          <w:b/>
          <w:snapToGrid w:val="0"/>
          <w:sz w:val="22"/>
          <w:szCs w:val="22"/>
        </w:rPr>
      </w:pPr>
      <w:r w:rsidRPr="008F3774">
        <w:rPr>
          <w:rFonts w:asciiTheme="minorHAnsi" w:hAnsiTheme="minorHAnsi" w:cstheme="minorHAnsi"/>
          <w:b/>
          <w:snapToGrid w:val="0"/>
          <w:sz w:val="22"/>
          <w:szCs w:val="22"/>
        </w:rPr>
        <w:t>8 - DO JULGAMENTO</w:t>
      </w:r>
    </w:p>
    <w:p w:rsidR="00CD5D5B" w:rsidRPr="008F3774" w:rsidRDefault="00CD5D5B" w:rsidP="00047700">
      <w:pPr>
        <w:widowControl w:val="0"/>
        <w:spacing w:line="276" w:lineRule="auto"/>
        <w:jc w:val="both"/>
        <w:rPr>
          <w:rFonts w:asciiTheme="minorHAnsi" w:hAnsiTheme="minorHAnsi" w:cstheme="minorHAnsi"/>
          <w:snapToGrid w:val="0"/>
          <w:sz w:val="22"/>
          <w:szCs w:val="22"/>
        </w:rPr>
      </w:pPr>
      <w:r w:rsidRPr="008F3774">
        <w:rPr>
          <w:rFonts w:asciiTheme="minorHAnsi" w:hAnsiTheme="minorHAnsi" w:cstheme="minorHAnsi"/>
          <w:b/>
          <w:sz w:val="22"/>
          <w:szCs w:val="22"/>
        </w:rPr>
        <w:t>8.1 -</w:t>
      </w:r>
      <w:r w:rsidRPr="008F3774">
        <w:rPr>
          <w:rFonts w:asciiTheme="minorHAnsi" w:hAnsiTheme="minorHAnsi" w:cstheme="minorHAnsi"/>
          <w:sz w:val="22"/>
          <w:szCs w:val="22"/>
        </w:rPr>
        <w:t xml:space="preserve"> </w:t>
      </w:r>
      <w:r w:rsidRPr="008F3774">
        <w:rPr>
          <w:rFonts w:asciiTheme="minorHAnsi" w:hAnsiTheme="minorHAnsi" w:cstheme="minorHAnsi"/>
          <w:bCs/>
          <w:snapToGrid w:val="0"/>
          <w:sz w:val="22"/>
          <w:szCs w:val="22"/>
        </w:rPr>
        <w:t xml:space="preserve">O </w:t>
      </w:r>
      <w:r w:rsidRPr="008F3774">
        <w:rPr>
          <w:rFonts w:asciiTheme="minorHAnsi" w:hAnsiTheme="minorHAnsi" w:cstheme="minorHAnsi"/>
          <w:snapToGrid w:val="0"/>
          <w:sz w:val="22"/>
          <w:szCs w:val="22"/>
        </w:rPr>
        <w:t xml:space="preserve">julgamento e a adjudicação do objeto desta licitação serão realizados </w:t>
      </w:r>
      <w:r w:rsidR="002247F0" w:rsidRPr="008F3774">
        <w:rPr>
          <w:rFonts w:asciiTheme="minorHAnsi" w:hAnsiTheme="minorHAnsi" w:cstheme="minorHAnsi"/>
          <w:snapToGrid w:val="0"/>
          <w:sz w:val="22"/>
          <w:szCs w:val="22"/>
        </w:rPr>
        <w:t>de</w:t>
      </w:r>
      <w:r w:rsidR="00C02817" w:rsidRPr="008F3774">
        <w:rPr>
          <w:rFonts w:asciiTheme="minorHAnsi" w:hAnsiTheme="minorHAnsi" w:cstheme="minorHAnsi"/>
          <w:snapToGrid w:val="0"/>
          <w:sz w:val="22"/>
          <w:szCs w:val="22"/>
        </w:rPr>
        <w:t xml:space="preserve"> forma global a uma única empresa</w:t>
      </w:r>
      <w:r w:rsidRPr="008F3774">
        <w:rPr>
          <w:rFonts w:asciiTheme="minorHAnsi" w:hAnsiTheme="minorHAnsi" w:cstheme="minorHAnsi"/>
          <w:b/>
          <w:snapToGrid w:val="0"/>
          <w:sz w:val="22"/>
          <w:szCs w:val="22"/>
        </w:rPr>
        <w:t>.</w:t>
      </w:r>
    </w:p>
    <w:p w:rsidR="00CD5D5B" w:rsidRPr="008F3774" w:rsidRDefault="00CD5D5B" w:rsidP="00047700">
      <w:pPr>
        <w:widowControl w:val="0"/>
        <w:spacing w:line="276" w:lineRule="auto"/>
        <w:jc w:val="both"/>
        <w:rPr>
          <w:rFonts w:asciiTheme="minorHAnsi" w:hAnsiTheme="minorHAnsi" w:cstheme="minorHAnsi"/>
          <w:bCs/>
          <w:snapToGrid w:val="0"/>
          <w:sz w:val="22"/>
          <w:szCs w:val="22"/>
        </w:rPr>
      </w:pPr>
      <w:r w:rsidRPr="008F3774">
        <w:rPr>
          <w:rFonts w:asciiTheme="minorHAnsi" w:hAnsiTheme="minorHAnsi" w:cstheme="minorHAnsi"/>
          <w:b/>
          <w:snapToGrid w:val="0"/>
          <w:sz w:val="22"/>
          <w:szCs w:val="22"/>
        </w:rPr>
        <w:t>8.2 -</w:t>
      </w:r>
      <w:r w:rsidRPr="008F3774">
        <w:rPr>
          <w:rFonts w:asciiTheme="minorHAnsi" w:hAnsiTheme="minorHAnsi" w:cstheme="minorHAnsi"/>
          <w:snapToGrid w:val="0"/>
          <w:sz w:val="22"/>
          <w:szCs w:val="22"/>
        </w:rPr>
        <w:t xml:space="preserve"> </w:t>
      </w:r>
      <w:r w:rsidRPr="008F3774">
        <w:rPr>
          <w:rFonts w:asciiTheme="minorHAnsi" w:hAnsiTheme="minorHAnsi" w:cstheme="minorHAnsi"/>
          <w:bCs/>
          <w:snapToGrid w:val="0"/>
          <w:sz w:val="22"/>
          <w:szCs w:val="22"/>
        </w:rPr>
        <w:t>No julgamento desta licitação</w:t>
      </w:r>
      <w:r w:rsidR="0086105C" w:rsidRPr="008F3774">
        <w:rPr>
          <w:rFonts w:asciiTheme="minorHAnsi" w:hAnsiTheme="minorHAnsi" w:cstheme="minorHAnsi"/>
          <w:bCs/>
          <w:snapToGrid w:val="0"/>
          <w:sz w:val="22"/>
          <w:szCs w:val="22"/>
        </w:rPr>
        <w:t>,</w:t>
      </w:r>
      <w:r w:rsidRPr="008F3774">
        <w:rPr>
          <w:rFonts w:asciiTheme="minorHAnsi" w:hAnsiTheme="minorHAnsi" w:cstheme="minorHAnsi"/>
          <w:bCs/>
          <w:snapToGrid w:val="0"/>
          <w:sz w:val="22"/>
          <w:szCs w:val="22"/>
        </w:rPr>
        <w:t xml:space="preserve"> levar-se-á em consideração o valor ofertado pelas licitantes, devendo ser declarada vencedora aquela que, habilitada, seja também a autora do menor preço julgado aceitável pel</w:t>
      </w:r>
      <w:r w:rsidR="007C2322" w:rsidRPr="008F3774">
        <w:rPr>
          <w:rFonts w:asciiTheme="minorHAnsi" w:hAnsiTheme="minorHAnsi" w:cstheme="minorHAnsi"/>
          <w:bCs/>
          <w:snapToGrid w:val="0"/>
          <w:sz w:val="22"/>
          <w:szCs w:val="22"/>
        </w:rPr>
        <w:t>o pregoeiro</w:t>
      </w:r>
      <w:r w:rsidRPr="008F3774">
        <w:rPr>
          <w:rFonts w:asciiTheme="minorHAnsi" w:hAnsiTheme="minorHAnsi" w:cstheme="minorHAnsi"/>
          <w:bCs/>
          <w:snapToGrid w:val="0"/>
          <w:sz w:val="22"/>
          <w:szCs w:val="22"/>
        </w:rPr>
        <w:t>.</w:t>
      </w:r>
    </w:p>
    <w:p w:rsidR="00CD5D5B" w:rsidRPr="008F3774" w:rsidRDefault="00CD5D5B" w:rsidP="00047700">
      <w:pPr>
        <w:pStyle w:val="Corpodetexto"/>
        <w:spacing w:after="0" w:line="276" w:lineRule="auto"/>
        <w:ind w:right="277"/>
        <w:jc w:val="both"/>
        <w:rPr>
          <w:rFonts w:asciiTheme="minorHAnsi" w:hAnsiTheme="minorHAnsi" w:cstheme="minorHAnsi"/>
          <w:sz w:val="22"/>
          <w:szCs w:val="22"/>
        </w:rPr>
      </w:pPr>
      <w:r w:rsidRPr="008F3774">
        <w:rPr>
          <w:rFonts w:asciiTheme="minorHAnsi" w:hAnsiTheme="minorHAnsi" w:cstheme="minorHAnsi"/>
          <w:b/>
          <w:snapToGrid w:val="0"/>
          <w:sz w:val="22"/>
          <w:szCs w:val="22"/>
        </w:rPr>
        <w:t xml:space="preserve">8.3 - </w:t>
      </w:r>
      <w:r w:rsidRPr="008F3774">
        <w:rPr>
          <w:rFonts w:asciiTheme="minorHAnsi" w:hAnsiTheme="minorHAnsi" w:cstheme="minorHAnsi"/>
          <w:sz w:val="22"/>
          <w:szCs w:val="22"/>
        </w:rPr>
        <w:t>Serão desclassificadas as propostas:</w:t>
      </w:r>
    </w:p>
    <w:p w:rsidR="00CD5D5B" w:rsidRPr="008F3774" w:rsidRDefault="0086105C" w:rsidP="00047700">
      <w:pPr>
        <w:widowControl w:val="0"/>
        <w:numPr>
          <w:ilvl w:val="0"/>
          <w:numId w:val="1"/>
        </w:numPr>
        <w:spacing w:line="276" w:lineRule="auto"/>
        <w:ind w:left="0" w:firstLine="705"/>
        <w:jc w:val="both"/>
        <w:rPr>
          <w:rFonts w:asciiTheme="minorHAnsi" w:hAnsiTheme="minorHAnsi" w:cstheme="minorHAnsi"/>
          <w:sz w:val="22"/>
          <w:szCs w:val="22"/>
        </w:rPr>
      </w:pPr>
      <w:r w:rsidRPr="008F3774">
        <w:rPr>
          <w:rFonts w:asciiTheme="minorHAnsi" w:hAnsiTheme="minorHAnsi" w:cstheme="minorHAnsi"/>
          <w:sz w:val="22"/>
          <w:szCs w:val="22"/>
        </w:rPr>
        <w:t>C</w:t>
      </w:r>
      <w:r w:rsidR="00CD5D5B" w:rsidRPr="008F3774">
        <w:rPr>
          <w:rFonts w:asciiTheme="minorHAnsi" w:hAnsiTheme="minorHAnsi" w:cstheme="minorHAnsi"/>
          <w:sz w:val="22"/>
          <w:szCs w:val="22"/>
        </w:rPr>
        <w:t xml:space="preserve">om preços excessivos ou manifestamente inexeqüíveis ou valores totais ou unitários simbólicos, </w:t>
      </w:r>
      <w:proofErr w:type="gramStart"/>
      <w:r w:rsidR="00CD5D5B" w:rsidRPr="008F3774">
        <w:rPr>
          <w:rFonts w:asciiTheme="minorHAnsi" w:hAnsiTheme="minorHAnsi" w:cstheme="minorHAnsi"/>
          <w:sz w:val="22"/>
          <w:szCs w:val="22"/>
        </w:rPr>
        <w:t>irrisórios ou igual</w:t>
      </w:r>
      <w:proofErr w:type="gramEnd"/>
      <w:r w:rsidR="00CD5D5B" w:rsidRPr="008F3774">
        <w:rPr>
          <w:rFonts w:asciiTheme="minorHAnsi" w:hAnsiTheme="minorHAnsi" w:cstheme="minorHAnsi"/>
          <w:sz w:val="22"/>
          <w:szCs w:val="22"/>
        </w:rPr>
        <w:t xml:space="preserve"> a zero;</w:t>
      </w:r>
    </w:p>
    <w:p w:rsidR="00CD5D5B" w:rsidRPr="008F3774" w:rsidRDefault="0086105C" w:rsidP="00047700">
      <w:pPr>
        <w:widowControl w:val="0"/>
        <w:numPr>
          <w:ilvl w:val="0"/>
          <w:numId w:val="1"/>
        </w:numPr>
        <w:spacing w:line="276" w:lineRule="auto"/>
        <w:ind w:left="0" w:firstLine="705"/>
        <w:jc w:val="both"/>
        <w:rPr>
          <w:rFonts w:asciiTheme="minorHAnsi" w:hAnsiTheme="minorHAnsi" w:cstheme="minorHAnsi"/>
          <w:sz w:val="22"/>
          <w:szCs w:val="22"/>
        </w:rPr>
      </w:pPr>
      <w:r w:rsidRPr="008F3774">
        <w:rPr>
          <w:rFonts w:asciiTheme="minorHAnsi" w:hAnsiTheme="minorHAnsi" w:cstheme="minorHAnsi"/>
          <w:sz w:val="22"/>
          <w:szCs w:val="22"/>
        </w:rPr>
        <w:t>E</w:t>
      </w:r>
      <w:r w:rsidR="00CD5D5B" w:rsidRPr="008F3774">
        <w:rPr>
          <w:rFonts w:asciiTheme="minorHAnsi" w:hAnsiTheme="minorHAnsi" w:cstheme="minorHAnsi"/>
          <w:sz w:val="22"/>
          <w:szCs w:val="22"/>
        </w:rPr>
        <w:t>laboradas em desacordo com os termos deste Edital e seus Anexos, observando o disposto no art. 26 § 3°, do Decreto 5.450/2005</w:t>
      </w:r>
      <w:r w:rsidRPr="008F3774">
        <w:rPr>
          <w:rFonts w:asciiTheme="minorHAnsi" w:hAnsiTheme="minorHAnsi" w:cstheme="minorHAnsi"/>
          <w:sz w:val="22"/>
          <w:szCs w:val="22"/>
        </w:rPr>
        <w:t>;</w:t>
      </w:r>
    </w:p>
    <w:p w:rsidR="00CD5D5B" w:rsidRPr="008F3774" w:rsidRDefault="0086105C" w:rsidP="00047700">
      <w:pPr>
        <w:widowControl w:val="0"/>
        <w:numPr>
          <w:ilvl w:val="0"/>
          <w:numId w:val="1"/>
        </w:numPr>
        <w:spacing w:line="276" w:lineRule="auto"/>
        <w:ind w:left="0" w:firstLine="705"/>
        <w:jc w:val="both"/>
        <w:rPr>
          <w:rFonts w:asciiTheme="minorHAnsi" w:hAnsiTheme="minorHAnsi" w:cstheme="minorHAnsi"/>
          <w:sz w:val="22"/>
          <w:szCs w:val="22"/>
        </w:rPr>
      </w:pPr>
      <w:r w:rsidRPr="008F3774">
        <w:rPr>
          <w:rFonts w:asciiTheme="minorHAnsi" w:hAnsiTheme="minorHAnsi" w:cstheme="minorHAnsi"/>
          <w:sz w:val="22"/>
          <w:szCs w:val="22"/>
        </w:rPr>
        <w:t>N</w:t>
      </w:r>
      <w:r w:rsidR="00CD5D5B" w:rsidRPr="008F3774">
        <w:rPr>
          <w:rFonts w:asciiTheme="minorHAnsi" w:hAnsiTheme="minorHAnsi" w:cstheme="minorHAnsi"/>
          <w:sz w:val="22"/>
          <w:szCs w:val="22"/>
        </w:rPr>
        <w:t>ão anexadas</w:t>
      </w:r>
      <w:r w:rsidR="00C77941" w:rsidRPr="008F3774">
        <w:rPr>
          <w:rFonts w:asciiTheme="minorHAnsi" w:hAnsiTheme="minorHAnsi" w:cstheme="minorHAnsi"/>
          <w:sz w:val="22"/>
          <w:szCs w:val="22"/>
        </w:rPr>
        <w:t>/enviadas</w:t>
      </w:r>
      <w:r w:rsidR="00CD5D5B" w:rsidRPr="008F3774">
        <w:rPr>
          <w:rFonts w:asciiTheme="minorHAnsi" w:hAnsiTheme="minorHAnsi" w:cstheme="minorHAnsi"/>
          <w:sz w:val="22"/>
          <w:szCs w:val="22"/>
        </w:rPr>
        <w:t xml:space="preserve"> nos termos do subitem 5.3 </w:t>
      </w:r>
      <w:r w:rsidR="0035194D" w:rsidRPr="008F3774">
        <w:rPr>
          <w:rFonts w:asciiTheme="minorHAnsi" w:hAnsiTheme="minorHAnsi" w:cstheme="minorHAnsi"/>
          <w:sz w:val="22"/>
          <w:szCs w:val="22"/>
        </w:rPr>
        <w:t xml:space="preserve">e </w:t>
      </w:r>
      <w:r w:rsidR="008749E4" w:rsidRPr="008F3774">
        <w:rPr>
          <w:rFonts w:asciiTheme="minorHAnsi" w:hAnsiTheme="minorHAnsi" w:cstheme="minorHAnsi"/>
          <w:sz w:val="22"/>
          <w:szCs w:val="22"/>
        </w:rPr>
        <w:t xml:space="preserve">em desacordo com o item </w:t>
      </w:r>
      <w:proofErr w:type="gramStart"/>
      <w:r w:rsidR="008749E4" w:rsidRPr="008F3774">
        <w:rPr>
          <w:rFonts w:asciiTheme="minorHAnsi" w:hAnsiTheme="minorHAnsi" w:cstheme="minorHAnsi"/>
          <w:sz w:val="22"/>
          <w:szCs w:val="22"/>
        </w:rPr>
        <w:t>7</w:t>
      </w:r>
      <w:proofErr w:type="gramEnd"/>
      <w:r w:rsidR="00C77941" w:rsidRPr="008F3774">
        <w:rPr>
          <w:rFonts w:asciiTheme="minorHAnsi" w:hAnsiTheme="minorHAnsi" w:cstheme="minorHAnsi"/>
          <w:sz w:val="22"/>
          <w:szCs w:val="22"/>
        </w:rPr>
        <w:t xml:space="preserve"> </w:t>
      </w:r>
      <w:r w:rsidR="00CD5D5B" w:rsidRPr="008F3774">
        <w:rPr>
          <w:rFonts w:asciiTheme="minorHAnsi" w:hAnsiTheme="minorHAnsi" w:cstheme="minorHAnsi"/>
          <w:sz w:val="22"/>
          <w:szCs w:val="22"/>
        </w:rPr>
        <w:t>do Edital.</w:t>
      </w:r>
    </w:p>
    <w:p w:rsidR="001D15E9" w:rsidRPr="008F3774" w:rsidRDefault="001D15E9" w:rsidP="00047700">
      <w:pPr>
        <w:widowControl w:val="0"/>
        <w:spacing w:line="276" w:lineRule="auto"/>
        <w:ind w:left="705"/>
        <w:jc w:val="both"/>
        <w:rPr>
          <w:rFonts w:asciiTheme="minorHAnsi" w:hAnsiTheme="minorHAnsi" w:cstheme="minorHAnsi"/>
          <w:sz w:val="22"/>
          <w:szCs w:val="22"/>
        </w:rPr>
      </w:pPr>
    </w:p>
    <w:p w:rsidR="00B27718" w:rsidRPr="008F3774" w:rsidRDefault="00B27718" w:rsidP="00047700">
      <w:pPr>
        <w:widowControl w:val="0"/>
        <w:pBdr>
          <w:top w:val="single" w:sz="4" w:space="3" w:color="auto" w:shadow="1"/>
          <w:left w:val="single" w:sz="4" w:space="1" w:color="auto" w:shadow="1"/>
          <w:bottom w:val="single" w:sz="4" w:space="0" w:color="auto" w:shadow="1"/>
          <w:right w:val="single" w:sz="4" w:space="1" w:color="auto" w:shadow="1"/>
        </w:pBdr>
        <w:spacing w:line="276" w:lineRule="auto"/>
        <w:jc w:val="center"/>
        <w:rPr>
          <w:rFonts w:asciiTheme="minorHAnsi" w:hAnsiTheme="minorHAnsi" w:cstheme="minorHAnsi"/>
          <w:b/>
          <w:snapToGrid w:val="0"/>
          <w:sz w:val="22"/>
          <w:szCs w:val="22"/>
        </w:rPr>
      </w:pPr>
      <w:r w:rsidRPr="008F3774">
        <w:rPr>
          <w:rFonts w:asciiTheme="minorHAnsi" w:hAnsiTheme="minorHAnsi" w:cstheme="minorHAnsi"/>
          <w:b/>
          <w:snapToGrid w:val="0"/>
          <w:sz w:val="22"/>
          <w:szCs w:val="22"/>
        </w:rPr>
        <w:t>9 – DA CONTRATAÇÃO</w:t>
      </w:r>
    </w:p>
    <w:p w:rsidR="00B27718" w:rsidRPr="008F3774" w:rsidRDefault="00B27718" w:rsidP="00047700">
      <w:pPr>
        <w:spacing w:line="276" w:lineRule="auto"/>
        <w:jc w:val="both"/>
        <w:rPr>
          <w:rFonts w:asciiTheme="minorHAnsi" w:hAnsiTheme="minorHAnsi" w:cstheme="minorHAnsi"/>
          <w:b/>
          <w:bCs/>
          <w:color w:val="000000"/>
          <w:sz w:val="22"/>
          <w:szCs w:val="22"/>
        </w:rPr>
      </w:pPr>
      <w:r w:rsidRPr="008F3774">
        <w:rPr>
          <w:rFonts w:asciiTheme="minorHAnsi" w:hAnsiTheme="minorHAnsi" w:cstheme="minorHAnsi"/>
          <w:b/>
          <w:bCs/>
          <w:color w:val="000000"/>
          <w:sz w:val="22"/>
          <w:szCs w:val="22"/>
        </w:rPr>
        <w:t xml:space="preserve">9.1 - </w:t>
      </w:r>
      <w:r w:rsidRPr="008F3774">
        <w:rPr>
          <w:rFonts w:asciiTheme="minorHAnsi" w:hAnsiTheme="minorHAnsi" w:cstheme="minorHAnsi"/>
          <w:color w:val="000000"/>
          <w:sz w:val="22"/>
          <w:szCs w:val="22"/>
        </w:rPr>
        <w:t>Será firmado contrato com a licitante vencedora, o qual tomará por base os dispositivos da Lei nº 8.666/93, as condições estabelecidas neste Edital e seus anexos, bem como, as constantes da proposta apresentada pela adjudicatária.</w:t>
      </w:r>
    </w:p>
    <w:p w:rsidR="00B27718" w:rsidRPr="008F3774" w:rsidRDefault="00B27718" w:rsidP="00047700">
      <w:pPr>
        <w:spacing w:line="276" w:lineRule="auto"/>
        <w:jc w:val="both"/>
        <w:rPr>
          <w:rFonts w:asciiTheme="minorHAnsi" w:hAnsiTheme="minorHAnsi" w:cstheme="minorHAnsi"/>
          <w:color w:val="000000"/>
          <w:sz w:val="22"/>
          <w:szCs w:val="22"/>
        </w:rPr>
      </w:pPr>
      <w:r w:rsidRPr="008F3774">
        <w:rPr>
          <w:rFonts w:asciiTheme="minorHAnsi" w:hAnsiTheme="minorHAnsi" w:cstheme="minorHAnsi"/>
          <w:b/>
          <w:bCs/>
          <w:color w:val="000000"/>
          <w:sz w:val="22"/>
          <w:szCs w:val="22"/>
        </w:rPr>
        <w:t>9.2 -</w:t>
      </w:r>
      <w:r w:rsidRPr="008F3774">
        <w:rPr>
          <w:rFonts w:asciiTheme="minorHAnsi" w:hAnsiTheme="minorHAnsi" w:cstheme="minorHAnsi"/>
          <w:color w:val="000000"/>
          <w:sz w:val="22"/>
          <w:szCs w:val="22"/>
        </w:rPr>
        <w:t xml:space="preserve"> Após regular convocação por parte d</w:t>
      </w:r>
      <w:r w:rsidR="00F96C2D" w:rsidRPr="008F3774">
        <w:rPr>
          <w:rFonts w:asciiTheme="minorHAnsi" w:hAnsiTheme="minorHAnsi" w:cstheme="minorHAnsi"/>
          <w:color w:val="000000"/>
          <w:sz w:val="22"/>
          <w:szCs w:val="22"/>
        </w:rPr>
        <w:t>a Seção Judiciária de Roraima</w:t>
      </w:r>
      <w:r w:rsidRPr="008F3774">
        <w:rPr>
          <w:rFonts w:asciiTheme="minorHAnsi" w:hAnsiTheme="minorHAnsi" w:cstheme="minorHAnsi"/>
          <w:color w:val="000000"/>
          <w:sz w:val="22"/>
          <w:szCs w:val="22"/>
        </w:rPr>
        <w:t xml:space="preserve">, </w:t>
      </w:r>
      <w:r w:rsidRPr="008F3774">
        <w:rPr>
          <w:rFonts w:asciiTheme="minorHAnsi" w:hAnsiTheme="minorHAnsi" w:cstheme="minorHAnsi"/>
          <w:b/>
          <w:color w:val="000000"/>
          <w:sz w:val="22"/>
          <w:szCs w:val="22"/>
        </w:rPr>
        <w:t>a empresa adju</w:t>
      </w:r>
      <w:r w:rsidR="00861E97" w:rsidRPr="008F3774">
        <w:rPr>
          <w:rFonts w:asciiTheme="minorHAnsi" w:hAnsiTheme="minorHAnsi" w:cstheme="minorHAnsi"/>
          <w:b/>
          <w:color w:val="000000"/>
          <w:sz w:val="22"/>
          <w:szCs w:val="22"/>
        </w:rPr>
        <w:t>dicatária terá prazo máximo de 10</w:t>
      </w:r>
      <w:r w:rsidRPr="008F3774">
        <w:rPr>
          <w:rFonts w:asciiTheme="minorHAnsi" w:hAnsiTheme="minorHAnsi" w:cstheme="minorHAnsi"/>
          <w:b/>
          <w:color w:val="000000"/>
          <w:sz w:val="22"/>
          <w:szCs w:val="22"/>
        </w:rPr>
        <w:t xml:space="preserve"> (</w:t>
      </w:r>
      <w:r w:rsidR="00861E97" w:rsidRPr="008F3774">
        <w:rPr>
          <w:rFonts w:asciiTheme="minorHAnsi" w:hAnsiTheme="minorHAnsi" w:cstheme="minorHAnsi"/>
          <w:b/>
          <w:color w:val="000000"/>
          <w:sz w:val="22"/>
          <w:szCs w:val="22"/>
        </w:rPr>
        <w:t>dez</w:t>
      </w:r>
      <w:r w:rsidRPr="008F3774">
        <w:rPr>
          <w:rFonts w:asciiTheme="minorHAnsi" w:hAnsiTheme="minorHAnsi" w:cstheme="minorHAnsi"/>
          <w:b/>
          <w:color w:val="000000"/>
          <w:sz w:val="22"/>
          <w:szCs w:val="22"/>
        </w:rPr>
        <w:t xml:space="preserve">) dias </w:t>
      </w:r>
      <w:r w:rsidR="00861E97" w:rsidRPr="008F3774">
        <w:rPr>
          <w:rFonts w:asciiTheme="minorHAnsi" w:hAnsiTheme="minorHAnsi" w:cstheme="minorHAnsi"/>
          <w:b/>
          <w:color w:val="000000"/>
          <w:sz w:val="22"/>
          <w:szCs w:val="22"/>
        </w:rPr>
        <w:t>corridos</w:t>
      </w:r>
      <w:r w:rsidRPr="008F3774">
        <w:rPr>
          <w:rFonts w:asciiTheme="minorHAnsi" w:hAnsiTheme="minorHAnsi" w:cstheme="minorHAnsi"/>
          <w:b/>
          <w:color w:val="000000"/>
          <w:sz w:val="22"/>
          <w:szCs w:val="22"/>
        </w:rPr>
        <w:t xml:space="preserve"> para assinar o contrato, sob pena de, não o fazendo, </w:t>
      </w:r>
      <w:r w:rsidRPr="008F3774">
        <w:rPr>
          <w:rFonts w:asciiTheme="minorHAnsi" w:hAnsiTheme="minorHAnsi" w:cstheme="minorHAnsi"/>
          <w:b/>
          <w:color w:val="000000"/>
          <w:sz w:val="22"/>
          <w:szCs w:val="22"/>
        </w:rPr>
        <w:lastRenderedPageBreak/>
        <w:t>decair do direito à contratação e sujeitar-se às penalidades previstas no artigo 7º, da Lei 10.520/02</w:t>
      </w:r>
      <w:r w:rsidR="007C10AA" w:rsidRPr="008F3774">
        <w:rPr>
          <w:rFonts w:asciiTheme="minorHAnsi" w:hAnsiTheme="minorHAnsi" w:cstheme="minorHAnsi"/>
          <w:color w:val="000000"/>
          <w:sz w:val="22"/>
          <w:szCs w:val="22"/>
        </w:rPr>
        <w:t xml:space="preserve">, </w:t>
      </w:r>
      <w:r w:rsidR="007C10AA" w:rsidRPr="008F3774">
        <w:rPr>
          <w:rFonts w:asciiTheme="minorHAnsi" w:hAnsiTheme="minorHAnsi" w:cstheme="minorHAnsi"/>
          <w:b/>
          <w:color w:val="000000"/>
          <w:sz w:val="22"/>
          <w:szCs w:val="22"/>
        </w:rPr>
        <w:t>devendo para tanto realizar o cadastro para usuário externo conforme item 13.9 deste edital.</w:t>
      </w:r>
    </w:p>
    <w:p w:rsidR="00B27718" w:rsidRPr="008F3774" w:rsidRDefault="00B27718" w:rsidP="00047700">
      <w:pPr>
        <w:spacing w:line="276" w:lineRule="auto"/>
        <w:jc w:val="both"/>
        <w:rPr>
          <w:rFonts w:asciiTheme="minorHAnsi" w:hAnsiTheme="minorHAnsi" w:cstheme="minorHAnsi"/>
          <w:color w:val="000000"/>
          <w:sz w:val="22"/>
          <w:szCs w:val="22"/>
        </w:rPr>
      </w:pPr>
      <w:r w:rsidRPr="008F3774">
        <w:rPr>
          <w:rFonts w:asciiTheme="minorHAnsi" w:hAnsiTheme="minorHAnsi" w:cstheme="minorHAnsi"/>
          <w:b/>
          <w:bCs/>
          <w:color w:val="000000"/>
          <w:sz w:val="22"/>
          <w:szCs w:val="22"/>
        </w:rPr>
        <w:t xml:space="preserve">9.3 - </w:t>
      </w:r>
      <w:r w:rsidRPr="008F3774">
        <w:rPr>
          <w:rFonts w:asciiTheme="minorHAnsi" w:hAnsiTheme="minorHAnsi" w:cstheme="minorHAnsi"/>
          <w:color w:val="000000"/>
          <w:sz w:val="22"/>
          <w:szCs w:val="22"/>
        </w:rPr>
        <w:t xml:space="preserve">O prazo fixado no subitem anterior poderá ser prorrogado uma única vez e por igual período, desde que a </w:t>
      </w:r>
      <w:r w:rsidR="0086105C" w:rsidRPr="008F3774">
        <w:rPr>
          <w:rFonts w:asciiTheme="minorHAnsi" w:hAnsiTheme="minorHAnsi" w:cstheme="minorHAnsi"/>
          <w:color w:val="000000"/>
          <w:sz w:val="22"/>
          <w:szCs w:val="22"/>
        </w:rPr>
        <w:t xml:space="preserve">respectiva </w:t>
      </w:r>
      <w:r w:rsidRPr="008F3774">
        <w:rPr>
          <w:rFonts w:asciiTheme="minorHAnsi" w:hAnsiTheme="minorHAnsi" w:cstheme="minorHAnsi"/>
          <w:color w:val="000000"/>
          <w:sz w:val="22"/>
          <w:szCs w:val="22"/>
        </w:rPr>
        <w:t>solicitação seja apresentada ainda durante o transcurso do interstício inicial, bem como que ocorra motivo justo e aceito pel</w:t>
      </w:r>
      <w:r w:rsidR="00F96C2D" w:rsidRPr="008F3774">
        <w:rPr>
          <w:rFonts w:asciiTheme="minorHAnsi" w:hAnsiTheme="minorHAnsi" w:cstheme="minorHAnsi"/>
          <w:color w:val="000000"/>
          <w:sz w:val="22"/>
          <w:szCs w:val="22"/>
        </w:rPr>
        <w:t>a Seção Judiciária de Roraima</w:t>
      </w:r>
      <w:r w:rsidRPr="008F3774">
        <w:rPr>
          <w:rFonts w:asciiTheme="minorHAnsi" w:hAnsiTheme="minorHAnsi" w:cstheme="minorHAnsi"/>
          <w:color w:val="000000"/>
          <w:sz w:val="22"/>
          <w:szCs w:val="22"/>
        </w:rPr>
        <w:t>.</w:t>
      </w:r>
    </w:p>
    <w:p w:rsidR="00B27718" w:rsidRPr="008F3774" w:rsidRDefault="00B27718" w:rsidP="00047700">
      <w:pPr>
        <w:spacing w:line="276" w:lineRule="auto"/>
        <w:jc w:val="both"/>
        <w:rPr>
          <w:rFonts w:asciiTheme="minorHAnsi" w:hAnsiTheme="minorHAnsi" w:cstheme="minorHAnsi"/>
          <w:color w:val="000000"/>
          <w:sz w:val="22"/>
          <w:szCs w:val="22"/>
        </w:rPr>
      </w:pPr>
      <w:r w:rsidRPr="008F3774">
        <w:rPr>
          <w:rFonts w:asciiTheme="minorHAnsi" w:hAnsiTheme="minorHAnsi" w:cstheme="minorHAnsi"/>
          <w:b/>
          <w:bCs/>
          <w:color w:val="000000"/>
          <w:sz w:val="22"/>
          <w:szCs w:val="22"/>
        </w:rPr>
        <w:t xml:space="preserve">9.4 - </w:t>
      </w:r>
      <w:r w:rsidRPr="008F3774">
        <w:rPr>
          <w:rFonts w:asciiTheme="minorHAnsi" w:hAnsiTheme="minorHAnsi" w:cstheme="minorHAnsi"/>
          <w:color w:val="000000"/>
          <w:sz w:val="22"/>
          <w:szCs w:val="22"/>
        </w:rPr>
        <w:t>É facultado à Administração, quando o convocado não assinar o referido documento no prazo e condições estabelecidas</w:t>
      </w:r>
      <w:r w:rsidR="0086105C" w:rsidRPr="008F3774">
        <w:rPr>
          <w:rFonts w:asciiTheme="minorHAnsi" w:hAnsiTheme="minorHAnsi" w:cstheme="minorHAnsi"/>
          <w:color w:val="000000"/>
          <w:sz w:val="22"/>
          <w:szCs w:val="22"/>
        </w:rPr>
        <w:t>,</w:t>
      </w:r>
      <w:r w:rsidRPr="008F3774">
        <w:rPr>
          <w:rFonts w:asciiTheme="minorHAnsi" w:hAnsiTheme="minorHAnsi" w:cstheme="minorHAnsi"/>
          <w:color w:val="000000"/>
          <w:sz w:val="22"/>
          <w:szCs w:val="22"/>
        </w:rPr>
        <w:t xml:space="preserve"> chamar as licitantes remanescentes, obedecida a ordem de classificação, para fazê</w:t>
      </w:r>
      <w:r w:rsidR="00627169" w:rsidRPr="008F3774">
        <w:rPr>
          <w:rFonts w:asciiTheme="minorHAnsi" w:hAnsiTheme="minorHAnsi" w:cstheme="minorHAnsi"/>
          <w:color w:val="000000"/>
          <w:sz w:val="22"/>
          <w:szCs w:val="22"/>
        </w:rPr>
        <w:t>-</w:t>
      </w:r>
      <w:r w:rsidRPr="008F3774">
        <w:rPr>
          <w:rFonts w:asciiTheme="minorHAnsi" w:hAnsiTheme="minorHAnsi" w:cstheme="minorHAnsi"/>
          <w:color w:val="000000"/>
          <w:sz w:val="22"/>
          <w:szCs w:val="22"/>
        </w:rPr>
        <w:t>lo em igual prazo, nas condições de suas propostas ou conforme negociação, podendo ainda, revogar a licitação independentemente da cominação prevista no art. 81 da Lei n. 8.666/93.</w:t>
      </w:r>
    </w:p>
    <w:p w:rsidR="00B27718" w:rsidRPr="008F3774" w:rsidRDefault="00B27718" w:rsidP="00047700">
      <w:pPr>
        <w:spacing w:line="276" w:lineRule="auto"/>
        <w:jc w:val="both"/>
        <w:rPr>
          <w:rFonts w:asciiTheme="minorHAnsi" w:hAnsiTheme="minorHAnsi" w:cstheme="minorHAnsi"/>
          <w:sz w:val="22"/>
          <w:szCs w:val="22"/>
        </w:rPr>
      </w:pPr>
      <w:r w:rsidRPr="008F3774">
        <w:rPr>
          <w:rFonts w:asciiTheme="minorHAnsi" w:hAnsiTheme="minorHAnsi" w:cstheme="minorHAnsi"/>
          <w:b/>
          <w:bCs/>
          <w:color w:val="000000"/>
          <w:sz w:val="22"/>
          <w:szCs w:val="22"/>
        </w:rPr>
        <w:t xml:space="preserve">9.5 - </w:t>
      </w:r>
      <w:r w:rsidRPr="008F3774">
        <w:rPr>
          <w:rFonts w:asciiTheme="minorHAnsi" w:hAnsiTheme="minorHAnsi" w:cstheme="minorHAnsi"/>
          <w:color w:val="000000"/>
          <w:sz w:val="22"/>
          <w:szCs w:val="22"/>
        </w:rPr>
        <w:t xml:space="preserve">As formas de pagamento, recebimento, obrigações das partes, penalidades contratuais e demais condições estabelecidas para o ajuste estão discriminadas na </w:t>
      </w:r>
      <w:r w:rsidRPr="008F3774">
        <w:rPr>
          <w:rFonts w:asciiTheme="minorHAnsi" w:hAnsiTheme="minorHAnsi" w:cstheme="minorHAnsi"/>
          <w:sz w:val="22"/>
          <w:szCs w:val="22"/>
        </w:rPr>
        <w:t>Minuta de Contrato</w:t>
      </w:r>
      <w:r w:rsidR="0021351D" w:rsidRPr="008F3774">
        <w:rPr>
          <w:rFonts w:asciiTheme="minorHAnsi" w:hAnsiTheme="minorHAnsi" w:cstheme="minorHAnsi"/>
          <w:sz w:val="22"/>
          <w:szCs w:val="22"/>
        </w:rPr>
        <w:t xml:space="preserve"> </w:t>
      </w:r>
      <w:r w:rsidR="004E6D62" w:rsidRPr="008F3774">
        <w:rPr>
          <w:rFonts w:asciiTheme="minorHAnsi" w:hAnsiTheme="minorHAnsi" w:cstheme="minorHAnsi"/>
          <w:sz w:val="22"/>
          <w:szCs w:val="22"/>
        </w:rPr>
        <w:t>(</w:t>
      </w:r>
      <w:r w:rsidR="0021351D" w:rsidRPr="008F3774">
        <w:rPr>
          <w:rFonts w:asciiTheme="minorHAnsi" w:hAnsiTheme="minorHAnsi" w:cstheme="minorHAnsi"/>
          <w:sz w:val="22"/>
          <w:szCs w:val="22"/>
        </w:rPr>
        <w:t xml:space="preserve">Anexo </w:t>
      </w:r>
      <w:r w:rsidR="00A54EA4" w:rsidRPr="008F3774">
        <w:rPr>
          <w:rFonts w:asciiTheme="minorHAnsi" w:hAnsiTheme="minorHAnsi" w:cstheme="minorHAnsi"/>
          <w:sz w:val="22"/>
          <w:szCs w:val="22"/>
        </w:rPr>
        <w:t>VIII</w:t>
      </w:r>
      <w:r w:rsidR="004E6D62" w:rsidRPr="008F3774">
        <w:rPr>
          <w:rFonts w:asciiTheme="minorHAnsi" w:hAnsiTheme="minorHAnsi" w:cstheme="minorHAnsi"/>
          <w:sz w:val="22"/>
          <w:szCs w:val="22"/>
        </w:rPr>
        <w:t>)</w:t>
      </w:r>
      <w:r w:rsidRPr="008F3774">
        <w:rPr>
          <w:rFonts w:asciiTheme="minorHAnsi" w:hAnsiTheme="minorHAnsi" w:cstheme="minorHAnsi"/>
          <w:sz w:val="22"/>
          <w:szCs w:val="22"/>
        </w:rPr>
        <w:t>.</w:t>
      </w:r>
    </w:p>
    <w:p w:rsidR="00CF5DA6" w:rsidRPr="008F3774" w:rsidRDefault="00CF5DA6" w:rsidP="00047700">
      <w:pPr>
        <w:pStyle w:val="P30"/>
        <w:tabs>
          <w:tab w:val="left" w:pos="426"/>
        </w:tabs>
        <w:spacing w:line="276" w:lineRule="auto"/>
        <w:rPr>
          <w:rFonts w:asciiTheme="minorHAnsi" w:hAnsiTheme="minorHAnsi" w:cstheme="minorHAnsi"/>
          <w:color w:val="000000"/>
          <w:sz w:val="22"/>
          <w:szCs w:val="22"/>
        </w:rPr>
      </w:pPr>
      <w:r w:rsidRPr="008F3774">
        <w:rPr>
          <w:rFonts w:asciiTheme="minorHAnsi" w:hAnsiTheme="minorHAnsi" w:cstheme="minorHAnsi"/>
          <w:color w:val="000000"/>
          <w:sz w:val="22"/>
          <w:szCs w:val="22"/>
        </w:rPr>
        <w:t xml:space="preserve">9.6 - </w:t>
      </w:r>
      <w:r w:rsidR="008B31BD" w:rsidRPr="008F3774">
        <w:rPr>
          <w:rFonts w:asciiTheme="minorHAnsi" w:hAnsiTheme="minorHAnsi" w:cstheme="minorHAnsi"/>
          <w:b w:val="0"/>
          <w:bCs/>
          <w:sz w:val="22"/>
          <w:szCs w:val="22"/>
        </w:rPr>
        <w:t>O Contratado fica obrigado a informar quaisquer alterações de endereço, telefone e email, sob pena de rescisão contratual e demais penalidades cabíveis.</w:t>
      </w:r>
      <w:r w:rsidR="008B31BD" w:rsidRPr="008F3774">
        <w:rPr>
          <w:rFonts w:asciiTheme="minorHAnsi" w:hAnsiTheme="minorHAnsi" w:cstheme="minorHAnsi"/>
          <w:color w:val="000000"/>
          <w:sz w:val="22"/>
          <w:szCs w:val="22"/>
        </w:rPr>
        <w:t xml:space="preserve"> </w:t>
      </w:r>
    </w:p>
    <w:p w:rsidR="001D15E9" w:rsidRPr="008F3774" w:rsidRDefault="001D15E9" w:rsidP="00047700">
      <w:pPr>
        <w:spacing w:line="276" w:lineRule="auto"/>
        <w:jc w:val="both"/>
        <w:rPr>
          <w:rFonts w:asciiTheme="minorHAnsi" w:hAnsiTheme="minorHAnsi" w:cstheme="minorHAnsi"/>
          <w:color w:val="000000"/>
          <w:sz w:val="22"/>
          <w:szCs w:val="22"/>
        </w:rPr>
      </w:pPr>
    </w:p>
    <w:p w:rsidR="00B27718" w:rsidRPr="008F3774" w:rsidRDefault="00B27718" w:rsidP="00047700">
      <w:pPr>
        <w:widowControl w:val="0"/>
        <w:pBdr>
          <w:top w:val="single" w:sz="4" w:space="2" w:color="auto" w:shadow="1"/>
          <w:left w:val="single" w:sz="4" w:space="0" w:color="auto" w:shadow="1"/>
          <w:bottom w:val="single" w:sz="4" w:space="1" w:color="auto" w:shadow="1"/>
          <w:right w:val="single" w:sz="4" w:space="4" w:color="auto" w:shadow="1"/>
        </w:pBdr>
        <w:spacing w:line="276" w:lineRule="auto"/>
        <w:jc w:val="center"/>
        <w:rPr>
          <w:rFonts w:asciiTheme="minorHAnsi" w:hAnsiTheme="minorHAnsi" w:cstheme="minorHAnsi"/>
          <w:b/>
          <w:snapToGrid w:val="0"/>
          <w:sz w:val="22"/>
          <w:szCs w:val="22"/>
        </w:rPr>
      </w:pPr>
      <w:r w:rsidRPr="008F3774">
        <w:rPr>
          <w:rFonts w:asciiTheme="minorHAnsi" w:hAnsiTheme="minorHAnsi" w:cstheme="minorHAnsi"/>
          <w:b/>
          <w:snapToGrid w:val="0"/>
          <w:sz w:val="22"/>
          <w:szCs w:val="22"/>
        </w:rPr>
        <w:t xml:space="preserve">10 - DAS SANÇÕES ADMINISTRATIVAS </w:t>
      </w:r>
    </w:p>
    <w:p w:rsidR="006B2110" w:rsidRPr="008F3774" w:rsidRDefault="00B27718" w:rsidP="00047700">
      <w:pPr>
        <w:spacing w:line="276" w:lineRule="auto"/>
        <w:jc w:val="both"/>
        <w:rPr>
          <w:rFonts w:asciiTheme="minorHAnsi" w:hAnsiTheme="minorHAnsi" w:cstheme="minorHAnsi"/>
          <w:color w:val="000000"/>
          <w:sz w:val="22"/>
          <w:szCs w:val="22"/>
        </w:rPr>
      </w:pPr>
      <w:r w:rsidRPr="008F3774">
        <w:rPr>
          <w:rFonts w:asciiTheme="minorHAnsi" w:hAnsiTheme="minorHAnsi" w:cstheme="minorHAnsi"/>
          <w:b/>
          <w:bCs/>
          <w:color w:val="000000"/>
          <w:sz w:val="22"/>
          <w:szCs w:val="22"/>
        </w:rPr>
        <w:t xml:space="preserve">10.1 - </w:t>
      </w:r>
      <w:r w:rsidR="006B2110" w:rsidRPr="008F3774">
        <w:rPr>
          <w:rFonts w:asciiTheme="minorHAnsi" w:hAnsiTheme="minorHAnsi" w:cstheme="minorHAnsi"/>
          <w:color w:val="000000"/>
          <w:sz w:val="22"/>
          <w:szCs w:val="22"/>
        </w:rPr>
        <w:t>A licitante será sancionada com o impedimento de licitar e contratar com a União e será descredenciada no SICAF e no cadastro de fornecedores da SJRR, pelo prazo de até cinco anos, (art. 7º da Lei 10.520/2002, c/c o art. 28 do Decreto 5.450/2005), sem prejuízo de multa de até 30% (trinta por cento) do valor estimado para a contratação e demais cominações legais, nos seguintes casos:</w:t>
      </w:r>
    </w:p>
    <w:p w:rsidR="006B2110" w:rsidRPr="008F3774" w:rsidRDefault="006B2110" w:rsidP="00047700">
      <w:pPr>
        <w:pStyle w:val="Lista"/>
        <w:numPr>
          <w:ilvl w:val="0"/>
          <w:numId w:val="7"/>
        </w:numPr>
        <w:tabs>
          <w:tab w:val="left" w:pos="567"/>
          <w:tab w:val="left" w:pos="709"/>
        </w:tabs>
        <w:spacing w:line="276" w:lineRule="auto"/>
        <w:jc w:val="both"/>
        <w:rPr>
          <w:rFonts w:asciiTheme="minorHAnsi" w:hAnsiTheme="minorHAnsi" w:cstheme="minorHAnsi"/>
          <w:bCs/>
          <w:snapToGrid w:val="0"/>
          <w:sz w:val="22"/>
          <w:szCs w:val="22"/>
        </w:rPr>
      </w:pPr>
      <w:proofErr w:type="gramStart"/>
      <w:r w:rsidRPr="008F3774">
        <w:rPr>
          <w:rFonts w:asciiTheme="minorHAnsi" w:hAnsiTheme="minorHAnsi" w:cstheme="minorHAnsi"/>
          <w:bCs/>
          <w:snapToGrid w:val="0"/>
          <w:sz w:val="22"/>
          <w:szCs w:val="22"/>
        </w:rPr>
        <w:t>cometer</w:t>
      </w:r>
      <w:proofErr w:type="gramEnd"/>
      <w:r w:rsidRPr="008F3774">
        <w:rPr>
          <w:rFonts w:asciiTheme="minorHAnsi" w:hAnsiTheme="minorHAnsi" w:cstheme="minorHAnsi"/>
          <w:bCs/>
          <w:snapToGrid w:val="0"/>
          <w:sz w:val="22"/>
          <w:szCs w:val="22"/>
        </w:rPr>
        <w:t xml:space="preserve"> fraude fiscal;</w:t>
      </w:r>
    </w:p>
    <w:p w:rsidR="006B2110" w:rsidRPr="008F3774" w:rsidRDefault="006B2110" w:rsidP="00047700">
      <w:pPr>
        <w:pStyle w:val="Lista"/>
        <w:numPr>
          <w:ilvl w:val="0"/>
          <w:numId w:val="7"/>
        </w:numPr>
        <w:tabs>
          <w:tab w:val="left" w:pos="567"/>
          <w:tab w:val="left" w:pos="709"/>
        </w:tabs>
        <w:spacing w:line="276" w:lineRule="auto"/>
        <w:jc w:val="both"/>
        <w:rPr>
          <w:rFonts w:asciiTheme="minorHAnsi" w:hAnsiTheme="minorHAnsi" w:cstheme="minorHAnsi"/>
          <w:bCs/>
          <w:iCs/>
          <w:snapToGrid w:val="0"/>
          <w:sz w:val="22"/>
          <w:szCs w:val="22"/>
        </w:rPr>
      </w:pPr>
      <w:proofErr w:type="gramStart"/>
      <w:r w:rsidRPr="008F3774">
        <w:rPr>
          <w:rFonts w:asciiTheme="minorHAnsi" w:hAnsiTheme="minorHAnsi" w:cstheme="minorHAnsi"/>
          <w:bCs/>
          <w:iCs/>
          <w:snapToGrid w:val="0"/>
          <w:sz w:val="22"/>
          <w:szCs w:val="22"/>
        </w:rPr>
        <w:t>apresentar</w:t>
      </w:r>
      <w:proofErr w:type="gramEnd"/>
      <w:r w:rsidRPr="008F3774">
        <w:rPr>
          <w:rFonts w:asciiTheme="minorHAnsi" w:hAnsiTheme="minorHAnsi" w:cstheme="minorHAnsi"/>
          <w:bCs/>
          <w:iCs/>
          <w:snapToGrid w:val="0"/>
          <w:sz w:val="22"/>
          <w:szCs w:val="22"/>
        </w:rPr>
        <w:t xml:space="preserve"> documento falso;</w:t>
      </w:r>
    </w:p>
    <w:p w:rsidR="006B2110" w:rsidRPr="008F3774" w:rsidRDefault="006B2110" w:rsidP="00047700">
      <w:pPr>
        <w:pStyle w:val="Lista"/>
        <w:numPr>
          <w:ilvl w:val="0"/>
          <w:numId w:val="7"/>
        </w:numPr>
        <w:tabs>
          <w:tab w:val="left" w:pos="567"/>
          <w:tab w:val="left" w:pos="709"/>
        </w:tabs>
        <w:spacing w:line="276" w:lineRule="auto"/>
        <w:jc w:val="both"/>
        <w:rPr>
          <w:rFonts w:asciiTheme="minorHAnsi" w:hAnsiTheme="minorHAnsi" w:cstheme="minorHAnsi"/>
          <w:bCs/>
          <w:iCs/>
          <w:snapToGrid w:val="0"/>
          <w:sz w:val="22"/>
          <w:szCs w:val="22"/>
        </w:rPr>
      </w:pPr>
      <w:proofErr w:type="gramStart"/>
      <w:r w:rsidRPr="008F3774">
        <w:rPr>
          <w:rFonts w:asciiTheme="minorHAnsi" w:hAnsiTheme="minorHAnsi" w:cstheme="minorHAnsi"/>
          <w:bCs/>
          <w:iCs/>
          <w:snapToGrid w:val="0"/>
          <w:sz w:val="22"/>
          <w:szCs w:val="22"/>
        </w:rPr>
        <w:t>fizer</w:t>
      </w:r>
      <w:proofErr w:type="gramEnd"/>
      <w:r w:rsidRPr="008F3774">
        <w:rPr>
          <w:rFonts w:asciiTheme="minorHAnsi" w:hAnsiTheme="minorHAnsi" w:cstheme="minorHAnsi"/>
          <w:bCs/>
          <w:iCs/>
          <w:snapToGrid w:val="0"/>
          <w:sz w:val="22"/>
          <w:szCs w:val="22"/>
        </w:rPr>
        <w:t xml:space="preserve"> declaração falsa</w:t>
      </w:r>
    </w:p>
    <w:p w:rsidR="006B2110" w:rsidRPr="008F3774" w:rsidRDefault="006B2110" w:rsidP="00047700">
      <w:pPr>
        <w:pStyle w:val="Lista"/>
        <w:numPr>
          <w:ilvl w:val="0"/>
          <w:numId w:val="7"/>
        </w:numPr>
        <w:tabs>
          <w:tab w:val="left" w:pos="567"/>
          <w:tab w:val="left" w:pos="709"/>
        </w:tabs>
        <w:spacing w:line="276" w:lineRule="auto"/>
        <w:jc w:val="both"/>
        <w:rPr>
          <w:rFonts w:asciiTheme="minorHAnsi" w:hAnsiTheme="minorHAnsi" w:cstheme="minorHAnsi"/>
          <w:bCs/>
          <w:iCs/>
          <w:snapToGrid w:val="0"/>
          <w:sz w:val="22"/>
          <w:szCs w:val="22"/>
        </w:rPr>
      </w:pPr>
      <w:proofErr w:type="gramStart"/>
      <w:r w:rsidRPr="008F3774">
        <w:rPr>
          <w:rFonts w:asciiTheme="minorHAnsi" w:hAnsiTheme="minorHAnsi" w:cstheme="minorHAnsi"/>
          <w:bCs/>
          <w:iCs/>
          <w:snapToGrid w:val="0"/>
          <w:sz w:val="22"/>
          <w:szCs w:val="22"/>
        </w:rPr>
        <w:t>comportar</w:t>
      </w:r>
      <w:proofErr w:type="gramEnd"/>
      <w:r w:rsidRPr="008F3774">
        <w:rPr>
          <w:rFonts w:asciiTheme="minorHAnsi" w:hAnsiTheme="minorHAnsi" w:cstheme="minorHAnsi"/>
          <w:bCs/>
          <w:iCs/>
          <w:snapToGrid w:val="0"/>
          <w:sz w:val="22"/>
          <w:szCs w:val="22"/>
        </w:rPr>
        <w:t>-se de modo inidôneo;</w:t>
      </w:r>
    </w:p>
    <w:p w:rsidR="006B2110" w:rsidRPr="008F3774" w:rsidRDefault="006B2110" w:rsidP="00047700">
      <w:pPr>
        <w:pStyle w:val="Lista"/>
        <w:numPr>
          <w:ilvl w:val="0"/>
          <w:numId w:val="7"/>
        </w:numPr>
        <w:tabs>
          <w:tab w:val="left" w:pos="567"/>
          <w:tab w:val="left" w:pos="709"/>
        </w:tabs>
        <w:spacing w:line="276" w:lineRule="auto"/>
        <w:jc w:val="both"/>
        <w:rPr>
          <w:rFonts w:asciiTheme="minorHAnsi" w:hAnsiTheme="minorHAnsi" w:cstheme="minorHAnsi"/>
          <w:bCs/>
          <w:iCs/>
          <w:snapToGrid w:val="0"/>
          <w:sz w:val="22"/>
          <w:szCs w:val="22"/>
        </w:rPr>
      </w:pPr>
      <w:proofErr w:type="gramStart"/>
      <w:r w:rsidRPr="008F3774">
        <w:rPr>
          <w:rFonts w:asciiTheme="minorHAnsi" w:hAnsiTheme="minorHAnsi" w:cstheme="minorHAnsi"/>
          <w:bCs/>
          <w:iCs/>
          <w:snapToGrid w:val="0"/>
          <w:sz w:val="22"/>
          <w:szCs w:val="22"/>
        </w:rPr>
        <w:t>não</w:t>
      </w:r>
      <w:proofErr w:type="gramEnd"/>
      <w:r w:rsidRPr="008F3774">
        <w:rPr>
          <w:rFonts w:asciiTheme="minorHAnsi" w:hAnsiTheme="minorHAnsi" w:cstheme="minorHAnsi"/>
          <w:bCs/>
          <w:iCs/>
          <w:snapToGrid w:val="0"/>
          <w:sz w:val="22"/>
          <w:szCs w:val="22"/>
        </w:rPr>
        <w:t xml:space="preserve"> assinar o contrato no prazo estabelecido;</w:t>
      </w:r>
    </w:p>
    <w:p w:rsidR="006B2110" w:rsidRPr="008F3774" w:rsidRDefault="006B2110" w:rsidP="00047700">
      <w:pPr>
        <w:pStyle w:val="Lista"/>
        <w:numPr>
          <w:ilvl w:val="0"/>
          <w:numId w:val="7"/>
        </w:numPr>
        <w:tabs>
          <w:tab w:val="left" w:pos="567"/>
          <w:tab w:val="left" w:pos="709"/>
        </w:tabs>
        <w:spacing w:line="276" w:lineRule="auto"/>
        <w:jc w:val="both"/>
        <w:rPr>
          <w:rFonts w:asciiTheme="minorHAnsi" w:hAnsiTheme="minorHAnsi" w:cstheme="minorHAnsi"/>
          <w:bCs/>
          <w:iCs/>
          <w:snapToGrid w:val="0"/>
          <w:sz w:val="22"/>
          <w:szCs w:val="22"/>
        </w:rPr>
      </w:pPr>
      <w:r w:rsidRPr="008F3774">
        <w:rPr>
          <w:rFonts w:asciiTheme="minorHAnsi" w:hAnsiTheme="minorHAnsi" w:cstheme="minorHAnsi"/>
          <w:bCs/>
          <w:iCs/>
          <w:snapToGrid w:val="0"/>
          <w:sz w:val="22"/>
          <w:szCs w:val="22"/>
        </w:rPr>
        <w:t xml:space="preserve">    </w:t>
      </w:r>
      <w:proofErr w:type="gramStart"/>
      <w:r w:rsidRPr="008F3774">
        <w:rPr>
          <w:rFonts w:asciiTheme="minorHAnsi" w:hAnsiTheme="minorHAnsi" w:cstheme="minorHAnsi"/>
          <w:bCs/>
          <w:iCs/>
          <w:snapToGrid w:val="0"/>
          <w:sz w:val="22"/>
          <w:szCs w:val="22"/>
        </w:rPr>
        <w:t>deixar</w:t>
      </w:r>
      <w:proofErr w:type="gramEnd"/>
      <w:r w:rsidRPr="008F3774">
        <w:rPr>
          <w:rFonts w:asciiTheme="minorHAnsi" w:hAnsiTheme="minorHAnsi" w:cstheme="minorHAnsi"/>
          <w:bCs/>
          <w:iCs/>
          <w:snapToGrid w:val="0"/>
          <w:sz w:val="22"/>
          <w:szCs w:val="22"/>
        </w:rPr>
        <w:t xml:space="preserve"> de entregar a documentação exigida no certame;</w:t>
      </w:r>
    </w:p>
    <w:p w:rsidR="006B2110" w:rsidRPr="008F3774" w:rsidRDefault="006B2110" w:rsidP="00047700">
      <w:pPr>
        <w:pStyle w:val="PargrafodaLista"/>
        <w:numPr>
          <w:ilvl w:val="0"/>
          <w:numId w:val="7"/>
        </w:numPr>
        <w:tabs>
          <w:tab w:val="left" w:pos="567"/>
          <w:tab w:val="left" w:pos="709"/>
        </w:tabs>
        <w:spacing w:line="276" w:lineRule="auto"/>
        <w:jc w:val="both"/>
        <w:rPr>
          <w:rFonts w:asciiTheme="minorHAnsi" w:hAnsiTheme="minorHAnsi" w:cstheme="minorHAnsi"/>
          <w:bCs/>
          <w:iCs/>
          <w:snapToGrid w:val="0"/>
          <w:sz w:val="22"/>
          <w:szCs w:val="22"/>
        </w:rPr>
      </w:pPr>
      <w:r w:rsidRPr="008F3774">
        <w:rPr>
          <w:rFonts w:asciiTheme="minorHAnsi" w:hAnsiTheme="minorHAnsi" w:cstheme="minorHAnsi"/>
          <w:bCs/>
          <w:iCs/>
          <w:snapToGrid w:val="0"/>
          <w:sz w:val="22"/>
          <w:szCs w:val="22"/>
        </w:rPr>
        <w:t xml:space="preserve">    </w:t>
      </w:r>
      <w:proofErr w:type="gramStart"/>
      <w:r w:rsidRPr="008F3774">
        <w:rPr>
          <w:rFonts w:asciiTheme="minorHAnsi" w:hAnsiTheme="minorHAnsi" w:cstheme="minorHAnsi"/>
          <w:bCs/>
          <w:iCs/>
          <w:snapToGrid w:val="0"/>
          <w:sz w:val="22"/>
          <w:szCs w:val="22"/>
        </w:rPr>
        <w:t>não</w:t>
      </w:r>
      <w:proofErr w:type="gramEnd"/>
      <w:r w:rsidRPr="008F3774">
        <w:rPr>
          <w:rFonts w:asciiTheme="minorHAnsi" w:hAnsiTheme="minorHAnsi" w:cstheme="minorHAnsi"/>
          <w:bCs/>
          <w:iCs/>
          <w:snapToGrid w:val="0"/>
          <w:sz w:val="22"/>
          <w:szCs w:val="22"/>
        </w:rPr>
        <w:t xml:space="preserve"> mantiver a proposta</w:t>
      </w:r>
    </w:p>
    <w:p w:rsidR="006B2110" w:rsidRPr="008F3774" w:rsidRDefault="00B27718" w:rsidP="00047700">
      <w:pPr>
        <w:spacing w:line="276" w:lineRule="auto"/>
        <w:jc w:val="both"/>
        <w:rPr>
          <w:rFonts w:asciiTheme="minorHAnsi" w:hAnsiTheme="minorHAnsi" w:cstheme="minorHAnsi"/>
          <w:color w:val="000000"/>
          <w:sz w:val="22"/>
          <w:szCs w:val="22"/>
        </w:rPr>
      </w:pPr>
      <w:r w:rsidRPr="008F3774">
        <w:rPr>
          <w:rFonts w:asciiTheme="minorHAnsi" w:hAnsiTheme="minorHAnsi" w:cstheme="minorHAnsi"/>
          <w:b/>
          <w:bCs/>
          <w:color w:val="000000"/>
          <w:sz w:val="22"/>
          <w:szCs w:val="22"/>
        </w:rPr>
        <w:t xml:space="preserve">10.2 - </w:t>
      </w:r>
      <w:r w:rsidR="006B2110" w:rsidRPr="008F3774">
        <w:rPr>
          <w:rFonts w:asciiTheme="minorHAnsi" w:hAnsiTheme="minorHAnsi" w:cstheme="minorHAnsi"/>
          <w:color w:val="000000"/>
          <w:sz w:val="22"/>
          <w:szCs w:val="22"/>
        </w:rPr>
        <w:t xml:space="preserve">Para os fins da </w:t>
      </w:r>
      <w:r w:rsidR="00B038FC" w:rsidRPr="008F3774">
        <w:rPr>
          <w:rFonts w:asciiTheme="minorHAnsi" w:hAnsiTheme="minorHAnsi" w:cstheme="minorHAnsi"/>
          <w:color w:val="000000"/>
          <w:sz w:val="22"/>
          <w:szCs w:val="22"/>
        </w:rPr>
        <w:t>s</w:t>
      </w:r>
      <w:r w:rsidR="006B2110" w:rsidRPr="008F3774">
        <w:rPr>
          <w:rFonts w:asciiTheme="minorHAnsi" w:hAnsiTheme="minorHAnsi" w:cstheme="minorHAnsi"/>
          <w:color w:val="000000"/>
          <w:sz w:val="22"/>
          <w:szCs w:val="22"/>
        </w:rPr>
        <w:t>ubcondição contida na alínea “d”, reputar-se-ão inidôneos atos como os descritos nos artigos 90, 92, 93, 94, 95 e 97 da Lei n.º 8.666/93.</w:t>
      </w:r>
    </w:p>
    <w:p w:rsidR="004C24B2" w:rsidRPr="008F3774" w:rsidRDefault="00B760F5" w:rsidP="00047700">
      <w:pPr>
        <w:spacing w:line="276" w:lineRule="auto"/>
        <w:jc w:val="both"/>
        <w:rPr>
          <w:rFonts w:asciiTheme="minorHAnsi" w:hAnsiTheme="minorHAnsi" w:cstheme="minorHAnsi"/>
          <w:color w:val="000000"/>
          <w:sz w:val="22"/>
          <w:szCs w:val="22"/>
        </w:rPr>
      </w:pPr>
      <w:r w:rsidRPr="008F3774">
        <w:rPr>
          <w:rFonts w:asciiTheme="minorHAnsi" w:hAnsiTheme="minorHAnsi" w:cstheme="minorHAnsi"/>
          <w:b/>
          <w:color w:val="000000"/>
          <w:sz w:val="22"/>
          <w:szCs w:val="22"/>
        </w:rPr>
        <w:t xml:space="preserve">10.3 – </w:t>
      </w:r>
      <w:r w:rsidRPr="008F3774">
        <w:rPr>
          <w:rFonts w:asciiTheme="minorHAnsi" w:hAnsiTheme="minorHAnsi" w:cstheme="minorHAnsi"/>
          <w:color w:val="000000"/>
          <w:sz w:val="22"/>
          <w:szCs w:val="22"/>
        </w:rPr>
        <w:t xml:space="preserve">As penalidades relacionadas com a </w:t>
      </w:r>
      <w:r w:rsidR="004E6D62" w:rsidRPr="008F3774">
        <w:rPr>
          <w:rFonts w:asciiTheme="minorHAnsi" w:hAnsiTheme="minorHAnsi" w:cstheme="minorHAnsi"/>
          <w:color w:val="000000"/>
          <w:sz w:val="22"/>
          <w:szCs w:val="22"/>
        </w:rPr>
        <w:t xml:space="preserve">execução dos </w:t>
      </w:r>
      <w:r w:rsidRPr="008F3774">
        <w:rPr>
          <w:rFonts w:asciiTheme="minorHAnsi" w:hAnsiTheme="minorHAnsi" w:cstheme="minorHAnsi"/>
          <w:color w:val="000000"/>
          <w:sz w:val="22"/>
          <w:szCs w:val="22"/>
        </w:rPr>
        <w:t xml:space="preserve">serviços estão previstas no contrato cuja minuta integra este edital. </w:t>
      </w:r>
    </w:p>
    <w:p w:rsidR="001D15E9" w:rsidRPr="008F3774" w:rsidRDefault="001D15E9" w:rsidP="00047700">
      <w:pPr>
        <w:widowControl w:val="0"/>
        <w:spacing w:line="276" w:lineRule="auto"/>
        <w:jc w:val="both"/>
        <w:rPr>
          <w:rFonts w:asciiTheme="minorHAnsi" w:hAnsiTheme="minorHAnsi" w:cstheme="minorHAnsi"/>
          <w:snapToGrid w:val="0"/>
          <w:sz w:val="22"/>
          <w:szCs w:val="22"/>
        </w:rPr>
      </w:pPr>
    </w:p>
    <w:p w:rsidR="00B27718" w:rsidRPr="008F3774" w:rsidRDefault="00B27718" w:rsidP="00047700">
      <w:pPr>
        <w:widowControl w:val="0"/>
        <w:pBdr>
          <w:top w:val="single" w:sz="4" w:space="2" w:color="auto" w:shadow="1"/>
          <w:left w:val="single" w:sz="4" w:space="0" w:color="auto" w:shadow="1"/>
          <w:bottom w:val="single" w:sz="4" w:space="1" w:color="auto" w:shadow="1"/>
          <w:right w:val="single" w:sz="4" w:space="4" w:color="auto" w:shadow="1"/>
        </w:pBdr>
        <w:spacing w:line="276" w:lineRule="auto"/>
        <w:jc w:val="center"/>
        <w:rPr>
          <w:rFonts w:asciiTheme="minorHAnsi" w:hAnsiTheme="minorHAnsi" w:cstheme="minorHAnsi"/>
          <w:b/>
          <w:snapToGrid w:val="0"/>
          <w:sz w:val="22"/>
          <w:szCs w:val="22"/>
        </w:rPr>
      </w:pPr>
      <w:r w:rsidRPr="008F3774">
        <w:rPr>
          <w:rFonts w:asciiTheme="minorHAnsi" w:hAnsiTheme="minorHAnsi" w:cstheme="minorHAnsi"/>
          <w:b/>
          <w:snapToGrid w:val="0"/>
          <w:sz w:val="22"/>
          <w:szCs w:val="22"/>
        </w:rPr>
        <w:t>11 - DOS RECURSOS E DAS IMPUGNAÇÕES</w:t>
      </w:r>
    </w:p>
    <w:p w:rsidR="00B27718" w:rsidRPr="008F3774" w:rsidRDefault="00B27718" w:rsidP="00047700">
      <w:pPr>
        <w:widowControl w:val="0"/>
        <w:spacing w:line="276" w:lineRule="auto"/>
        <w:jc w:val="both"/>
        <w:rPr>
          <w:rFonts w:asciiTheme="minorHAnsi" w:hAnsiTheme="minorHAnsi" w:cstheme="minorHAnsi"/>
          <w:sz w:val="22"/>
          <w:szCs w:val="22"/>
        </w:rPr>
      </w:pPr>
      <w:r w:rsidRPr="008F3774">
        <w:rPr>
          <w:rFonts w:asciiTheme="minorHAnsi" w:hAnsiTheme="minorHAnsi" w:cstheme="minorHAnsi"/>
          <w:b/>
          <w:snapToGrid w:val="0"/>
          <w:sz w:val="22"/>
          <w:szCs w:val="22"/>
        </w:rPr>
        <w:t>11.1 -</w:t>
      </w:r>
      <w:r w:rsidRPr="008F3774">
        <w:rPr>
          <w:rFonts w:asciiTheme="minorHAnsi" w:hAnsiTheme="minorHAnsi" w:cstheme="minorHAnsi"/>
          <w:snapToGrid w:val="0"/>
          <w:sz w:val="22"/>
          <w:szCs w:val="22"/>
        </w:rPr>
        <w:t xml:space="preserve"> Declarada a vencedora, qualquer licitante poderá, durante a Sessão Pública, de forma imediata e motivada</w:t>
      </w:r>
      <w:r w:rsidR="0086105C" w:rsidRPr="008F3774">
        <w:rPr>
          <w:rFonts w:asciiTheme="minorHAnsi" w:hAnsiTheme="minorHAnsi" w:cstheme="minorHAnsi"/>
          <w:snapToGrid w:val="0"/>
          <w:sz w:val="22"/>
          <w:szCs w:val="22"/>
        </w:rPr>
        <w:t>,</w:t>
      </w:r>
      <w:r w:rsidRPr="008F3774">
        <w:rPr>
          <w:rFonts w:asciiTheme="minorHAnsi" w:hAnsiTheme="minorHAnsi" w:cstheme="minorHAnsi"/>
          <w:snapToGrid w:val="0"/>
          <w:sz w:val="22"/>
          <w:szCs w:val="22"/>
        </w:rPr>
        <w:t xml:space="preserve"> em campo próprio do sistema, manifestar intenção de recorrer, quando lhe</w:t>
      </w:r>
      <w:r w:rsidRPr="008F3774">
        <w:rPr>
          <w:rFonts w:asciiTheme="minorHAnsi" w:hAnsiTheme="minorHAnsi" w:cstheme="minorHAnsi"/>
          <w:sz w:val="22"/>
          <w:szCs w:val="22"/>
        </w:rPr>
        <w:t xml:space="preserve"> será concedido o prazo de 03 (três) dias para apresentar as razões do recurso, ficando as demais licitantes, desde logo, intimadas para, querendo, apresentar contra-razões em igual prazo, que começará a correr após o término do prazo da recorrente. </w:t>
      </w:r>
      <w:r w:rsidRPr="008F3774">
        <w:rPr>
          <w:rFonts w:asciiTheme="minorHAnsi" w:hAnsiTheme="minorHAnsi" w:cstheme="minorHAnsi"/>
          <w:b/>
          <w:sz w:val="22"/>
          <w:szCs w:val="22"/>
        </w:rPr>
        <w:t xml:space="preserve">Observando que os recursos deverão ser formalizados, exclusivamente, por meio eletrônico, em campo próprio disponibilizado pelo </w:t>
      </w:r>
      <w:proofErr w:type="spellStart"/>
      <w:r w:rsidRPr="008F3774">
        <w:rPr>
          <w:rFonts w:asciiTheme="minorHAnsi" w:hAnsiTheme="minorHAnsi" w:cstheme="minorHAnsi"/>
          <w:b/>
          <w:sz w:val="22"/>
          <w:szCs w:val="22"/>
        </w:rPr>
        <w:t>Comprasnet</w:t>
      </w:r>
      <w:proofErr w:type="spellEnd"/>
      <w:r w:rsidRPr="008F3774">
        <w:rPr>
          <w:rFonts w:asciiTheme="minorHAnsi" w:hAnsiTheme="minorHAnsi" w:cstheme="minorHAnsi"/>
          <w:b/>
          <w:sz w:val="22"/>
          <w:szCs w:val="22"/>
        </w:rPr>
        <w:t>.</w:t>
      </w:r>
    </w:p>
    <w:p w:rsidR="00B27718" w:rsidRPr="008F3774" w:rsidRDefault="00B27718" w:rsidP="00047700">
      <w:pPr>
        <w:widowControl w:val="0"/>
        <w:spacing w:line="276" w:lineRule="auto"/>
        <w:jc w:val="both"/>
        <w:rPr>
          <w:rFonts w:asciiTheme="minorHAnsi" w:hAnsiTheme="minorHAnsi" w:cstheme="minorHAnsi"/>
          <w:sz w:val="22"/>
          <w:szCs w:val="22"/>
        </w:rPr>
      </w:pPr>
      <w:r w:rsidRPr="008F3774">
        <w:rPr>
          <w:rFonts w:asciiTheme="minorHAnsi" w:hAnsiTheme="minorHAnsi" w:cstheme="minorHAnsi"/>
          <w:b/>
          <w:bCs/>
          <w:sz w:val="22"/>
          <w:szCs w:val="22"/>
        </w:rPr>
        <w:t>11.2 -</w:t>
      </w:r>
      <w:r w:rsidRPr="008F3774">
        <w:rPr>
          <w:rFonts w:asciiTheme="minorHAnsi" w:hAnsiTheme="minorHAnsi" w:cstheme="minorHAnsi"/>
          <w:sz w:val="22"/>
          <w:szCs w:val="22"/>
        </w:rPr>
        <w:t xml:space="preserve"> A falta de manifestação imediata e motivada da licitante quanto à intenção de recorrer, nos termos do subitem anterior, importará na decadência desse direito, ficando </w:t>
      </w:r>
      <w:r w:rsidR="007C2322" w:rsidRPr="008F3774">
        <w:rPr>
          <w:rFonts w:asciiTheme="minorHAnsi" w:hAnsiTheme="minorHAnsi" w:cstheme="minorHAnsi"/>
          <w:sz w:val="22"/>
          <w:szCs w:val="22"/>
        </w:rPr>
        <w:t>o pregoeiro</w:t>
      </w:r>
      <w:r w:rsidRPr="008F3774">
        <w:rPr>
          <w:rFonts w:asciiTheme="minorHAnsi" w:hAnsiTheme="minorHAnsi" w:cstheme="minorHAnsi"/>
          <w:sz w:val="22"/>
          <w:szCs w:val="22"/>
        </w:rPr>
        <w:t xml:space="preserve"> autorizad</w:t>
      </w:r>
      <w:r w:rsidR="0086105C" w:rsidRPr="008F3774">
        <w:rPr>
          <w:rFonts w:asciiTheme="minorHAnsi" w:hAnsiTheme="minorHAnsi" w:cstheme="minorHAnsi"/>
          <w:sz w:val="22"/>
          <w:szCs w:val="22"/>
        </w:rPr>
        <w:t>o</w:t>
      </w:r>
      <w:r w:rsidRPr="008F3774">
        <w:rPr>
          <w:rFonts w:asciiTheme="minorHAnsi" w:hAnsiTheme="minorHAnsi" w:cstheme="minorHAnsi"/>
          <w:sz w:val="22"/>
          <w:szCs w:val="22"/>
        </w:rPr>
        <w:t xml:space="preserve"> a </w:t>
      </w:r>
      <w:r w:rsidRPr="008F3774">
        <w:rPr>
          <w:rFonts w:asciiTheme="minorHAnsi" w:hAnsiTheme="minorHAnsi" w:cstheme="minorHAnsi"/>
          <w:sz w:val="22"/>
          <w:szCs w:val="22"/>
        </w:rPr>
        <w:lastRenderedPageBreak/>
        <w:t xml:space="preserve">adjudicar o objeto </w:t>
      </w:r>
      <w:r w:rsidR="008C7084" w:rsidRPr="008F3774">
        <w:rPr>
          <w:rFonts w:asciiTheme="minorHAnsi" w:hAnsiTheme="minorHAnsi" w:cstheme="minorHAnsi"/>
          <w:sz w:val="22"/>
          <w:szCs w:val="22"/>
        </w:rPr>
        <w:t>à</w:t>
      </w:r>
      <w:r w:rsidRPr="008F3774">
        <w:rPr>
          <w:rFonts w:asciiTheme="minorHAnsi" w:hAnsiTheme="minorHAnsi" w:cstheme="minorHAnsi"/>
          <w:sz w:val="22"/>
          <w:szCs w:val="22"/>
        </w:rPr>
        <w:t xml:space="preserve"> licitante declarada vencedora.</w:t>
      </w:r>
    </w:p>
    <w:p w:rsidR="00B27718" w:rsidRPr="008F3774" w:rsidRDefault="00B27718" w:rsidP="00047700">
      <w:pPr>
        <w:widowControl w:val="0"/>
        <w:spacing w:line="276" w:lineRule="auto"/>
        <w:jc w:val="both"/>
        <w:rPr>
          <w:rFonts w:asciiTheme="minorHAnsi" w:hAnsiTheme="minorHAnsi" w:cstheme="minorHAnsi"/>
          <w:sz w:val="22"/>
          <w:szCs w:val="22"/>
        </w:rPr>
      </w:pPr>
      <w:r w:rsidRPr="008F3774">
        <w:rPr>
          <w:rFonts w:asciiTheme="minorHAnsi" w:hAnsiTheme="minorHAnsi" w:cstheme="minorHAnsi"/>
          <w:b/>
          <w:bCs/>
          <w:sz w:val="22"/>
          <w:szCs w:val="22"/>
        </w:rPr>
        <w:t>11.3 -</w:t>
      </w:r>
      <w:r w:rsidRPr="008F3774">
        <w:rPr>
          <w:rFonts w:asciiTheme="minorHAnsi" w:hAnsiTheme="minorHAnsi" w:cstheme="minorHAnsi"/>
          <w:sz w:val="22"/>
          <w:szCs w:val="22"/>
        </w:rPr>
        <w:t xml:space="preserve"> Os recursos contra a decisão d</w:t>
      </w:r>
      <w:r w:rsidR="007C2322" w:rsidRPr="008F3774">
        <w:rPr>
          <w:rFonts w:asciiTheme="minorHAnsi" w:hAnsiTheme="minorHAnsi" w:cstheme="minorHAnsi"/>
          <w:sz w:val="22"/>
          <w:szCs w:val="22"/>
        </w:rPr>
        <w:t>o pregoeiro</w:t>
      </w:r>
      <w:r w:rsidRPr="008F3774">
        <w:rPr>
          <w:rFonts w:asciiTheme="minorHAnsi" w:hAnsiTheme="minorHAnsi" w:cstheme="minorHAnsi"/>
          <w:sz w:val="22"/>
          <w:szCs w:val="22"/>
        </w:rPr>
        <w:t xml:space="preserve"> não terão efeito suspensivo.</w:t>
      </w:r>
    </w:p>
    <w:p w:rsidR="00B27718" w:rsidRPr="008F3774" w:rsidRDefault="00B27718" w:rsidP="00047700">
      <w:pPr>
        <w:pStyle w:val="Lista2"/>
        <w:tabs>
          <w:tab w:val="left" w:pos="2127"/>
          <w:tab w:val="left" w:pos="6946"/>
        </w:tabs>
        <w:spacing w:line="276" w:lineRule="auto"/>
        <w:ind w:left="0" w:firstLine="0"/>
        <w:rPr>
          <w:rFonts w:asciiTheme="minorHAnsi" w:hAnsiTheme="minorHAnsi" w:cstheme="minorHAnsi"/>
          <w:sz w:val="22"/>
          <w:szCs w:val="22"/>
        </w:rPr>
      </w:pPr>
      <w:r w:rsidRPr="008F3774">
        <w:rPr>
          <w:rFonts w:asciiTheme="minorHAnsi" w:hAnsiTheme="minorHAnsi" w:cstheme="minorHAnsi"/>
          <w:b/>
          <w:sz w:val="22"/>
          <w:szCs w:val="22"/>
        </w:rPr>
        <w:t>11.4 -</w:t>
      </w:r>
      <w:r w:rsidRPr="008F3774">
        <w:rPr>
          <w:rFonts w:asciiTheme="minorHAnsi" w:hAnsiTheme="minorHAnsi" w:cstheme="minorHAnsi"/>
          <w:sz w:val="22"/>
          <w:szCs w:val="22"/>
        </w:rPr>
        <w:t xml:space="preserve"> Os recursos contra anulação ou revogação da licitação, rescisão do contrato, bem como contra a aplicação das penas de advertência, s</w:t>
      </w:r>
      <w:r w:rsidR="008C7084" w:rsidRPr="008F3774">
        <w:rPr>
          <w:rFonts w:asciiTheme="minorHAnsi" w:hAnsiTheme="minorHAnsi" w:cstheme="minorHAnsi"/>
          <w:sz w:val="22"/>
          <w:szCs w:val="22"/>
        </w:rPr>
        <w:t>uspensão temporária ou de multa</w:t>
      </w:r>
      <w:r w:rsidRPr="008F3774">
        <w:rPr>
          <w:rFonts w:asciiTheme="minorHAnsi" w:hAnsiTheme="minorHAnsi" w:cstheme="minorHAnsi"/>
          <w:sz w:val="22"/>
          <w:szCs w:val="22"/>
        </w:rPr>
        <w:t xml:space="preserve"> poderão ser interpostos no prazo máximo de 05 (cinco) dias úteis, contados da data em que se verificar a intimação dos interessados.</w:t>
      </w:r>
    </w:p>
    <w:p w:rsidR="00B27718" w:rsidRPr="008F3774" w:rsidRDefault="00B27718" w:rsidP="00047700">
      <w:pPr>
        <w:widowControl w:val="0"/>
        <w:spacing w:line="276" w:lineRule="auto"/>
        <w:jc w:val="both"/>
        <w:rPr>
          <w:rFonts w:asciiTheme="minorHAnsi" w:hAnsiTheme="minorHAnsi" w:cstheme="minorHAnsi"/>
          <w:snapToGrid w:val="0"/>
          <w:sz w:val="22"/>
          <w:szCs w:val="22"/>
        </w:rPr>
      </w:pPr>
      <w:r w:rsidRPr="008F3774">
        <w:rPr>
          <w:rFonts w:asciiTheme="minorHAnsi" w:hAnsiTheme="minorHAnsi" w:cstheme="minorHAnsi"/>
          <w:b/>
          <w:snapToGrid w:val="0"/>
          <w:sz w:val="22"/>
          <w:szCs w:val="22"/>
        </w:rPr>
        <w:t>11.5 -</w:t>
      </w:r>
      <w:r w:rsidRPr="008F3774">
        <w:rPr>
          <w:rFonts w:asciiTheme="minorHAnsi" w:hAnsiTheme="minorHAnsi" w:cstheme="minorHAnsi"/>
          <w:snapToGrid w:val="0"/>
          <w:sz w:val="22"/>
          <w:szCs w:val="22"/>
        </w:rPr>
        <w:t xml:space="preserve"> Qualquer pessoa que pretender impugnar os termos deste Edital deverá fazê-lo por meio de expediente escrito dirigido à </w:t>
      </w:r>
      <w:proofErr w:type="spellStart"/>
      <w:r w:rsidRPr="008F3774">
        <w:rPr>
          <w:rFonts w:asciiTheme="minorHAnsi" w:hAnsiTheme="minorHAnsi" w:cstheme="minorHAnsi"/>
          <w:snapToGrid w:val="0"/>
          <w:sz w:val="22"/>
          <w:szCs w:val="22"/>
        </w:rPr>
        <w:t>Pregoeira</w:t>
      </w:r>
      <w:proofErr w:type="spellEnd"/>
      <w:r w:rsidRPr="008F3774">
        <w:rPr>
          <w:rFonts w:asciiTheme="minorHAnsi" w:hAnsiTheme="minorHAnsi" w:cstheme="minorHAnsi"/>
          <w:snapToGrid w:val="0"/>
          <w:sz w:val="22"/>
          <w:szCs w:val="22"/>
        </w:rPr>
        <w:t xml:space="preserve">, exclusivamente na forma eletrônica, observada a antecedência mínima de 02 (dois) dias úteis, contados da data fixada para </w:t>
      </w:r>
      <w:r w:rsidRPr="008F3774">
        <w:rPr>
          <w:rFonts w:asciiTheme="minorHAnsi" w:hAnsiTheme="minorHAnsi" w:cstheme="minorHAnsi"/>
          <w:sz w:val="22"/>
          <w:szCs w:val="22"/>
        </w:rPr>
        <w:t>abertura da sessão pública</w:t>
      </w:r>
      <w:r w:rsidRPr="008F3774">
        <w:rPr>
          <w:rFonts w:asciiTheme="minorHAnsi" w:hAnsiTheme="minorHAnsi" w:cstheme="minorHAnsi"/>
          <w:snapToGrid w:val="0"/>
          <w:sz w:val="22"/>
          <w:szCs w:val="22"/>
        </w:rPr>
        <w:t>.</w:t>
      </w:r>
    </w:p>
    <w:p w:rsidR="00B27718" w:rsidRPr="008F3774" w:rsidRDefault="00B27718" w:rsidP="00047700">
      <w:pPr>
        <w:pStyle w:val="Lista"/>
        <w:tabs>
          <w:tab w:val="left" w:pos="2127"/>
          <w:tab w:val="left" w:pos="6946"/>
        </w:tabs>
        <w:spacing w:line="276" w:lineRule="auto"/>
        <w:ind w:left="0" w:firstLine="0"/>
        <w:jc w:val="both"/>
        <w:rPr>
          <w:rFonts w:asciiTheme="minorHAnsi" w:hAnsiTheme="minorHAnsi" w:cstheme="minorHAnsi"/>
          <w:sz w:val="22"/>
          <w:szCs w:val="22"/>
        </w:rPr>
      </w:pPr>
      <w:r w:rsidRPr="008F3774">
        <w:rPr>
          <w:rFonts w:asciiTheme="minorHAnsi" w:hAnsiTheme="minorHAnsi" w:cstheme="minorHAnsi"/>
          <w:b/>
          <w:snapToGrid w:val="0"/>
          <w:sz w:val="22"/>
          <w:szCs w:val="22"/>
        </w:rPr>
        <w:t>11.6 -</w:t>
      </w:r>
      <w:r w:rsidRPr="008F3774">
        <w:rPr>
          <w:rFonts w:asciiTheme="minorHAnsi" w:hAnsiTheme="minorHAnsi" w:cstheme="minorHAnsi"/>
          <w:snapToGrid w:val="0"/>
          <w:sz w:val="22"/>
          <w:szCs w:val="22"/>
        </w:rPr>
        <w:t xml:space="preserve"> D</w:t>
      </w:r>
      <w:r w:rsidRPr="008F3774">
        <w:rPr>
          <w:rFonts w:asciiTheme="minorHAnsi" w:hAnsiTheme="minorHAnsi" w:cstheme="minorHAnsi"/>
          <w:sz w:val="22"/>
          <w:szCs w:val="22"/>
        </w:rPr>
        <w:t>ecairá o direito de impugnar</w:t>
      </w:r>
      <w:r w:rsidR="00A24609" w:rsidRPr="008F3774">
        <w:rPr>
          <w:rFonts w:asciiTheme="minorHAnsi" w:hAnsiTheme="minorHAnsi" w:cstheme="minorHAnsi"/>
          <w:sz w:val="22"/>
          <w:szCs w:val="22"/>
        </w:rPr>
        <w:t>,</w:t>
      </w:r>
      <w:r w:rsidRPr="008F3774">
        <w:rPr>
          <w:rFonts w:asciiTheme="minorHAnsi" w:hAnsiTheme="minorHAnsi" w:cstheme="minorHAnsi"/>
          <w:sz w:val="22"/>
          <w:szCs w:val="22"/>
        </w:rPr>
        <w:t xml:space="preserve"> </w:t>
      </w:r>
      <w:r w:rsidR="008C7084" w:rsidRPr="008F3774">
        <w:rPr>
          <w:rFonts w:asciiTheme="minorHAnsi" w:hAnsiTheme="minorHAnsi" w:cstheme="minorHAnsi"/>
          <w:sz w:val="22"/>
          <w:szCs w:val="22"/>
        </w:rPr>
        <w:t>n</w:t>
      </w:r>
      <w:r w:rsidRPr="008F3774">
        <w:rPr>
          <w:rFonts w:asciiTheme="minorHAnsi" w:hAnsiTheme="minorHAnsi" w:cstheme="minorHAnsi"/>
          <w:sz w:val="22"/>
          <w:szCs w:val="22"/>
        </w:rPr>
        <w:t>os termos deste Edital</w:t>
      </w:r>
      <w:r w:rsidR="00A24609" w:rsidRPr="008F3774">
        <w:rPr>
          <w:rFonts w:asciiTheme="minorHAnsi" w:hAnsiTheme="minorHAnsi" w:cstheme="minorHAnsi"/>
          <w:sz w:val="22"/>
          <w:szCs w:val="22"/>
        </w:rPr>
        <w:t>,</w:t>
      </w:r>
      <w:r w:rsidRPr="008F3774">
        <w:rPr>
          <w:rFonts w:asciiTheme="minorHAnsi" w:hAnsiTheme="minorHAnsi" w:cstheme="minorHAnsi"/>
          <w:sz w:val="22"/>
          <w:szCs w:val="22"/>
        </w:rPr>
        <w:t xml:space="preserve"> </w:t>
      </w:r>
      <w:r w:rsidR="00A24609" w:rsidRPr="008F3774">
        <w:rPr>
          <w:rFonts w:asciiTheme="minorHAnsi" w:hAnsiTheme="minorHAnsi" w:cstheme="minorHAnsi"/>
          <w:sz w:val="22"/>
          <w:szCs w:val="22"/>
        </w:rPr>
        <w:t>d</w:t>
      </w:r>
      <w:r w:rsidRPr="008F3774">
        <w:rPr>
          <w:rFonts w:asciiTheme="minorHAnsi" w:hAnsiTheme="minorHAnsi" w:cstheme="minorHAnsi"/>
          <w:sz w:val="22"/>
          <w:szCs w:val="22"/>
        </w:rPr>
        <w:t>a licitante que não o fizer no prazo previsto no subitem anterior</w:t>
      </w:r>
      <w:r w:rsidR="00A24609" w:rsidRPr="008F3774">
        <w:rPr>
          <w:rFonts w:asciiTheme="minorHAnsi" w:hAnsiTheme="minorHAnsi" w:cstheme="minorHAnsi"/>
          <w:sz w:val="22"/>
          <w:szCs w:val="22"/>
        </w:rPr>
        <w:t>.</w:t>
      </w:r>
      <w:r w:rsidRPr="008F3774">
        <w:rPr>
          <w:rFonts w:asciiTheme="minorHAnsi" w:hAnsiTheme="minorHAnsi" w:cstheme="minorHAnsi"/>
          <w:sz w:val="22"/>
          <w:szCs w:val="22"/>
        </w:rPr>
        <w:t xml:space="preserve"> </w:t>
      </w:r>
      <w:r w:rsidR="00A24609" w:rsidRPr="008F3774">
        <w:rPr>
          <w:rFonts w:asciiTheme="minorHAnsi" w:hAnsiTheme="minorHAnsi" w:cstheme="minorHAnsi"/>
          <w:sz w:val="22"/>
          <w:szCs w:val="22"/>
        </w:rPr>
        <w:t>As alegações apresentadas por empresa</w:t>
      </w:r>
      <w:r w:rsidR="007C134D" w:rsidRPr="008F3774">
        <w:rPr>
          <w:rFonts w:asciiTheme="minorHAnsi" w:hAnsiTheme="minorHAnsi" w:cstheme="minorHAnsi"/>
          <w:sz w:val="22"/>
          <w:szCs w:val="22"/>
        </w:rPr>
        <w:t xml:space="preserve"> que tenha aceitado sem objeção o instrumento convocatório,</w:t>
      </w:r>
      <w:r w:rsidR="00A24609" w:rsidRPr="008F3774">
        <w:rPr>
          <w:rFonts w:asciiTheme="minorHAnsi" w:hAnsiTheme="minorHAnsi" w:cstheme="minorHAnsi"/>
          <w:sz w:val="22"/>
          <w:szCs w:val="22"/>
        </w:rPr>
        <w:t xml:space="preserve"> </w:t>
      </w:r>
      <w:r w:rsidRPr="008F3774">
        <w:rPr>
          <w:rFonts w:asciiTheme="minorHAnsi" w:hAnsiTheme="minorHAnsi" w:cstheme="minorHAnsi"/>
          <w:sz w:val="22"/>
          <w:szCs w:val="22"/>
        </w:rPr>
        <w:t xml:space="preserve">não </w:t>
      </w:r>
      <w:r w:rsidR="007C134D" w:rsidRPr="008F3774">
        <w:rPr>
          <w:rFonts w:asciiTheme="minorHAnsi" w:hAnsiTheme="minorHAnsi" w:cstheme="minorHAnsi"/>
          <w:sz w:val="22"/>
          <w:szCs w:val="22"/>
        </w:rPr>
        <w:t>terá</w:t>
      </w:r>
      <w:r w:rsidRPr="008F3774">
        <w:rPr>
          <w:rFonts w:asciiTheme="minorHAnsi" w:hAnsiTheme="minorHAnsi" w:cstheme="minorHAnsi"/>
          <w:sz w:val="22"/>
          <w:szCs w:val="22"/>
        </w:rPr>
        <w:t xml:space="preserve"> natureza de recurso, </w:t>
      </w:r>
      <w:r w:rsidR="007C134D" w:rsidRPr="008F3774">
        <w:rPr>
          <w:rFonts w:asciiTheme="minorHAnsi" w:hAnsiTheme="minorHAnsi" w:cstheme="minorHAnsi"/>
          <w:sz w:val="22"/>
          <w:szCs w:val="22"/>
        </w:rPr>
        <w:t xml:space="preserve">se </w:t>
      </w:r>
      <w:r w:rsidRPr="008F3774">
        <w:rPr>
          <w:rFonts w:asciiTheme="minorHAnsi" w:hAnsiTheme="minorHAnsi" w:cstheme="minorHAnsi"/>
          <w:sz w:val="22"/>
          <w:szCs w:val="22"/>
        </w:rPr>
        <w:t>após julgamento desfavorável, alegar falhas ou irregularidades que o viciariam.</w:t>
      </w:r>
    </w:p>
    <w:p w:rsidR="00B27718" w:rsidRPr="008F3774" w:rsidRDefault="00B27718" w:rsidP="00047700">
      <w:pPr>
        <w:widowControl w:val="0"/>
        <w:spacing w:line="276" w:lineRule="auto"/>
        <w:jc w:val="both"/>
        <w:rPr>
          <w:rFonts w:asciiTheme="minorHAnsi" w:hAnsiTheme="minorHAnsi" w:cstheme="minorHAnsi"/>
          <w:snapToGrid w:val="0"/>
          <w:sz w:val="22"/>
          <w:szCs w:val="22"/>
        </w:rPr>
      </w:pPr>
      <w:r w:rsidRPr="008F3774">
        <w:rPr>
          <w:rFonts w:asciiTheme="minorHAnsi" w:hAnsiTheme="minorHAnsi" w:cstheme="minorHAnsi"/>
          <w:b/>
          <w:snapToGrid w:val="0"/>
          <w:sz w:val="22"/>
          <w:szCs w:val="22"/>
        </w:rPr>
        <w:t>11.7 -</w:t>
      </w:r>
      <w:r w:rsidRPr="008F3774">
        <w:rPr>
          <w:rFonts w:asciiTheme="minorHAnsi" w:hAnsiTheme="minorHAnsi" w:cstheme="minorHAnsi"/>
          <w:snapToGrid w:val="0"/>
          <w:sz w:val="22"/>
          <w:szCs w:val="22"/>
        </w:rPr>
        <w:t xml:space="preserve"> A impugnação feita tempestivamente será decidida pel</w:t>
      </w:r>
      <w:r w:rsidR="007C2322" w:rsidRPr="008F3774">
        <w:rPr>
          <w:rFonts w:asciiTheme="minorHAnsi" w:hAnsiTheme="minorHAnsi" w:cstheme="minorHAnsi"/>
          <w:snapToGrid w:val="0"/>
          <w:sz w:val="22"/>
          <w:szCs w:val="22"/>
        </w:rPr>
        <w:t>o pregoeiro</w:t>
      </w:r>
      <w:r w:rsidRPr="008F3774">
        <w:rPr>
          <w:rFonts w:asciiTheme="minorHAnsi" w:hAnsiTheme="minorHAnsi" w:cstheme="minorHAnsi"/>
          <w:snapToGrid w:val="0"/>
          <w:sz w:val="22"/>
          <w:szCs w:val="22"/>
        </w:rPr>
        <w:t xml:space="preserve"> no prazo máximo de 24 (vinte e quatro) horas.</w:t>
      </w:r>
    </w:p>
    <w:p w:rsidR="00DB18CF" w:rsidRPr="008F3774" w:rsidRDefault="00DB18CF" w:rsidP="00047700">
      <w:pPr>
        <w:widowControl w:val="0"/>
        <w:spacing w:line="276" w:lineRule="auto"/>
        <w:jc w:val="both"/>
        <w:rPr>
          <w:rFonts w:asciiTheme="minorHAnsi" w:hAnsiTheme="minorHAnsi" w:cstheme="minorHAnsi"/>
          <w:snapToGrid w:val="0"/>
          <w:sz w:val="22"/>
          <w:szCs w:val="22"/>
        </w:rPr>
      </w:pPr>
    </w:p>
    <w:p w:rsidR="00B27718" w:rsidRPr="008F3774" w:rsidRDefault="00B27718" w:rsidP="00047700">
      <w:pPr>
        <w:widowControl w:val="0"/>
        <w:pBdr>
          <w:top w:val="single" w:sz="4" w:space="2" w:color="auto" w:shadow="1"/>
          <w:left w:val="single" w:sz="4" w:space="0" w:color="auto" w:shadow="1"/>
          <w:bottom w:val="single" w:sz="4" w:space="1" w:color="auto" w:shadow="1"/>
          <w:right w:val="single" w:sz="4" w:space="4" w:color="auto" w:shadow="1"/>
        </w:pBdr>
        <w:spacing w:line="276" w:lineRule="auto"/>
        <w:jc w:val="center"/>
        <w:rPr>
          <w:rFonts w:asciiTheme="minorHAnsi" w:hAnsiTheme="minorHAnsi" w:cstheme="minorHAnsi"/>
          <w:b/>
          <w:snapToGrid w:val="0"/>
          <w:sz w:val="22"/>
          <w:szCs w:val="22"/>
        </w:rPr>
      </w:pPr>
      <w:r w:rsidRPr="008F3774">
        <w:rPr>
          <w:rFonts w:asciiTheme="minorHAnsi" w:hAnsiTheme="minorHAnsi" w:cstheme="minorHAnsi"/>
          <w:b/>
          <w:snapToGrid w:val="0"/>
          <w:sz w:val="22"/>
          <w:szCs w:val="22"/>
        </w:rPr>
        <w:t>12 - DA DOTAÇÃO ORÇAMENTÁRIA</w:t>
      </w:r>
    </w:p>
    <w:p w:rsidR="00B27718" w:rsidRPr="008F3774" w:rsidRDefault="00B27718" w:rsidP="00047700">
      <w:pPr>
        <w:pStyle w:val="Corpodetexto"/>
        <w:tabs>
          <w:tab w:val="left" w:pos="851"/>
          <w:tab w:val="left" w:pos="1701"/>
          <w:tab w:val="left" w:pos="2552"/>
          <w:tab w:val="left" w:pos="3402"/>
          <w:tab w:val="left" w:pos="4253"/>
          <w:tab w:val="left" w:pos="5103"/>
        </w:tabs>
        <w:spacing w:after="0" w:line="276" w:lineRule="auto"/>
        <w:jc w:val="both"/>
        <w:rPr>
          <w:rFonts w:asciiTheme="minorHAnsi" w:hAnsiTheme="minorHAnsi" w:cstheme="minorHAnsi"/>
          <w:bCs/>
          <w:sz w:val="22"/>
          <w:szCs w:val="22"/>
        </w:rPr>
      </w:pPr>
      <w:r w:rsidRPr="008F3774">
        <w:rPr>
          <w:rFonts w:asciiTheme="minorHAnsi" w:hAnsiTheme="minorHAnsi" w:cstheme="minorHAnsi"/>
          <w:b/>
          <w:sz w:val="22"/>
          <w:szCs w:val="22"/>
        </w:rPr>
        <w:t>12.1 -</w:t>
      </w:r>
      <w:r w:rsidRPr="008F3774">
        <w:rPr>
          <w:rFonts w:asciiTheme="minorHAnsi" w:hAnsiTheme="minorHAnsi" w:cstheme="minorHAnsi"/>
          <w:bCs/>
          <w:sz w:val="22"/>
          <w:szCs w:val="22"/>
        </w:rPr>
        <w:t xml:space="preserve"> </w:t>
      </w:r>
      <w:r w:rsidR="006E5BCC" w:rsidRPr="008F3774">
        <w:rPr>
          <w:rFonts w:asciiTheme="minorHAnsi" w:hAnsiTheme="minorHAnsi" w:cstheme="minorHAnsi"/>
          <w:bCs/>
          <w:sz w:val="22"/>
          <w:szCs w:val="22"/>
        </w:rPr>
        <w:t xml:space="preserve">As despesas com a execução do objeto desta licitação é </w:t>
      </w:r>
      <w:r w:rsidR="006E5BCC" w:rsidRPr="008F3774">
        <w:rPr>
          <w:rFonts w:asciiTheme="minorHAnsi" w:hAnsiTheme="minorHAnsi" w:cstheme="minorHAnsi"/>
          <w:b/>
          <w:bCs/>
          <w:sz w:val="22"/>
          <w:szCs w:val="22"/>
        </w:rPr>
        <w:t xml:space="preserve">estimada em R$ </w:t>
      </w:r>
      <w:r w:rsidR="0073489A" w:rsidRPr="008F3774">
        <w:rPr>
          <w:rFonts w:asciiTheme="minorHAnsi" w:hAnsiTheme="minorHAnsi" w:cstheme="minorHAnsi"/>
          <w:b/>
          <w:bCs/>
          <w:sz w:val="22"/>
          <w:szCs w:val="22"/>
        </w:rPr>
        <w:t>68</w:t>
      </w:r>
      <w:r w:rsidR="00AB1D5D" w:rsidRPr="008F3774">
        <w:rPr>
          <w:rFonts w:asciiTheme="minorHAnsi" w:hAnsiTheme="minorHAnsi" w:cstheme="minorHAnsi"/>
          <w:b/>
          <w:bCs/>
          <w:sz w:val="22"/>
          <w:szCs w:val="22"/>
        </w:rPr>
        <w:t>.</w:t>
      </w:r>
      <w:r w:rsidR="0073489A" w:rsidRPr="008F3774">
        <w:rPr>
          <w:rFonts w:asciiTheme="minorHAnsi" w:hAnsiTheme="minorHAnsi" w:cstheme="minorHAnsi"/>
          <w:b/>
          <w:bCs/>
          <w:sz w:val="22"/>
          <w:szCs w:val="22"/>
        </w:rPr>
        <w:t>542</w:t>
      </w:r>
      <w:r w:rsidR="0006258A" w:rsidRPr="008F3774">
        <w:rPr>
          <w:rFonts w:asciiTheme="minorHAnsi" w:hAnsiTheme="minorHAnsi" w:cstheme="minorHAnsi"/>
          <w:b/>
          <w:bCs/>
          <w:sz w:val="22"/>
          <w:szCs w:val="22"/>
        </w:rPr>
        <w:t>,7</w:t>
      </w:r>
      <w:r w:rsidR="0073489A" w:rsidRPr="008F3774">
        <w:rPr>
          <w:rFonts w:asciiTheme="minorHAnsi" w:hAnsiTheme="minorHAnsi" w:cstheme="minorHAnsi"/>
          <w:b/>
          <w:bCs/>
          <w:sz w:val="22"/>
          <w:szCs w:val="22"/>
        </w:rPr>
        <w:t>2</w:t>
      </w:r>
      <w:r w:rsidR="006E5BCC" w:rsidRPr="008F3774">
        <w:rPr>
          <w:rFonts w:asciiTheme="minorHAnsi" w:hAnsiTheme="minorHAnsi" w:cstheme="minorHAnsi"/>
          <w:b/>
          <w:bCs/>
          <w:sz w:val="22"/>
          <w:szCs w:val="22"/>
        </w:rPr>
        <w:t xml:space="preserve"> (</w:t>
      </w:r>
      <w:r w:rsidR="0073489A" w:rsidRPr="008F3774">
        <w:rPr>
          <w:rFonts w:asciiTheme="minorHAnsi" w:hAnsiTheme="minorHAnsi" w:cstheme="minorHAnsi"/>
          <w:b/>
          <w:bCs/>
          <w:sz w:val="22"/>
          <w:szCs w:val="22"/>
        </w:rPr>
        <w:t>sessenta e oito mil quinhentos e quarenta e dois e setenta dois centavos)</w:t>
      </w:r>
      <w:r w:rsidR="006E5BCC" w:rsidRPr="008F3774">
        <w:rPr>
          <w:rFonts w:asciiTheme="minorHAnsi" w:hAnsiTheme="minorHAnsi" w:cstheme="minorHAnsi"/>
          <w:b/>
          <w:bCs/>
          <w:sz w:val="22"/>
          <w:szCs w:val="22"/>
        </w:rPr>
        <w:t>,</w:t>
      </w:r>
      <w:r w:rsidR="006E5BCC" w:rsidRPr="008F3774">
        <w:rPr>
          <w:rFonts w:asciiTheme="minorHAnsi" w:hAnsiTheme="minorHAnsi" w:cstheme="minorHAnsi"/>
          <w:b/>
          <w:bCs/>
          <w:color w:val="FF0000"/>
          <w:sz w:val="22"/>
          <w:szCs w:val="22"/>
        </w:rPr>
        <w:t xml:space="preserve"> </w:t>
      </w:r>
      <w:r w:rsidR="006E5BCC" w:rsidRPr="008F3774">
        <w:rPr>
          <w:rFonts w:asciiTheme="minorHAnsi" w:hAnsiTheme="minorHAnsi" w:cstheme="minorHAnsi"/>
          <w:b/>
          <w:bCs/>
          <w:sz w:val="22"/>
          <w:szCs w:val="22"/>
        </w:rPr>
        <w:t xml:space="preserve">conforme Orçamento Estimado </w:t>
      </w:r>
      <w:r w:rsidR="004E6D62" w:rsidRPr="008F3774">
        <w:rPr>
          <w:rFonts w:asciiTheme="minorHAnsi" w:hAnsiTheme="minorHAnsi" w:cstheme="minorHAnsi"/>
          <w:b/>
          <w:bCs/>
          <w:sz w:val="22"/>
          <w:szCs w:val="22"/>
        </w:rPr>
        <w:t>(Anexo III)</w:t>
      </w:r>
      <w:r w:rsidR="006E5BCC" w:rsidRPr="008F3774">
        <w:rPr>
          <w:rFonts w:asciiTheme="minorHAnsi" w:hAnsiTheme="minorHAnsi" w:cstheme="minorHAnsi"/>
          <w:b/>
          <w:bCs/>
          <w:sz w:val="22"/>
          <w:szCs w:val="22"/>
        </w:rPr>
        <w:t xml:space="preserve"> </w:t>
      </w:r>
      <w:r w:rsidR="006E5BCC" w:rsidRPr="008F3774">
        <w:rPr>
          <w:rFonts w:asciiTheme="minorHAnsi" w:hAnsiTheme="minorHAnsi" w:cstheme="minorHAnsi"/>
          <w:bCs/>
          <w:sz w:val="22"/>
          <w:szCs w:val="22"/>
        </w:rPr>
        <w:t>e correrão à conta dos recursos específicos consignados no orçamento da Justiça Federal de Primeiro Grau – Seção Judiciária de Roraima, mediante a emissão de empenho específico.</w:t>
      </w:r>
    </w:p>
    <w:p w:rsidR="004E6D62" w:rsidRPr="008F3774" w:rsidRDefault="004E6D62" w:rsidP="00047700">
      <w:pPr>
        <w:pStyle w:val="Corpodetexto"/>
        <w:tabs>
          <w:tab w:val="left" w:pos="851"/>
          <w:tab w:val="left" w:pos="1701"/>
          <w:tab w:val="left" w:pos="2552"/>
          <w:tab w:val="left" w:pos="3402"/>
          <w:tab w:val="left" w:pos="4253"/>
          <w:tab w:val="left" w:pos="5103"/>
        </w:tabs>
        <w:spacing w:after="0" w:line="276" w:lineRule="auto"/>
        <w:jc w:val="both"/>
        <w:rPr>
          <w:rFonts w:asciiTheme="minorHAnsi" w:hAnsiTheme="minorHAnsi" w:cstheme="minorHAnsi"/>
          <w:bCs/>
          <w:sz w:val="22"/>
          <w:szCs w:val="22"/>
        </w:rPr>
      </w:pPr>
    </w:p>
    <w:p w:rsidR="00B27718" w:rsidRPr="008F3774" w:rsidRDefault="00B27718" w:rsidP="00047700">
      <w:pPr>
        <w:widowControl w:val="0"/>
        <w:pBdr>
          <w:top w:val="single" w:sz="4" w:space="3" w:color="auto" w:shadow="1"/>
          <w:left w:val="single" w:sz="4" w:space="0" w:color="auto" w:shadow="1"/>
          <w:bottom w:val="single" w:sz="4" w:space="1" w:color="auto" w:shadow="1"/>
          <w:right w:val="single" w:sz="4" w:space="4" w:color="auto" w:shadow="1"/>
        </w:pBdr>
        <w:spacing w:line="276" w:lineRule="auto"/>
        <w:jc w:val="center"/>
        <w:rPr>
          <w:rFonts w:asciiTheme="minorHAnsi" w:hAnsiTheme="minorHAnsi" w:cstheme="minorHAnsi"/>
          <w:b/>
          <w:snapToGrid w:val="0"/>
          <w:sz w:val="22"/>
          <w:szCs w:val="22"/>
        </w:rPr>
      </w:pPr>
      <w:r w:rsidRPr="008F3774">
        <w:rPr>
          <w:rFonts w:asciiTheme="minorHAnsi" w:hAnsiTheme="minorHAnsi" w:cstheme="minorHAnsi"/>
          <w:b/>
          <w:snapToGrid w:val="0"/>
          <w:sz w:val="22"/>
          <w:szCs w:val="22"/>
        </w:rPr>
        <w:t>13</w:t>
      </w:r>
      <w:r w:rsidRPr="008F3774">
        <w:rPr>
          <w:rFonts w:asciiTheme="minorHAnsi" w:hAnsiTheme="minorHAnsi" w:cstheme="minorHAnsi"/>
          <w:b/>
          <w:snapToGrid w:val="0"/>
          <w:color w:val="00CCFF"/>
          <w:sz w:val="22"/>
          <w:szCs w:val="22"/>
        </w:rPr>
        <w:t xml:space="preserve"> </w:t>
      </w:r>
      <w:r w:rsidRPr="008F3774">
        <w:rPr>
          <w:rFonts w:asciiTheme="minorHAnsi" w:hAnsiTheme="minorHAnsi" w:cstheme="minorHAnsi"/>
          <w:b/>
          <w:snapToGrid w:val="0"/>
          <w:sz w:val="22"/>
          <w:szCs w:val="22"/>
        </w:rPr>
        <w:t>- DAS DISPOSIÇÕES FINAIS</w:t>
      </w:r>
    </w:p>
    <w:p w:rsidR="00B27718" w:rsidRPr="008F3774" w:rsidRDefault="00B27718" w:rsidP="00047700">
      <w:pPr>
        <w:pStyle w:val="Lista"/>
        <w:tabs>
          <w:tab w:val="left" w:pos="2127"/>
          <w:tab w:val="left" w:pos="6946"/>
        </w:tabs>
        <w:spacing w:line="276" w:lineRule="auto"/>
        <w:ind w:left="0" w:firstLine="0"/>
        <w:jc w:val="both"/>
        <w:rPr>
          <w:rFonts w:asciiTheme="minorHAnsi" w:hAnsiTheme="minorHAnsi" w:cstheme="minorHAnsi"/>
          <w:sz w:val="22"/>
          <w:szCs w:val="22"/>
        </w:rPr>
      </w:pPr>
      <w:r w:rsidRPr="008F3774">
        <w:rPr>
          <w:rFonts w:asciiTheme="minorHAnsi" w:hAnsiTheme="minorHAnsi" w:cstheme="minorHAnsi"/>
          <w:b/>
          <w:sz w:val="22"/>
          <w:szCs w:val="22"/>
        </w:rPr>
        <w:t>13.1 -</w:t>
      </w:r>
      <w:r w:rsidRPr="008F3774">
        <w:rPr>
          <w:rFonts w:asciiTheme="minorHAnsi" w:hAnsiTheme="minorHAnsi" w:cstheme="minorHAnsi"/>
          <w:sz w:val="22"/>
          <w:szCs w:val="22"/>
        </w:rPr>
        <w:t xml:space="preserve"> Independentemente de declaração expressa, a simples apresentação de proposta implica na plena aceitação das condições estipuladas neste Edital e seus Anexos.</w:t>
      </w:r>
    </w:p>
    <w:p w:rsidR="00B27718" w:rsidRPr="008F3774" w:rsidRDefault="00B27718" w:rsidP="00047700">
      <w:pPr>
        <w:pStyle w:val="Lista"/>
        <w:tabs>
          <w:tab w:val="left" w:pos="2127"/>
          <w:tab w:val="left" w:pos="6946"/>
        </w:tabs>
        <w:spacing w:line="276" w:lineRule="auto"/>
        <w:ind w:left="0" w:firstLine="0"/>
        <w:jc w:val="both"/>
        <w:rPr>
          <w:rFonts w:asciiTheme="minorHAnsi" w:hAnsiTheme="minorHAnsi" w:cstheme="minorHAnsi"/>
          <w:sz w:val="22"/>
          <w:szCs w:val="22"/>
        </w:rPr>
      </w:pPr>
      <w:r w:rsidRPr="008F3774">
        <w:rPr>
          <w:rFonts w:asciiTheme="minorHAnsi" w:hAnsiTheme="minorHAnsi" w:cstheme="minorHAnsi"/>
          <w:b/>
          <w:snapToGrid w:val="0"/>
          <w:sz w:val="22"/>
          <w:szCs w:val="22"/>
        </w:rPr>
        <w:t xml:space="preserve">13.2 </w:t>
      </w:r>
      <w:r w:rsidR="00075BC6" w:rsidRPr="008F3774">
        <w:rPr>
          <w:rFonts w:asciiTheme="minorHAnsi" w:hAnsiTheme="minorHAnsi" w:cstheme="minorHAnsi"/>
          <w:b/>
          <w:snapToGrid w:val="0"/>
          <w:sz w:val="22"/>
          <w:szCs w:val="22"/>
        </w:rPr>
        <w:t>–</w:t>
      </w:r>
      <w:r w:rsidRPr="008F3774">
        <w:rPr>
          <w:rFonts w:asciiTheme="minorHAnsi" w:hAnsiTheme="minorHAnsi" w:cstheme="minorHAnsi"/>
          <w:sz w:val="22"/>
          <w:szCs w:val="22"/>
        </w:rPr>
        <w:t xml:space="preserve"> </w:t>
      </w:r>
      <w:r w:rsidR="00075BC6" w:rsidRPr="008F3774">
        <w:rPr>
          <w:rFonts w:asciiTheme="minorHAnsi" w:hAnsiTheme="minorHAnsi" w:cstheme="minorHAnsi"/>
          <w:sz w:val="22"/>
          <w:szCs w:val="22"/>
        </w:rPr>
        <w:t>A Seção Judiciária de Roraima</w:t>
      </w:r>
      <w:r w:rsidRPr="008F3774">
        <w:rPr>
          <w:rFonts w:asciiTheme="minorHAnsi" w:hAnsiTheme="minorHAnsi" w:cstheme="minorHAnsi"/>
          <w:sz w:val="22"/>
          <w:szCs w:val="22"/>
        </w:rPr>
        <w:t xml:space="preserve"> poderá adiar ou revogar a presente licitação, por interesse público, decorrente de fato superveniente, devidamente comprovado</w:t>
      </w:r>
      <w:r w:rsidR="008C7084" w:rsidRPr="008F3774">
        <w:rPr>
          <w:rFonts w:asciiTheme="minorHAnsi" w:hAnsiTheme="minorHAnsi" w:cstheme="minorHAnsi"/>
          <w:sz w:val="22"/>
          <w:szCs w:val="22"/>
        </w:rPr>
        <w:t>,</w:t>
      </w:r>
      <w:r w:rsidRPr="008F3774">
        <w:rPr>
          <w:rFonts w:asciiTheme="minorHAnsi" w:hAnsiTheme="minorHAnsi" w:cstheme="minorHAnsi"/>
          <w:sz w:val="22"/>
          <w:szCs w:val="22"/>
        </w:rPr>
        <w:t xml:space="preserve"> pertinente e suficiente para justificar tal conduta, devendo anulá-la por ilegalidade de ofício ou por provocação de terceiros, mediante parecer escrito e devidamente fundamentado, ficando nesse último caso, desobrigado de indenizar, ressalvado o disposto no § 2º do artigo 29 do Decreto nº 5.450/2005.</w:t>
      </w:r>
    </w:p>
    <w:p w:rsidR="00537036" w:rsidRPr="008F3774" w:rsidRDefault="00B27718" w:rsidP="00047700">
      <w:pPr>
        <w:widowControl w:val="0"/>
        <w:spacing w:line="276" w:lineRule="auto"/>
        <w:jc w:val="both"/>
        <w:rPr>
          <w:rFonts w:asciiTheme="minorHAnsi" w:hAnsiTheme="minorHAnsi" w:cstheme="minorHAnsi"/>
          <w:snapToGrid w:val="0"/>
          <w:sz w:val="22"/>
          <w:szCs w:val="22"/>
        </w:rPr>
      </w:pPr>
      <w:r w:rsidRPr="008F3774">
        <w:rPr>
          <w:rFonts w:asciiTheme="minorHAnsi" w:hAnsiTheme="minorHAnsi" w:cstheme="minorHAnsi"/>
          <w:b/>
          <w:snapToGrid w:val="0"/>
          <w:sz w:val="22"/>
          <w:szCs w:val="22"/>
        </w:rPr>
        <w:t>13.3 -</w:t>
      </w:r>
      <w:r w:rsidRPr="008F3774">
        <w:rPr>
          <w:rFonts w:asciiTheme="minorHAnsi" w:hAnsiTheme="minorHAnsi" w:cstheme="minorHAnsi"/>
          <w:snapToGrid w:val="0"/>
          <w:sz w:val="22"/>
          <w:szCs w:val="22"/>
        </w:rPr>
        <w:t xml:space="preserve"> As decisões d</w:t>
      </w:r>
      <w:r w:rsidR="007C2322" w:rsidRPr="008F3774">
        <w:rPr>
          <w:rFonts w:asciiTheme="minorHAnsi" w:hAnsiTheme="minorHAnsi" w:cstheme="minorHAnsi"/>
          <w:snapToGrid w:val="0"/>
          <w:sz w:val="22"/>
          <w:szCs w:val="22"/>
        </w:rPr>
        <w:t>o pregoeiro</w:t>
      </w:r>
      <w:r w:rsidRPr="008F3774">
        <w:rPr>
          <w:rFonts w:asciiTheme="minorHAnsi" w:hAnsiTheme="minorHAnsi" w:cstheme="minorHAnsi"/>
          <w:snapToGrid w:val="0"/>
          <w:sz w:val="22"/>
          <w:szCs w:val="22"/>
        </w:rPr>
        <w:t xml:space="preserve"> serão consideradas definitivas somente após terem sido homologadas pela autoridade competente d</w:t>
      </w:r>
      <w:r w:rsidR="007374C9" w:rsidRPr="008F3774">
        <w:rPr>
          <w:rFonts w:asciiTheme="minorHAnsi" w:hAnsiTheme="minorHAnsi" w:cstheme="minorHAnsi"/>
          <w:snapToGrid w:val="0"/>
          <w:sz w:val="22"/>
          <w:szCs w:val="22"/>
        </w:rPr>
        <w:t>a Seção Judiciária de Roraima</w:t>
      </w:r>
      <w:r w:rsidRPr="008F3774">
        <w:rPr>
          <w:rFonts w:asciiTheme="minorHAnsi" w:hAnsiTheme="minorHAnsi" w:cstheme="minorHAnsi"/>
          <w:snapToGrid w:val="0"/>
          <w:sz w:val="22"/>
          <w:szCs w:val="22"/>
        </w:rPr>
        <w:t>.</w:t>
      </w:r>
    </w:p>
    <w:p w:rsidR="00B27718" w:rsidRPr="008F3774" w:rsidRDefault="00B27718" w:rsidP="00047700">
      <w:pPr>
        <w:widowControl w:val="0"/>
        <w:spacing w:line="276" w:lineRule="auto"/>
        <w:jc w:val="both"/>
        <w:rPr>
          <w:rFonts w:asciiTheme="minorHAnsi" w:hAnsiTheme="minorHAnsi" w:cstheme="minorHAnsi"/>
          <w:sz w:val="22"/>
          <w:szCs w:val="22"/>
        </w:rPr>
      </w:pPr>
      <w:r w:rsidRPr="008F3774">
        <w:rPr>
          <w:rFonts w:asciiTheme="minorHAnsi" w:hAnsiTheme="minorHAnsi" w:cstheme="minorHAnsi"/>
          <w:b/>
          <w:bCs/>
          <w:sz w:val="22"/>
          <w:szCs w:val="22"/>
        </w:rPr>
        <w:t>13.4</w:t>
      </w:r>
      <w:r w:rsidRPr="008F3774">
        <w:rPr>
          <w:rFonts w:asciiTheme="minorHAnsi" w:hAnsiTheme="minorHAnsi" w:cstheme="minorHAnsi"/>
          <w:sz w:val="22"/>
          <w:szCs w:val="22"/>
        </w:rPr>
        <w:t xml:space="preserve"> - </w:t>
      </w:r>
      <w:r w:rsidRPr="008F3774">
        <w:rPr>
          <w:rFonts w:asciiTheme="minorHAnsi" w:hAnsiTheme="minorHAnsi" w:cstheme="minorHAnsi"/>
          <w:b/>
          <w:sz w:val="22"/>
          <w:szCs w:val="22"/>
        </w:rPr>
        <w:t>As normas disciplinadoras da licitação serão sempre interpretadas em favor da ampliação da disputa entre os interessados, desde que não comprometam o interesse da Administração, a finalidade e a segurança da contratação.</w:t>
      </w:r>
    </w:p>
    <w:p w:rsidR="00B27718" w:rsidRPr="008F3774" w:rsidRDefault="00B27718" w:rsidP="00047700">
      <w:pPr>
        <w:widowControl w:val="0"/>
        <w:spacing w:line="276" w:lineRule="auto"/>
        <w:jc w:val="both"/>
        <w:rPr>
          <w:rFonts w:asciiTheme="minorHAnsi" w:hAnsiTheme="minorHAnsi" w:cstheme="minorHAnsi"/>
          <w:sz w:val="22"/>
          <w:szCs w:val="22"/>
        </w:rPr>
      </w:pPr>
      <w:proofErr w:type="gramStart"/>
      <w:r w:rsidRPr="008F3774">
        <w:rPr>
          <w:rFonts w:asciiTheme="minorHAnsi" w:hAnsiTheme="minorHAnsi" w:cstheme="minorHAnsi"/>
          <w:b/>
          <w:bCs/>
          <w:sz w:val="22"/>
          <w:szCs w:val="22"/>
        </w:rPr>
        <w:t xml:space="preserve">13.5 - </w:t>
      </w:r>
      <w:r w:rsidRPr="008F3774">
        <w:rPr>
          <w:rFonts w:asciiTheme="minorHAnsi" w:hAnsiTheme="minorHAnsi" w:cstheme="minorHAnsi"/>
          <w:sz w:val="22"/>
          <w:szCs w:val="22"/>
        </w:rPr>
        <w:t>Alterações das condições deste Edital, bem como informações adicionais, serão divulgadas na “</w:t>
      </w:r>
      <w:proofErr w:type="spellStart"/>
      <w:r w:rsidRPr="008F3774">
        <w:rPr>
          <w:rFonts w:asciiTheme="minorHAnsi" w:hAnsiTheme="minorHAnsi" w:cstheme="minorHAnsi"/>
          <w:sz w:val="22"/>
          <w:szCs w:val="22"/>
        </w:rPr>
        <w:t>homepage</w:t>
      </w:r>
      <w:proofErr w:type="spellEnd"/>
      <w:r w:rsidRPr="008F3774">
        <w:rPr>
          <w:rFonts w:asciiTheme="minorHAnsi" w:hAnsiTheme="minorHAnsi" w:cstheme="minorHAnsi"/>
          <w:sz w:val="22"/>
          <w:szCs w:val="22"/>
        </w:rPr>
        <w:t>” d</w:t>
      </w:r>
      <w:r w:rsidR="002701AD" w:rsidRPr="008F3774">
        <w:rPr>
          <w:rFonts w:asciiTheme="minorHAnsi" w:hAnsiTheme="minorHAnsi" w:cstheme="minorHAnsi"/>
          <w:sz w:val="22"/>
          <w:szCs w:val="22"/>
        </w:rPr>
        <w:t>a Seção Judiciária de Roraima</w:t>
      </w:r>
      <w:r w:rsidRPr="008F3774">
        <w:rPr>
          <w:rFonts w:asciiTheme="minorHAnsi" w:hAnsiTheme="minorHAnsi" w:cstheme="minorHAnsi"/>
          <w:sz w:val="22"/>
          <w:szCs w:val="22"/>
        </w:rPr>
        <w:t xml:space="preserve"> (</w:t>
      </w:r>
      <w:hyperlink r:id="rId12" w:history="1">
        <w:r w:rsidR="00EE33E8" w:rsidRPr="008F3774">
          <w:rPr>
            <w:rStyle w:val="Hyperlink"/>
            <w:rFonts w:asciiTheme="minorHAnsi" w:hAnsiTheme="minorHAnsi" w:cstheme="minorHAnsi"/>
            <w:sz w:val="22"/>
            <w:szCs w:val="22"/>
          </w:rPr>
          <w:t>www.jfrr.jus.br)</w:t>
        </w:r>
      </w:hyperlink>
      <w:r w:rsidRPr="008F3774">
        <w:rPr>
          <w:rFonts w:asciiTheme="minorHAnsi" w:hAnsiTheme="minorHAnsi" w:cstheme="minorHAnsi"/>
          <w:sz w:val="22"/>
          <w:szCs w:val="22"/>
        </w:rPr>
        <w:t xml:space="preserve"> e </w:t>
      </w:r>
      <w:hyperlink r:id="rId13" w:history="1">
        <w:r w:rsidR="002701AD" w:rsidRPr="008F3774">
          <w:rPr>
            <w:rStyle w:val="Hyperlink"/>
            <w:rFonts w:asciiTheme="minorHAnsi" w:hAnsiTheme="minorHAnsi" w:cstheme="minorHAnsi"/>
            <w:sz w:val="22"/>
            <w:szCs w:val="22"/>
          </w:rPr>
          <w:t>www.comprasnet.gov.br</w:t>
        </w:r>
      </w:hyperlink>
      <w:r w:rsidRPr="008F3774">
        <w:rPr>
          <w:rFonts w:asciiTheme="minorHAnsi" w:hAnsiTheme="minorHAnsi" w:cstheme="minorHAnsi"/>
          <w:sz w:val="22"/>
          <w:szCs w:val="22"/>
        </w:rPr>
        <w:t>)</w:t>
      </w:r>
      <w:proofErr w:type="gramEnd"/>
      <w:r w:rsidRPr="008F3774">
        <w:rPr>
          <w:rFonts w:asciiTheme="minorHAnsi" w:hAnsiTheme="minorHAnsi" w:cstheme="minorHAnsi"/>
          <w:sz w:val="22"/>
          <w:szCs w:val="22"/>
        </w:rPr>
        <w:t>, ficando as licitantes obrigadas a acessá-las para ciência.</w:t>
      </w:r>
    </w:p>
    <w:p w:rsidR="00B27718" w:rsidRPr="008F3774" w:rsidRDefault="00B27718" w:rsidP="00047700">
      <w:pPr>
        <w:widowControl w:val="0"/>
        <w:spacing w:line="276" w:lineRule="auto"/>
        <w:jc w:val="both"/>
        <w:rPr>
          <w:rFonts w:asciiTheme="minorHAnsi" w:hAnsiTheme="minorHAnsi" w:cstheme="minorHAnsi"/>
          <w:sz w:val="22"/>
          <w:szCs w:val="22"/>
        </w:rPr>
      </w:pPr>
      <w:r w:rsidRPr="008F3774">
        <w:rPr>
          <w:rFonts w:asciiTheme="minorHAnsi" w:hAnsiTheme="minorHAnsi" w:cstheme="minorHAnsi"/>
          <w:b/>
          <w:bCs/>
          <w:sz w:val="22"/>
          <w:szCs w:val="22"/>
        </w:rPr>
        <w:t xml:space="preserve">13.6 - </w:t>
      </w:r>
      <w:r w:rsidRPr="008F3774">
        <w:rPr>
          <w:rFonts w:asciiTheme="minorHAnsi" w:hAnsiTheme="minorHAnsi" w:cstheme="minorHAnsi"/>
          <w:sz w:val="22"/>
          <w:szCs w:val="22"/>
        </w:rPr>
        <w:t>Os pedidos de esclarecimentos deverão ser enviados em até 03 (três) dias úteis anteriores à data fixada para a abertura do Certame, exclusivamente por meio eletrônico (</w:t>
      </w:r>
      <w:hyperlink r:id="rId14" w:history="1">
        <w:r w:rsidR="002701AD" w:rsidRPr="008F3774">
          <w:rPr>
            <w:rStyle w:val="Hyperlink"/>
            <w:rFonts w:asciiTheme="minorHAnsi" w:hAnsiTheme="minorHAnsi" w:cstheme="minorHAnsi"/>
            <w:sz w:val="22"/>
            <w:szCs w:val="22"/>
          </w:rPr>
          <w:t>cpl.rr@trf1.jus.br</w:t>
        </w:r>
      </w:hyperlink>
      <w:r w:rsidRPr="008F3774">
        <w:rPr>
          <w:rFonts w:asciiTheme="minorHAnsi" w:hAnsiTheme="minorHAnsi" w:cstheme="minorHAnsi"/>
          <w:sz w:val="22"/>
          <w:szCs w:val="22"/>
        </w:rPr>
        <w:t>).</w:t>
      </w:r>
    </w:p>
    <w:p w:rsidR="00B27718" w:rsidRPr="008F3774" w:rsidRDefault="00B27718" w:rsidP="00047700">
      <w:pPr>
        <w:widowControl w:val="0"/>
        <w:spacing w:line="276" w:lineRule="auto"/>
        <w:jc w:val="both"/>
        <w:rPr>
          <w:rFonts w:asciiTheme="minorHAnsi" w:hAnsiTheme="minorHAnsi" w:cstheme="minorHAnsi"/>
          <w:bCs/>
          <w:snapToGrid w:val="0"/>
          <w:sz w:val="22"/>
          <w:szCs w:val="22"/>
        </w:rPr>
      </w:pPr>
      <w:r w:rsidRPr="008F3774">
        <w:rPr>
          <w:rFonts w:asciiTheme="minorHAnsi" w:hAnsiTheme="minorHAnsi" w:cstheme="minorHAnsi"/>
          <w:b/>
          <w:snapToGrid w:val="0"/>
          <w:sz w:val="22"/>
          <w:szCs w:val="22"/>
        </w:rPr>
        <w:t>13.7 –</w:t>
      </w:r>
      <w:r w:rsidRPr="008F3774">
        <w:rPr>
          <w:rFonts w:asciiTheme="minorHAnsi" w:hAnsiTheme="minorHAnsi" w:cstheme="minorHAnsi"/>
          <w:bCs/>
          <w:snapToGrid w:val="0"/>
          <w:sz w:val="22"/>
          <w:szCs w:val="22"/>
        </w:rPr>
        <w:t xml:space="preserve"> Comissão Permanente de Licitação d</w:t>
      </w:r>
      <w:r w:rsidR="007374C9" w:rsidRPr="008F3774">
        <w:rPr>
          <w:rFonts w:asciiTheme="minorHAnsi" w:hAnsiTheme="minorHAnsi" w:cstheme="minorHAnsi"/>
          <w:bCs/>
          <w:snapToGrid w:val="0"/>
          <w:sz w:val="22"/>
          <w:szCs w:val="22"/>
        </w:rPr>
        <w:t>a Seção Judiciária de Roraima</w:t>
      </w:r>
      <w:r w:rsidRPr="008F3774">
        <w:rPr>
          <w:rFonts w:asciiTheme="minorHAnsi" w:hAnsiTheme="minorHAnsi" w:cstheme="minorHAnsi"/>
          <w:bCs/>
          <w:snapToGrid w:val="0"/>
          <w:sz w:val="22"/>
          <w:szCs w:val="22"/>
        </w:rPr>
        <w:t xml:space="preserve">, localizada no térreo do </w:t>
      </w:r>
      <w:r w:rsidR="007374C9" w:rsidRPr="008F3774">
        <w:rPr>
          <w:rFonts w:asciiTheme="minorHAnsi" w:hAnsiTheme="minorHAnsi" w:cstheme="minorHAnsi"/>
          <w:bCs/>
          <w:snapToGrid w:val="0"/>
          <w:sz w:val="22"/>
          <w:szCs w:val="22"/>
        </w:rPr>
        <w:t>e</w:t>
      </w:r>
      <w:r w:rsidRPr="008F3774">
        <w:rPr>
          <w:rFonts w:asciiTheme="minorHAnsi" w:hAnsiTheme="minorHAnsi" w:cstheme="minorHAnsi"/>
          <w:bCs/>
          <w:snapToGrid w:val="0"/>
          <w:sz w:val="22"/>
          <w:szCs w:val="22"/>
        </w:rPr>
        <w:t xml:space="preserve">difício </w:t>
      </w:r>
      <w:r w:rsidR="007374C9" w:rsidRPr="008F3774">
        <w:rPr>
          <w:rFonts w:asciiTheme="minorHAnsi" w:hAnsiTheme="minorHAnsi" w:cstheme="minorHAnsi"/>
          <w:bCs/>
          <w:snapToGrid w:val="0"/>
          <w:sz w:val="22"/>
          <w:szCs w:val="22"/>
        </w:rPr>
        <w:t>sede</w:t>
      </w:r>
      <w:r w:rsidR="009441E9" w:rsidRPr="008F3774">
        <w:rPr>
          <w:rFonts w:asciiTheme="minorHAnsi" w:hAnsiTheme="minorHAnsi" w:cstheme="minorHAnsi"/>
          <w:sz w:val="22"/>
          <w:szCs w:val="22"/>
        </w:rPr>
        <w:t xml:space="preserve"> na </w:t>
      </w:r>
      <w:r w:rsidR="009441E9" w:rsidRPr="008F3774">
        <w:rPr>
          <w:rFonts w:asciiTheme="minorHAnsi" w:hAnsiTheme="minorHAnsi" w:cstheme="minorHAnsi"/>
          <w:bCs/>
          <w:snapToGrid w:val="0"/>
          <w:sz w:val="22"/>
          <w:szCs w:val="22"/>
        </w:rPr>
        <w:t xml:space="preserve">Av. Getúlio Vargas, nº 3999, Bairro Canarinho, </w:t>
      </w:r>
      <w:r w:rsidR="00C77941" w:rsidRPr="008F3774">
        <w:rPr>
          <w:rFonts w:asciiTheme="minorHAnsi" w:hAnsiTheme="minorHAnsi" w:cstheme="minorHAnsi"/>
          <w:bCs/>
          <w:snapToGrid w:val="0"/>
          <w:sz w:val="22"/>
          <w:szCs w:val="22"/>
        </w:rPr>
        <w:t>CEP 69306</w:t>
      </w:r>
      <w:r w:rsidR="00011D31" w:rsidRPr="008F3774">
        <w:rPr>
          <w:rFonts w:asciiTheme="minorHAnsi" w:hAnsiTheme="minorHAnsi" w:cstheme="minorHAnsi"/>
          <w:bCs/>
          <w:snapToGrid w:val="0"/>
          <w:sz w:val="22"/>
          <w:szCs w:val="22"/>
        </w:rPr>
        <w:t xml:space="preserve">-545, </w:t>
      </w:r>
      <w:r w:rsidR="009441E9" w:rsidRPr="008F3774">
        <w:rPr>
          <w:rFonts w:asciiTheme="minorHAnsi" w:hAnsiTheme="minorHAnsi" w:cstheme="minorHAnsi"/>
          <w:bCs/>
          <w:snapToGrid w:val="0"/>
          <w:sz w:val="22"/>
          <w:szCs w:val="22"/>
        </w:rPr>
        <w:t xml:space="preserve">Boa Vista, Roraima, </w:t>
      </w:r>
      <w:r w:rsidR="009441E9" w:rsidRPr="008F3774">
        <w:rPr>
          <w:rFonts w:asciiTheme="minorHAnsi" w:hAnsiTheme="minorHAnsi" w:cstheme="minorHAnsi"/>
          <w:bCs/>
          <w:snapToGrid w:val="0"/>
          <w:sz w:val="22"/>
          <w:szCs w:val="22"/>
        </w:rPr>
        <w:lastRenderedPageBreak/>
        <w:t>ou pelos telefones (95) 2121</w:t>
      </w:r>
      <w:r w:rsidR="001E7F7C" w:rsidRPr="008F3774">
        <w:rPr>
          <w:rFonts w:asciiTheme="minorHAnsi" w:hAnsiTheme="minorHAnsi" w:cstheme="minorHAnsi"/>
          <w:bCs/>
          <w:snapToGrid w:val="0"/>
          <w:sz w:val="22"/>
          <w:szCs w:val="22"/>
        </w:rPr>
        <w:t>-</w:t>
      </w:r>
      <w:r w:rsidR="009441E9" w:rsidRPr="008F3774">
        <w:rPr>
          <w:rFonts w:asciiTheme="minorHAnsi" w:hAnsiTheme="minorHAnsi" w:cstheme="minorHAnsi"/>
          <w:bCs/>
          <w:snapToGrid w:val="0"/>
          <w:sz w:val="22"/>
          <w:szCs w:val="22"/>
        </w:rPr>
        <w:t>42</w:t>
      </w:r>
      <w:r w:rsidR="00E474C1" w:rsidRPr="008F3774">
        <w:rPr>
          <w:rFonts w:asciiTheme="minorHAnsi" w:hAnsiTheme="minorHAnsi" w:cstheme="minorHAnsi"/>
          <w:bCs/>
          <w:snapToGrid w:val="0"/>
          <w:sz w:val="22"/>
          <w:szCs w:val="22"/>
        </w:rPr>
        <w:t>95</w:t>
      </w:r>
      <w:r w:rsidR="001E7F7C" w:rsidRPr="008F3774">
        <w:rPr>
          <w:rFonts w:asciiTheme="minorHAnsi" w:hAnsiTheme="minorHAnsi" w:cstheme="minorHAnsi"/>
          <w:bCs/>
          <w:snapToGrid w:val="0"/>
          <w:sz w:val="22"/>
          <w:szCs w:val="22"/>
        </w:rPr>
        <w:t xml:space="preserve"> </w:t>
      </w:r>
      <w:r w:rsidR="009441E9" w:rsidRPr="008F3774">
        <w:rPr>
          <w:rFonts w:asciiTheme="minorHAnsi" w:hAnsiTheme="minorHAnsi" w:cstheme="minorHAnsi"/>
          <w:bCs/>
          <w:snapToGrid w:val="0"/>
          <w:sz w:val="22"/>
          <w:szCs w:val="22"/>
        </w:rPr>
        <w:t>e 2121</w:t>
      </w:r>
      <w:r w:rsidR="001E7F7C" w:rsidRPr="008F3774">
        <w:rPr>
          <w:rFonts w:asciiTheme="minorHAnsi" w:hAnsiTheme="minorHAnsi" w:cstheme="minorHAnsi"/>
          <w:bCs/>
          <w:snapToGrid w:val="0"/>
          <w:sz w:val="22"/>
          <w:szCs w:val="22"/>
        </w:rPr>
        <w:t>-</w:t>
      </w:r>
      <w:r w:rsidR="009441E9" w:rsidRPr="008F3774">
        <w:rPr>
          <w:rFonts w:asciiTheme="minorHAnsi" w:hAnsiTheme="minorHAnsi" w:cstheme="minorHAnsi"/>
          <w:bCs/>
          <w:snapToGrid w:val="0"/>
          <w:sz w:val="22"/>
          <w:szCs w:val="22"/>
        </w:rPr>
        <w:t>42</w:t>
      </w:r>
      <w:r w:rsidR="00E474C1" w:rsidRPr="008F3774">
        <w:rPr>
          <w:rFonts w:asciiTheme="minorHAnsi" w:hAnsiTheme="minorHAnsi" w:cstheme="minorHAnsi"/>
          <w:bCs/>
          <w:snapToGrid w:val="0"/>
          <w:sz w:val="22"/>
          <w:szCs w:val="22"/>
        </w:rPr>
        <w:t>10</w:t>
      </w:r>
      <w:r w:rsidR="001D15E9" w:rsidRPr="008F3774">
        <w:rPr>
          <w:rFonts w:asciiTheme="minorHAnsi" w:hAnsiTheme="minorHAnsi" w:cstheme="minorHAnsi"/>
          <w:bCs/>
          <w:snapToGrid w:val="0"/>
          <w:sz w:val="22"/>
          <w:szCs w:val="22"/>
        </w:rPr>
        <w:t>.</w:t>
      </w:r>
      <w:r w:rsidR="001E7F7C" w:rsidRPr="008F3774">
        <w:rPr>
          <w:rFonts w:asciiTheme="minorHAnsi" w:hAnsiTheme="minorHAnsi" w:cstheme="minorHAnsi"/>
          <w:bCs/>
          <w:snapToGrid w:val="0"/>
          <w:sz w:val="22"/>
          <w:szCs w:val="22"/>
        </w:rPr>
        <w:t xml:space="preserve"> </w:t>
      </w:r>
    </w:p>
    <w:p w:rsidR="00D874CF" w:rsidRPr="008F3774" w:rsidRDefault="00B27718" w:rsidP="00047700">
      <w:pPr>
        <w:widowControl w:val="0"/>
        <w:spacing w:line="276" w:lineRule="auto"/>
        <w:jc w:val="both"/>
        <w:rPr>
          <w:rFonts w:asciiTheme="minorHAnsi" w:hAnsiTheme="minorHAnsi" w:cstheme="minorHAnsi"/>
          <w:snapToGrid w:val="0"/>
          <w:sz w:val="22"/>
          <w:szCs w:val="22"/>
        </w:rPr>
      </w:pPr>
      <w:r w:rsidRPr="008F3774">
        <w:rPr>
          <w:rFonts w:asciiTheme="minorHAnsi" w:hAnsiTheme="minorHAnsi" w:cstheme="minorHAnsi"/>
          <w:b/>
          <w:snapToGrid w:val="0"/>
          <w:sz w:val="22"/>
          <w:szCs w:val="22"/>
        </w:rPr>
        <w:t>13.8 -</w:t>
      </w:r>
      <w:r w:rsidRPr="008F3774">
        <w:rPr>
          <w:rFonts w:asciiTheme="minorHAnsi" w:hAnsiTheme="minorHAnsi" w:cstheme="minorHAnsi"/>
          <w:snapToGrid w:val="0"/>
          <w:sz w:val="22"/>
          <w:szCs w:val="22"/>
        </w:rPr>
        <w:t xml:space="preserve"> </w:t>
      </w:r>
      <w:r w:rsidR="007C10AA" w:rsidRPr="008F3774">
        <w:rPr>
          <w:rFonts w:asciiTheme="minorHAnsi" w:hAnsiTheme="minorHAnsi" w:cstheme="minorHAnsi"/>
          <w:snapToGrid w:val="0"/>
          <w:sz w:val="22"/>
          <w:szCs w:val="22"/>
        </w:rPr>
        <w:t>Caso a data marcada para a sessão pública do pregão ocorra em feriados regimentais desta Justiça Federal, a sessão ocorrerá no primeiro dia útil subseqüente.</w:t>
      </w:r>
    </w:p>
    <w:p w:rsidR="007C10AA" w:rsidRPr="008F3774" w:rsidRDefault="007C10AA" w:rsidP="00047700">
      <w:pPr>
        <w:widowControl w:val="0"/>
        <w:spacing w:line="276" w:lineRule="auto"/>
        <w:jc w:val="both"/>
        <w:rPr>
          <w:rFonts w:asciiTheme="minorHAnsi" w:hAnsiTheme="minorHAnsi" w:cstheme="minorHAnsi"/>
          <w:b/>
          <w:snapToGrid w:val="0"/>
          <w:sz w:val="22"/>
          <w:szCs w:val="22"/>
        </w:rPr>
      </w:pPr>
      <w:r w:rsidRPr="008F3774">
        <w:rPr>
          <w:rFonts w:asciiTheme="minorHAnsi" w:hAnsiTheme="minorHAnsi" w:cstheme="minorHAnsi"/>
          <w:b/>
          <w:snapToGrid w:val="0"/>
          <w:sz w:val="22"/>
          <w:szCs w:val="22"/>
        </w:rPr>
        <w:t>13.9</w:t>
      </w:r>
      <w:r w:rsidRPr="008F3774">
        <w:rPr>
          <w:rFonts w:asciiTheme="minorHAnsi" w:hAnsiTheme="minorHAnsi" w:cstheme="minorHAnsi"/>
          <w:snapToGrid w:val="0"/>
          <w:sz w:val="22"/>
          <w:szCs w:val="22"/>
        </w:rPr>
        <w:t xml:space="preserve"> - </w:t>
      </w:r>
      <w:r w:rsidRPr="008F3774">
        <w:rPr>
          <w:rFonts w:asciiTheme="minorHAnsi" w:hAnsiTheme="minorHAnsi" w:cstheme="minorHAnsi"/>
          <w:b/>
          <w:snapToGrid w:val="0"/>
          <w:sz w:val="22"/>
          <w:szCs w:val="22"/>
        </w:rPr>
        <w:t>ATENÇÃO: Fica instituída a assinatura eletrônica de documentos, conforme Resolução PRESI SECGE 16, de 03/09/2014. Para tanto, as empresas vencedoras, após a homologação do Certame, deverão obrigatoriamente, se cadastrar no acesso externo do Sistema Eletrôn</w:t>
      </w:r>
      <w:r w:rsidR="00B05900" w:rsidRPr="008F3774">
        <w:rPr>
          <w:rFonts w:asciiTheme="minorHAnsi" w:hAnsiTheme="minorHAnsi" w:cstheme="minorHAnsi"/>
          <w:b/>
          <w:snapToGrid w:val="0"/>
          <w:sz w:val="22"/>
          <w:szCs w:val="22"/>
        </w:rPr>
        <w:t xml:space="preserve">ico de informações </w:t>
      </w:r>
      <w:r w:rsidRPr="008F3774">
        <w:rPr>
          <w:rFonts w:asciiTheme="minorHAnsi" w:hAnsiTheme="minorHAnsi" w:cstheme="minorHAnsi"/>
          <w:b/>
          <w:snapToGrid w:val="0"/>
          <w:sz w:val="22"/>
          <w:szCs w:val="22"/>
        </w:rPr>
        <w:t xml:space="preserve">no </w:t>
      </w:r>
      <w:r w:rsidR="00B05900" w:rsidRPr="008F3774">
        <w:rPr>
          <w:rFonts w:asciiTheme="minorHAnsi" w:hAnsiTheme="minorHAnsi" w:cstheme="minorHAnsi"/>
          <w:b/>
          <w:snapToGrid w:val="0"/>
          <w:sz w:val="22"/>
          <w:szCs w:val="22"/>
        </w:rPr>
        <w:t>link</w:t>
      </w:r>
      <w:r w:rsidRPr="008F3774">
        <w:rPr>
          <w:rFonts w:asciiTheme="minorHAnsi" w:hAnsiTheme="minorHAnsi" w:cstheme="minorHAnsi"/>
          <w:b/>
          <w:snapToGrid w:val="0"/>
          <w:sz w:val="22"/>
          <w:szCs w:val="22"/>
        </w:rPr>
        <w:t xml:space="preserve"> </w:t>
      </w:r>
      <w:proofErr w:type="gramStart"/>
      <w:r w:rsidRPr="008F3774">
        <w:rPr>
          <w:rFonts w:asciiTheme="minorHAnsi" w:hAnsiTheme="minorHAnsi" w:cstheme="minorHAnsi"/>
          <w:b/>
          <w:snapToGrid w:val="0"/>
          <w:sz w:val="22"/>
          <w:szCs w:val="22"/>
        </w:rPr>
        <w:t>https</w:t>
      </w:r>
      <w:proofErr w:type="gramEnd"/>
      <w:r w:rsidRPr="008F3774">
        <w:rPr>
          <w:rFonts w:asciiTheme="minorHAnsi" w:hAnsiTheme="minorHAnsi" w:cstheme="minorHAnsi"/>
          <w:b/>
          <w:snapToGrid w:val="0"/>
          <w:sz w:val="22"/>
          <w:szCs w:val="22"/>
        </w:rPr>
        <w:t>://sei.trf1.jus.br/sei/controlador_externo.php?</w:t>
      </w:r>
      <w:proofErr w:type="gramStart"/>
      <w:r w:rsidRPr="008F3774">
        <w:rPr>
          <w:rFonts w:asciiTheme="minorHAnsi" w:hAnsiTheme="minorHAnsi" w:cstheme="minorHAnsi"/>
          <w:b/>
          <w:snapToGrid w:val="0"/>
          <w:sz w:val="22"/>
          <w:szCs w:val="22"/>
        </w:rPr>
        <w:t>acao</w:t>
      </w:r>
      <w:proofErr w:type="gramEnd"/>
      <w:r w:rsidRPr="008F3774">
        <w:rPr>
          <w:rFonts w:asciiTheme="minorHAnsi" w:hAnsiTheme="minorHAnsi" w:cstheme="minorHAnsi"/>
          <w:b/>
          <w:snapToGrid w:val="0"/>
          <w:sz w:val="22"/>
          <w:szCs w:val="22"/>
        </w:rPr>
        <w:t xml:space="preserve">=usuario_externo_logar&amp;id_orgao_acesso_externo=0, sob pena de aplicação das </w:t>
      </w:r>
      <w:r w:rsidR="004E622D" w:rsidRPr="008F3774">
        <w:rPr>
          <w:rFonts w:asciiTheme="minorHAnsi" w:hAnsiTheme="minorHAnsi" w:cstheme="minorHAnsi"/>
          <w:b/>
          <w:snapToGrid w:val="0"/>
          <w:sz w:val="22"/>
          <w:szCs w:val="22"/>
        </w:rPr>
        <w:t>penalidades previstas no item 10</w:t>
      </w:r>
      <w:r w:rsidRPr="008F3774">
        <w:rPr>
          <w:rFonts w:asciiTheme="minorHAnsi" w:hAnsiTheme="minorHAnsi" w:cstheme="minorHAnsi"/>
          <w:b/>
          <w:snapToGrid w:val="0"/>
          <w:sz w:val="22"/>
          <w:szCs w:val="22"/>
        </w:rPr>
        <w:t xml:space="preserve"> deste Edital.</w:t>
      </w:r>
    </w:p>
    <w:p w:rsidR="00E474C1" w:rsidRPr="008F3774" w:rsidRDefault="00E474C1" w:rsidP="00047700">
      <w:pPr>
        <w:widowControl w:val="0"/>
        <w:spacing w:line="276" w:lineRule="auto"/>
        <w:jc w:val="both"/>
        <w:rPr>
          <w:rFonts w:asciiTheme="minorHAnsi" w:hAnsiTheme="minorHAnsi" w:cstheme="minorHAnsi"/>
          <w:bCs/>
          <w:sz w:val="22"/>
          <w:szCs w:val="22"/>
        </w:rPr>
      </w:pPr>
      <w:r w:rsidRPr="008F3774">
        <w:rPr>
          <w:rFonts w:asciiTheme="minorHAnsi" w:hAnsiTheme="minorHAnsi" w:cstheme="minorHAnsi"/>
          <w:b/>
          <w:bCs/>
          <w:sz w:val="22"/>
          <w:szCs w:val="22"/>
        </w:rPr>
        <w:t>1</w:t>
      </w:r>
      <w:r w:rsidR="00A54EA4" w:rsidRPr="008F3774">
        <w:rPr>
          <w:rFonts w:asciiTheme="minorHAnsi" w:hAnsiTheme="minorHAnsi" w:cstheme="minorHAnsi"/>
          <w:b/>
          <w:bCs/>
          <w:sz w:val="22"/>
          <w:szCs w:val="22"/>
        </w:rPr>
        <w:t>3</w:t>
      </w:r>
      <w:r w:rsidRPr="008F3774">
        <w:rPr>
          <w:rFonts w:asciiTheme="minorHAnsi" w:hAnsiTheme="minorHAnsi" w:cstheme="minorHAnsi"/>
          <w:b/>
          <w:bCs/>
          <w:sz w:val="22"/>
          <w:szCs w:val="22"/>
        </w:rPr>
        <w:t>.</w:t>
      </w:r>
      <w:r w:rsidR="00A54EA4" w:rsidRPr="008F3774">
        <w:rPr>
          <w:rFonts w:asciiTheme="minorHAnsi" w:hAnsiTheme="minorHAnsi" w:cstheme="minorHAnsi"/>
          <w:b/>
          <w:bCs/>
          <w:sz w:val="22"/>
          <w:szCs w:val="22"/>
        </w:rPr>
        <w:t>10</w:t>
      </w:r>
      <w:r w:rsidRPr="008F3774">
        <w:rPr>
          <w:rFonts w:asciiTheme="minorHAnsi" w:hAnsiTheme="minorHAnsi" w:cstheme="minorHAnsi"/>
          <w:b/>
          <w:bCs/>
          <w:sz w:val="22"/>
          <w:szCs w:val="22"/>
        </w:rPr>
        <w:tab/>
        <w:t xml:space="preserve">– </w:t>
      </w:r>
      <w:r w:rsidRPr="008F3774">
        <w:rPr>
          <w:rFonts w:asciiTheme="minorHAnsi" w:hAnsiTheme="minorHAnsi" w:cstheme="minorHAnsi"/>
          <w:bCs/>
          <w:sz w:val="22"/>
          <w:szCs w:val="22"/>
        </w:rPr>
        <w:t>As normas disciplinadoras da licitação serão sempre interpretadas em favor da ampliação da disputa entre os interessados, desde que não comprometam o interesse da Administração, a finalidade e a segurança da contratação.</w:t>
      </w:r>
    </w:p>
    <w:p w:rsidR="00E474C1" w:rsidRPr="008F3774" w:rsidRDefault="00E474C1" w:rsidP="00047700">
      <w:pPr>
        <w:widowControl w:val="0"/>
        <w:spacing w:line="276" w:lineRule="auto"/>
        <w:jc w:val="both"/>
        <w:rPr>
          <w:rFonts w:asciiTheme="minorHAnsi" w:hAnsiTheme="minorHAnsi" w:cstheme="minorHAnsi"/>
          <w:bCs/>
          <w:sz w:val="22"/>
          <w:szCs w:val="22"/>
        </w:rPr>
      </w:pPr>
      <w:r w:rsidRPr="008F3774">
        <w:rPr>
          <w:rFonts w:asciiTheme="minorHAnsi" w:hAnsiTheme="minorHAnsi" w:cstheme="minorHAnsi"/>
          <w:b/>
          <w:bCs/>
          <w:sz w:val="22"/>
          <w:szCs w:val="22"/>
        </w:rPr>
        <w:t>1</w:t>
      </w:r>
      <w:r w:rsidR="00A54EA4" w:rsidRPr="008F3774">
        <w:rPr>
          <w:rFonts w:asciiTheme="minorHAnsi" w:hAnsiTheme="minorHAnsi" w:cstheme="minorHAnsi"/>
          <w:b/>
          <w:bCs/>
          <w:sz w:val="22"/>
          <w:szCs w:val="22"/>
        </w:rPr>
        <w:t>3</w:t>
      </w:r>
      <w:r w:rsidRPr="008F3774">
        <w:rPr>
          <w:rFonts w:asciiTheme="minorHAnsi" w:hAnsiTheme="minorHAnsi" w:cstheme="minorHAnsi"/>
          <w:b/>
          <w:bCs/>
          <w:sz w:val="22"/>
          <w:szCs w:val="22"/>
        </w:rPr>
        <w:t>.</w:t>
      </w:r>
      <w:r w:rsidR="00A54EA4" w:rsidRPr="008F3774">
        <w:rPr>
          <w:rFonts w:asciiTheme="minorHAnsi" w:hAnsiTheme="minorHAnsi" w:cstheme="minorHAnsi"/>
          <w:b/>
          <w:bCs/>
          <w:sz w:val="22"/>
          <w:szCs w:val="22"/>
        </w:rPr>
        <w:t>11</w:t>
      </w:r>
      <w:r w:rsidRPr="008F3774">
        <w:rPr>
          <w:rFonts w:asciiTheme="minorHAnsi" w:hAnsiTheme="minorHAnsi" w:cstheme="minorHAnsi"/>
          <w:bCs/>
          <w:sz w:val="22"/>
          <w:szCs w:val="22"/>
        </w:rPr>
        <w:tab/>
        <w:t>– Alterações das condições deste Edital, bem como informações adicionais, serão divulgadas na “</w:t>
      </w:r>
      <w:proofErr w:type="spellStart"/>
      <w:r w:rsidRPr="008F3774">
        <w:rPr>
          <w:rFonts w:asciiTheme="minorHAnsi" w:hAnsiTheme="minorHAnsi" w:cstheme="minorHAnsi"/>
          <w:bCs/>
          <w:sz w:val="22"/>
          <w:szCs w:val="22"/>
        </w:rPr>
        <w:t>homepage</w:t>
      </w:r>
      <w:proofErr w:type="spellEnd"/>
      <w:r w:rsidRPr="008F3774">
        <w:rPr>
          <w:rFonts w:asciiTheme="minorHAnsi" w:hAnsiTheme="minorHAnsi" w:cstheme="minorHAnsi"/>
          <w:bCs/>
          <w:sz w:val="22"/>
          <w:szCs w:val="22"/>
        </w:rPr>
        <w:t>” da Seção Judiciária de Roraima (www.jfrr.jus.br e www.comprasnet.gov.br), ficando as licitantes obrigadas a acessá-las para ciência.</w:t>
      </w:r>
    </w:p>
    <w:p w:rsidR="00E474C1" w:rsidRPr="008F3774" w:rsidRDefault="00E474C1" w:rsidP="00047700">
      <w:pPr>
        <w:widowControl w:val="0"/>
        <w:spacing w:line="276" w:lineRule="auto"/>
        <w:jc w:val="both"/>
        <w:rPr>
          <w:rFonts w:asciiTheme="minorHAnsi" w:hAnsiTheme="minorHAnsi" w:cstheme="minorHAnsi"/>
          <w:bCs/>
          <w:sz w:val="22"/>
          <w:szCs w:val="22"/>
        </w:rPr>
      </w:pPr>
      <w:r w:rsidRPr="008F3774">
        <w:rPr>
          <w:rFonts w:asciiTheme="minorHAnsi" w:hAnsiTheme="minorHAnsi" w:cstheme="minorHAnsi"/>
          <w:b/>
          <w:bCs/>
          <w:sz w:val="22"/>
          <w:szCs w:val="22"/>
        </w:rPr>
        <w:t>1</w:t>
      </w:r>
      <w:r w:rsidR="00A54EA4" w:rsidRPr="008F3774">
        <w:rPr>
          <w:rFonts w:asciiTheme="minorHAnsi" w:hAnsiTheme="minorHAnsi" w:cstheme="minorHAnsi"/>
          <w:b/>
          <w:bCs/>
          <w:sz w:val="22"/>
          <w:szCs w:val="22"/>
        </w:rPr>
        <w:t>3</w:t>
      </w:r>
      <w:r w:rsidRPr="008F3774">
        <w:rPr>
          <w:rFonts w:asciiTheme="minorHAnsi" w:hAnsiTheme="minorHAnsi" w:cstheme="minorHAnsi"/>
          <w:b/>
          <w:bCs/>
          <w:sz w:val="22"/>
          <w:szCs w:val="22"/>
        </w:rPr>
        <w:t>.</w:t>
      </w:r>
      <w:r w:rsidR="00A54EA4" w:rsidRPr="008F3774">
        <w:rPr>
          <w:rFonts w:asciiTheme="minorHAnsi" w:hAnsiTheme="minorHAnsi" w:cstheme="minorHAnsi"/>
          <w:b/>
          <w:bCs/>
          <w:sz w:val="22"/>
          <w:szCs w:val="22"/>
        </w:rPr>
        <w:t>12</w:t>
      </w:r>
      <w:r w:rsidRPr="008F3774">
        <w:rPr>
          <w:rFonts w:asciiTheme="minorHAnsi" w:hAnsiTheme="minorHAnsi" w:cstheme="minorHAnsi"/>
          <w:bCs/>
          <w:sz w:val="22"/>
          <w:szCs w:val="22"/>
        </w:rPr>
        <w:tab/>
        <w:t xml:space="preserve">– Atentar-se para a recomendação do Acórdão 1793/2011 </w:t>
      </w:r>
      <w:proofErr w:type="spellStart"/>
      <w:r w:rsidRPr="008F3774">
        <w:rPr>
          <w:rFonts w:asciiTheme="minorHAnsi" w:hAnsiTheme="minorHAnsi" w:cstheme="minorHAnsi"/>
          <w:bCs/>
          <w:sz w:val="22"/>
          <w:szCs w:val="22"/>
        </w:rPr>
        <w:t>TCU-Plenário</w:t>
      </w:r>
      <w:proofErr w:type="spellEnd"/>
      <w:r w:rsidRPr="008F3774">
        <w:rPr>
          <w:rFonts w:asciiTheme="minorHAnsi" w:hAnsiTheme="minorHAnsi" w:cstheme="minorHAnsi"/>
          <w:bCs/>
          <w:sz w:val="22"/>
          <w:szCs w:val="22"/>
        </w:rPr>
        <w:t>, acerca da necessidade de autuação de processo de penalidade contra as empresas que praticarem atos ilegais tipificados no art. 7º da Lei nº 10.520/2002.</w:t>
      </w:r>
    </w:p>
    <w:p w:rsidR="00F777AE" w:rsidRPr="008F3774" w:rsidRDefault="00F777AE" w:rsidP="00047700">
      <w:pPr>
        <w:tabs>
          <w:tab w:val="left" w:pos="851"/>
          <w:tab w:val="left" w:pos="1701"/>
          <w:tab w:val="left" w:pos="2552"/>
          <w:tab w:val="left" w:pos="3402"/>
          <w:tab w:val="left" w:pos="4253"/>
          <w:tab w:val="left" w:pos="5103"/>
          <w:tab w:val="left" w:pos="5954"/>
          <w:tab w:val="left" w:pos="6804"/>
        </w:tabs>
        <w:spacing w:line="276" w:lineRule="auto"/>
        <w:jc w:val="both"/>
        <w:rPr>
          <w:rFonts w:asciiTheme="minorHAnsi" w:hAnsiTheme="minorHAnsi" w:cstheme="minorHAnsi"/>
          <w:color w:val="FF0000"/>
          <w:sz w:val="22"/>
          <w:szCs w:val="22"/>
          <w:highlight w:val="yellow"/>
        </w:rPr>
      </w:pPr>
    </w:p>
    <w:p w:rsidR="00B45E2A" w:rsidRPr="008F3774" w:rsidRDefault="00B45E2A" w:rsidP="00047700">
      <w:pPr>
        <w:pStyle w:val="xl24"/>
        <w:widowControl w:val="0"/>
        <w:spacing w:before="0" w:beforeAutospacing="0" w:after="0" w:afterAutospacing="0" w:line="276" w:lineRule="auto"/>
        <w:rPr>
          <w:rFonts w:asciiTheme="minorHAnsi" w:eastAsia="Times New Roman" w:hAnsiTheme="minorHAnsi" w:cstheme="minorHAnsi"/>
          <w:sz w:val="22"/>
          <w:szCs w:val="22"/>
        </w:rPr>
      </w:pPr>
      <w:r w:rsidRPr="008F3774">
        <w:rPr>
          <w:rFonts w:asciiTheme="minorHAnsi" w:eastAsia="Times New Roman" w:hAnsiTheme="minorHAnsi" w:cstheme="minorHAnsi"/>
          <w:sz w:val="22"/>
          <w:szCs w:val="22"/>
        </w:rPr>
        <w:t>B</w:t>
      </w:r>
      <w:r w:rsidR="007374C9" w:rsidRPr="008F3774">
        <w:rPr>
          <w:rFonts w:asciiTheme="minorHAnsi" w:eastAsia="Times New Roman" w:hAnsiTheme="minorHAnsi" w:cstheme="minorHAnsi"/>
          <w:sz w:val="22"/>
          <w:szCs w:val="22"/>
        </w:rPr>
        <w:t xml:space="preserve">oa Vista – RR, </w:t>
      </w:r>
      <w:r w:rsidR="001B357E" w:rsidRPr="008F3774">
        <w:rPr>
          <w:rFonts w:asciiTheme="minorHAnsi" w:eastAsia="Times New Roman" w:hAnsiTheme="minorHAnsi" w:cstheme="minorHAnsi"/>
          <w:sz w:val="22"/>
          <w:szCs w:val="22"/>
        </w:rPr>
        <w:fldChar w:fldCharType="begin"/>
      </w:r>
      <w:r w:rsidR="001E7F7C" w:rsidRPr="008F3774">
        <w:rPr>
          <w:rFonts w:asciiTheme="minorHAnsi" w:eastAsia="Times New Roman" w:hAnsiTheme="minorHAnsi" w:cstheme="minorHAnsi"/>
          <w:sz w:val="22"/>
          <w:szCs w:val="22"/>
        </w:rPr>
        <w:instrText xml:space="preserve"> DATE  \@ "d' de 'MMMM' de 'yyyy"  \* MERGEFORMAT </w:instrText>
      </w:r>
      <w:r w:rsidR="001B357E" w:rsidRPr="008F3774">
        <w:rPr>
          <w:rFonts w:asciiTheme="minorHAnsi" w:eastAsia="Times New Roman" w:hAnsiTheme="minorHAnsi" w:cstheme="minorHAnsi"/>
          <w:sz w:val="22"/>
          <w:szCs w:val="22"/>
        </w:rPr>
        <w:fldChar w:fldCharType="separate"/>
      </w:r>
      <w:r w:rsidR="004406B7">
        <w:rPr>
          <w:rFonts w:asciiTheme="minorHAnsi" w:eastAsia="Times New Roman" w:hAnsiTheme="minorHAnsi" w:cstheme="minorHAnsi"/>
          <w:noProof/>
          <w:sz w:val="22"/>
          <w:szCs w:val="22"/>
        </w:rPr>
        <w:t>21 de setembro de 2016</w:t>
      </w:r>
      <w:r w:rsidR="001B357E" w:rsidRPr="008F3774">
        <w:rPr>
          <w:rFonts w:asciiTheme="minorHAnsi" w:eastAsia="Times New Roman" w:hAnsiTheme="minorHAnsi" w:cstheme="minorHAnsi"/>
          <w:sz w:val="22"/>
          <w:szCs w:val="22"/>
        </w:rPr>
        <w:fldChar w:fldCharType="end"/>
      </w:r>
    </w:p>
    <w:p w:rsidR="00B05900" w:rsidRPr="008F3774" w:rsidRDefault="00B05900" w:rsidP="00047700">
      <w:pPr>
        <w:pStyle w:val="xl24"/>
        <w:widowControl w:val="0"/>
        <w:spacing w:before="0" w:beforeAutospacing="0" w:after="0" w:afterAutospacing="0" w:line="276" w:lineRule="auto"/>
        <w:rPr>
          <w:rFonts w:asciiTheme="minorHAnsi" w:eastAsia="Times New Roman" w:hAnsiTheme="minorHAnsi" w:cstheme="minorHAnsi"/>
          <w:sz w:val="22"/>
          <w:szCs w:val="22"/>
        </w:rPr>
      </w:pPr>
    </w:p>
    <w:p w:rsidR="00114799" w:rsidRPr="008F3774" w:rsidRDefault="00114799" w:rsidP="00047700">
      <w:pPr>
        <w:spacing w:line="276" w:lineRule="auto"/>
        <w:rPr>
          <w:rFonts w:asciiTheme="minorHAnsi" w:hAnsiTheme="minorHAnsi" w:cstheme="minorHAnsi"/>
          <w:color w:val="FF0000"/>
          <w:sz w:val="22"/>
          <w:szCs w:val="22"/>
        </w:rPr>
      </w:pPr>
    </w:p>
    <w:p w:rsidR="00892E3C" w:rsidRPr="00D61DA8" w:rsidRDefault="00B05900" w:rsidP="00047700">
      <w:pPr>
        <w:pStyle w:val="Corpodetexto2"/>
        <w:spacing w:line="276" w:lineRule="auto"/>
        <w:jc w:val="center"/>
        <w:rPr>
          <w:rFonts w:asciiTheme="minorHAnsi" w:hAnsiTheme="minorHAnsi" w:cstheme="minorHAnsi"/>
          <w:b/>
          <w:bCs/>
          <w:sz w:val="22"/>
          <w:szCs w:val="22"/>
        </w:rPr>
      </w:pPr>
      <w:r w:rsidRPr="00D61DA8">
        <w:rPr>
          <w:rFonts w:asciiTheme="minorHAnsi" w:hAnsiTheme="minorHAnsi" w:cstheme="minorHAnsi"/>
          <w:b/>
          <w:bCs/>
          <w:sz w:val="22"/>
          <w:szCs w:val="22"/>
        </w:rPr>
        <w:t>Bruno Sal</w:t>
      </w:r>
      <w:r w:rsidR="00D61DA8">
        <w:rPr>
          <w:rFonts w:asciiTheme="minorHAnsi" w:hAnsiTheme="minorHAnsi" w:cstheme="minorHAnsi"/>
          <w:b/>
          <w:bCs/>
          <w:sz w:val="22"/>
          <w:szCs w:val="22"/>
        </w:rPr>
        <w:t xml:space="preserve">azar de Souza                 </w:t>
      </w:r>
      <w:r w:rsidRPr="00D61DA8">
        <w:rPr>
          <w:rFonts w:asciiTheme="minorHAnsi" w:hAnsiTheme="minorHAnsi" w:cstheme="minorHAnsi"/>
          <w:b/>
          <w:bCs/>
          <w:sz w:val="22"/>
          <w:szCs w:val="22"/>
        </w:rPr>
        <w:t xml:space="preserve"> </w:t>
      </w:r>
      <w:r w:rsidR="00E474C1" w:rsidRPr="00D61DA8">
        <w:rPr>
          <w:rFonts w:asciiTheme="minorHAnsi" w:hAnsiTheme="minorHAnsi" w:cstheme="minorHAnsi"/>
          <w:b/>
          <w:bCs/>
          <w:sz w:val="22"/>
          <w:szCs w:val="22"/>
        </w:rPr>
        <w:t>Edna Martins Cortes Level</w:t>
      </w:r>
      <w:r w:rsidRPr="00D61DA8">
        <w:rPr>
          <w:rFonts w:asciiTheme="minorHAnsi" w:hAnsiTheme="minorHAnsi" w:cstheme="minorHAnsi"/>
          <w:b/>
          <w:bCs/>
          <w:sz w:val="22"/>
          <w:szCs w:val="22"/>
        </w:rPr>
        <w:t xml:space="preserve">    </w:t>
      </w:r>
      <w:r w:rsidR="00D61DA8">
        <w:rPr>
          <w:rFonts w:asciiTheme="minorHAnsi" w:hAnsiTheme="minorHAnsi" w:cstheme="minorHAnsi"/>
          <w:b/>
          <w:bCs/>
          <w:sz w:val="22"/>
          <w:szCs w:val="22"/>
        </w:rPr>
        <w:t xml:space="preserve">   </w:t>
      </w:r>
      <w:r w:rsidRPr="00D61DA8">
        <w:rPr>
          <w:rFonts w:asciiTheme="minorHAnsi" w:hAnsiTheme="minorHAnsi" w:cstheme="minorHAnsi"/>
          <w:b/>
          <w:bCs/>
          <w:sz w:val="22"/>
          <w:szCs w:val="22"/>
        </w:rPr>
        <w:t xml:space="preserve"> Pablo </w:t>
      </w:r>
      <w:proofErr w:type="spellStart"/>
      <w:r w:rsidRPr="00D61DA8">
        <w:rPr>
          <w:rFonts w:asciiTheme="minorHAnsi" w:hAnsiTheme="minorHAnsi" w:cstheme="minorHAnsi"/>
          <w:b/>
          <w:bCs/>
          <w:sz w:val="22"/>
          <w:szCs w:val="22"/>
        </w:rPr>
        <w:t>Raphel</w:t>
      </w:r>
      <w:proofErr w:type="spellEnd"/>
      <w:r w:rsidRPr="00D61DA8">
        <w:rPr>
          <w:rFonts w:asciiTheme="minorHAnsi" w:hAnsiTheme="minorHAnsi" w:cstheme="minorHAnsi"/>
          <w:b/>
          <w:bCs/>
          <w:sz w:val="22"/>
          <w:szCs w:val="22"/>
        </w:rPr>
        <w:t xml:space="preserve"> dos </w:t>
      </w:r>
      <w:proofErr w:type="gramStart"/>
      <w:r w:rsidRPr="00D61DA8">
        <w:rPr>
          <w:rFonts w:asciiTheme="minorHAnsi" w:hAnsiTheme="minorHAnsi" w:cstheme="minorHAnsi"/>
          <w:b/>
          <w:bCs/>
          <w:sz w:val="22"/>
          <w:szCs w:val="22"/>
        </w:rPr>
        <w:t>Santos Igreja</w:t>
      </w:r>
      <w:proofErr w:type="gramEnd"/>
    </w:p>
    <w:p w:rsidR="00892E3C" w:rsidRPr="008F3774" w:rsidRDefault="00892E3C" w:rsidP="00047700">
      <w:pPr>
        <w:pStyle w:val="Corpodetexto2"/>
        <w:spacing w:line="276" w:lineRule="auto"/>
        <w:jc w:val="center"/>
        <w:rPr>
          <w:rFonts w:asciiTheme="minorHAnsi" w:hAnsiTheme="minorHAnsi" w:cstheme="minorHAnsi"/>
          <w:bCs/>
          <w:color w:val="FF0000"/>
          <w:sz w:val="22"/>
          <w:szCs w:val="22"/>
        </w:rPr>
      </w:pPr>
    </w:p>
    <w:p w:rsidR="00892E3C" w:rsidRPr="008F3774" w:rsidRDefault="00892E3C" w:rsidP="00047700">
      <w:pPr>
        <w:pStyle w:val="Corpodetexto2"/>
        <w:spacing w:line="276" w:lineRule="auto"/>
        <w:jc w:val="center"/>
        <w:rPr>
          <w:rFonts w:asciiTheme="minorHAnsi" w:hAnsiTheme="minorHAnsi" w:cstheme="minorHAnsi"/>
          <w:b/>
          <w:bCs/>
          <w:iCs/>
          <w:sz w:val="22"/>
          <w:szCs w:val="22"/>
        </w:rPr>
      </w:pPr>
    </w:p>
    <w:p w:rsidR="00A54EA4" w:rsidRPr="008F3774" w:rsidRDefault="00A54EA4" w:rsidP="00047700">
      <w:pPr>
        <w:spacing w:line="276" w:lineRule="auto"/>
        <w:jc w:val="center"/>
        <w:rPr>
          <w:rFonts w:asciiTheme="minorHAnsi" w:hAnsiTheme="minorHAnsi" w:cstheme="minorHAnsi"/>
          <w:b/>
          <w:bCs/>
          <w:iCs/>
          <w:sz w:val="22"/>
          <w:szCs w:val="22"/>
        </w:rPr>
      </w:pPr>
    </w:p>
    <w:p w:rsidR="00A54EA4" w:rsidRPr="008F3774" w:rsidRDefault="00A54EA4" w:rsidP="00047700">
      <w:pPr>
        <w:spacing w:line="276" w:lineRule="auto"/>
        <w:jc w:val="center"/>
        <w:rPr>
          <w:rFonts w:asciiTheme="minorHAnsi" w:hAnsiTheme="minorHAnsi" w:cstheme="minorHAnsi"/>
          <w:b/>
          <w:bCs/>
          <w:iCs/>
          <w:sz w:val="22"/>
          <w:szCs w:val="22"/>
        </w:rPr>
      </w:pPr>
    </w:p>
    <w:p w:rsidR="00A54EA4" w:rsidRPr="008F3774" w:rsidRDefault="00A54EA4" w:rsidP="00047700">
      <w:pPr>
        <w:spacing w:line="276" w:lineRule="auto"/>
        <w:jc w:val="center"/>
        <w:rPr>
          <w:rFonts w:asciiTheme="minorHAnsi" w:hAnsiTheme="minorHAnsi" w:cstheme="minorHAnsi"/>
          <w:b/>
          <w:bCs/>
          <w:iCs/>
          <w:sz w:val="22"/>
          <w:szCs w:val="22"/>
        </w:rPr>
      </w:pPr>
    </w:p>
    <w:p w:rsidR="008F3774" w:rsidRPr="008F3774" w:rsidRDefault="008F3774">
      <w:pPr>
        <w:rPr>
          <w:rFonts w:asciiTheme="minorHAnsi" w:hAnsiTheme="minorHAnsi" w:cstheme="minorHAnsi"/>
          <w:b/>
          <w:bCs/>
          <w:iCs/>
          <w:sz w:val="22"/>
          <w:szCs w:val="22"/>
        </w:rPr>
      </w:pPr>
      <w:r w:rsidRPr="008F3774">
        <w:rPr>
          <w:rFonts w:asciiTheme="minorHAnsi" w:hAnsiTheme="minorHAnsi" w:cstheme="minorHAnsi"/>
          <w:b/>
          <w:bCs/>
          <w:iCs/>
          <w:sz w:val="22"/>
          <w:szCs w:val="22"/>
        </w:rPr>
        <w:br w:type="page"/>
      </w:r>
    </w:p>
    <w:p w:rsidR="00A54EA4" w:rsidRPr="008F3774" w:rsidRDefault="00A54EA4" w:rsidP="00047700">
      <w:pPr>
        <w:spacing w:line="276" w:lineRule="auto"/>
        <w:jc w:val="center"/>
        <w:rPr>
          <w:rFonts w:asciiTheme="minorHAnsi" w:hAnsiTheme="minorHAnsi" w:cstheme="minorHAnsi"/>
          <w:b/>
          <w:bCs/>
          <w:iCs/>
          <w:sz w:val="22"/>
          <w:szCs w:val="22"/>
        </w:rPr>
      </w:pPr>
    </w:p>
    <w:p w:rsidR="00A54EA4" w:rsidRPr="008F3774" w:rsidRDefault="00A54EA4" w:rsidP="00047700">
      <w:pPr>
        <w:spacing w:line="276" w:lineRule="auto"/>
        <w:jc w:val="center"/>
        <w:rPr>
          <w:rFonts w:asciiTheme="minorHAnsi" w:hAnsiTheme="minorHAnsi" w:cstheme="minorHAnsi"/>
          <w:b/>
          <w:bCs/>
          <w:iCs/>
          <w:sz w:val="22"/>
          <w:szCs w:val="22"/>
        </w:rPr>
      </w:pPr>
    </w:p>
    <w:p w:rsidR="00E65E33" w:rsidRPr="008F3774" w:rsidRDefault="00E65E33" w:rsidP="00047700">
      <w:pPr>
        <w:spacing w:line="276" w:lineRule="auto"/>
        <w:jc w:val="center"/>
        <w:rPr>
          <w:rFonts w:asciiTheme="minorHAnsi" w:hAnsiTheme="minorHAnsi" w:cstheme="minorHAnsi"/>
          <w:b/>
          <w:bCs/>
          <w:iCs/>
          <w:sz w:val="22"/>
          <w:szCs w:val="22"/>
        </w:rPr>
      </w:pPr>
      <w:r w:rsidRPr="008F3774">
        <w:rPr>
          <w:rFonts w:asciiTheme="minorHAnsi" w:hAnsiTheme="minorHAnsi" w:cstheme="minorHAnsi"/>
          <w:b/>
          <w:bCs/>
          <w:iCs/>
          <w:sz w:val="22"/>
          <w:szCs w:val="22"/>
        </w:rPr>
        <w:t xml:space="preserve">PREGÃO ELETRÔNICO Nº </w:t>
      </w:r>
      <w:r w:rsidR="0073489A" w:rsidRPr="008F3774">
        <w:rPr>
          <w:rFonts w:asciiTheme="minorHAnsi" w:hAnsiTheme="minorHAnsi" w:cstheme="minorHAnsi"/>
          <w:b/>
          <w:bCs/>
          <w:iCs/>
          <w:sz w:val="22"/>
          <w:szCs w:val="22"/>
        </w:rPr>
        <w:t>13</w:t>
      </w:r>
      <w:r w:rsidR="006732D1" w:rsidRPr="008F3774">
        <w:rPr>
          <w:rFonts w:asciiTheme="minorHAnsi" w:hAnsiTheme="minorHAnsi" w:cstheme="minorHAnsi"/>
          <w:b/>
          <w:bCs/>
          <w:iCs/>
          <w:sz w:val="22"/>
          <w:szCs w:val="22"/>
        </w:rPr>
        <w:t>/201</w:t>
      </w:r>
      <w:r w:rsidR="0073489A" w:rsidRPr="008F3774">
        <w:rPr>
          <w:rFonts w:asciiTheme="minorHAnsi" w:hAnsiTheme="minorHAnsi" w:cstheme="minorHAnsi"/>
          <w:b/>
          <w:bCs/>
          <w:iCs/>
          <w:sz w:val="22"/>
          <w:szCs w:val="22"/>
        </w:rPr>
        <w:t>6</w:t>
      </w:r>
    </w:p>
    <w:p w:rsidR="00E65E33" w:rsidRPr="008F3774" w:rsidRDefault="00766559" w:rsidP="00047700">
      <w:pPr>
        <w:keepNext/>
        <w:widowControl w:val="0"/>
        <w:autoSpaceDE w:val="0"/>
        <w:autoSpaceDN w:val="0"/>
        <w:adjustRightInd w:val="0"/>
        <w:spacing w:line="276" w:lineRule="auto"/>
        <w:jc w:val="center"/>
        <w:outlineLvl w:val="1"/>
        <w:rPr>
          <w:rFonts w:asciiTheme="minorHAnsi" w:hAnsiTheme="minorHAnsi" w:cstheme="minorHAnsi"/>
          <w:b/>
          <w:bCs/>
          <w:iCs/>
          <w:sz w:val="22"/>
          <w:szCs w:val="22"/>
        </w:rPr>
      </w:pPr>
      <w:r w:rsidRPr="008F3774">
        <w:rPr>
          <w:rFonts w:asciiTheme="minorHAnsi" w:hAnsiTheme="minorHAnsi" w:cstheme="minorHAnsi"/>
          <w:b/>
          <w:bCs/>
          <w:iCs/>
          <w:sz w:val="22"/>
          <w:szCs w:val="22"/>
        </w:rPr>
        <w:t>ANEXO I</w:t>
      </w:r>
      <w:r w:rsidR="006732D1" w:rsidRPr="008F3774">
        <w:rPr>
          <w:rFonts w:asciiTheme="minorHAnsi" w:hAnsiTheme="minorHAnsi" w:cstheme="minorHAnsi"/>
          <w:b/>
          <w:bCs/>
          <w:iCs/>
          <w:sz w:val="22"/>
          <w:szCs w:val="22"/>
        </w:rPr>
        <w:t xml:space="preserve"> - </w:t>
      </w:r>
      <w:r w:rsidR="00E65E33" w:rsidRPr="008F3774">
        <w:rPr>
          <w:rFonts w:asciiTheme="minorHAnsi" w:hAnsiTheme="minorHAnsi" w:cstheme="minorHAnsi"/>
          <w:b/>
          <w:bCs/>
          <w:iCs/>
          <w:sz w:val="22"/>
          <w:szCs w:val="22"/>
        </w:rPr>
        <w:t>TERMO DE REFERÊNCIA</w:t>
      </w:r>
    </w:p>
    <w:p w:rsidR="00FE12F3" w:rsidRPr="008F3774" w:rsidRDefault="00FE12F3" w:rsidP="00047700">
      <w:pPr>
        <w:tabs>
          <w:tab w:val="left" w:pos="-325"/>
          <w:tab w:val="left" w:pos="382"/>
          <w:tab w:val="left" w:pos="1090"/>
          <w:tab w:val="left" w:pos="1798"/>
          <w:tab w:val="left" w:pos="1843"/>
          <w:tab w:val="left" w:pos="2506"/>
          <w:tab w:val="left" w:pos="3922"/>
          <w:tab w:val="left" w:pos="4630"/>
          <w:tab w:val="left" w:pos="6046"/>
          <w:tab w:val="left" w:pos="6754"/>
          <w:tab w:val="left" w:pos="7462"/>
          <w:tab w:val="left" w:pos="8170"/>
          <w:tab w:val="left" w:pos="8878"/>
          <w:tab w:val="left" w:pos="9204"/>
        </w:tabs>
        <w:spacing w:line="276" w:lineRule="auto"/>
        <w:jc w:val="center"/>
        <w:rPr>
          <w:rFonts w:asciiTheme="minorHAnsi" w:hAnsiTheme="minorHAnsi" w:cstheme="minorHAnsi"/>
          <w:b/>
          <w:sz w:val="22"/>
          <w:szCs w:val="22"/>
        </w:rPr>
      </w:pPr>
    </w:p>
    <w:p w:rsidR="00B42E87" w:rsidRPr="008F3774" w:rsidRDefault="00B42E87" w:rsidP="00047700">
      <w:pPr>
        <w:tabs>
          <w:tab w:val="left" w:pos="-325"/>
          <w:tab w:val="left" w:pos="382"/>
          <w:tab w:val="left" w:pos="1090"/>
          <w:tab w:val="left" w:pos="1798"/>
          <w:tab w:val="left" w:pos="1843"/>
          <w:tab w:val="left" w:pos="2506"/>
          <w:tab w:val="left" w:pos="3922"/>
          <w:tab w:val="left" w:pos="4630"/>
          <w:tab w:val="left" w:pos="6046"/>
          <w:tab w:val="left" w:pos="6754"/>
          <w:tab w:val="left" w:pos="7462"/>
          <w:tab w:val="left" w:pos="8170"/>
          <w:tab w:val="left" w:pos="8878"/>
          <w:tab w:val="left" w:pos="9204"/>
        </w:tabs>
        <w:spacing w:line="276" w:lineRule="auto"/>
        <w:jc w:val="center"/>
        <w:rPr>
          <w:rFonts w:asciiTheme="minorHAnsi" w:hAnsiTheme="minorHAnsi" w:cstheme="minorHAnsi"/>
          <w:b/>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t>DO OBJETO</w:t>
      </w:r>
    </w:p>
    <w:p w:rsidR="00A54EA4" w:rsidRPr="008F3774" w:rsidRDefault="00A54EA4" w:rsidP="00047700">
      <w:pPr>
        <w:spacing w:line="276" w:lineRule="auto"/>
        <w:ind w:left="360"/>
        <w:rPr>
          <w:rFonts w:asciiTheme="minorHAnsi" w:hAnsiTheme="minorHAnsi" w:cs="Arial"/>
          <w:sz w:val="22"/>
          <w:szCs w:val="22"/>
        </w:rPr>
      </w:pPr>
    </w:p>
    <w:p w:rsidR="00A54EA4" w:rsidRPr="008F3774" w:rsidRDefault="00A54EA4" w:rsidP="00047700">
      <w:pPr>
        <w:spacing w:line="276" w:lineRule="auto"/>
        <w:jc w:val="both"/>
        <w:rPr>
          <w:rFonts w:asciiTheme="minorHAnsi" w:hAnsiTheme="minorHAnsi" w:cs="Arial"/>
          <w:sz w:val="22"/>
          <w:szCs w:val="22"/>
        </w:rPr>
      </w:pPr>
      <w:r w:rsidRPr="008F3774">
        <w:rPr>
          <w:rFonts w:asciiTheme="minorHAnsi" w:hAnsiTheme="minorHAnsi" w:cs="Arial"/>
          <w:sz w:val="22"/>
          <w:szCs w:val="22"/>
        </w:rPr>
        <w:tab/>
        <w:t>O presente instrumento disciplina os serviços necessários à execução da pintura externa dos locais pré-definidos de acordo com a planilha orçamentária de serviços no edifício-sede da Justiça Federal de 1ª. Instância-Seção Judiciária de Roraima.</w:t>
      </w:r>
    </w:p>
    <w:p w:rsidR="00A54EA4" w:rsidRPr="008F3774" w:rsidRDefault="00A54EA4" w:rsidP="00047700">
      <w:pPr>
        <w:spacing w:line="276" w:lineRule="auto"/>
        <w:jc w:val="both"/>
        <w:rPr>
          <w:rFonts w:asciiTheme="minorHAnsi" w:hAnsiTheme="minorHAnsi" w:cs="Arial"/>
          <w:sz w:val="22"/>
          <w:szCs w:val="22"/>
        </w:rPr>
      </w:pPr>
      <w:r w:rsidRPr="008F3774">
        <w:rPr>
          <w:rFonts w:asciiTheme="minorHAnsi" w:hAnsiTheme="minorHAnsi" w:cs="Arial"/>
          <w:sz w:val="22"/>
          <w:szCs w:val="22"/>
        </w:rPr>
        <w:tab/>
        <w:t>O principal objetivo do presente termo é recuperar a identidade visual do prédio-sede, que se encontra com a sua fachada exterior deteriorada devido à ação das intempéries, devendo ser pintada as fachadas assim definidas:</w:t>
      </w:r>
    </w:p>
    <w:p w:rsidR="00A54EA4" w:rsidRPr="008F3774" w:rsidRDefault="00A54EA4" w:rsidP="00047700">
      <w:pPr>
        <w:numPr>
          <w:ilvl w:val="0"/>
          <w:numId w:val="42"/>
        </w:numPr>
        <w:spacing w:line="276" w:lineRule="auto"/>
        <w:jc w:val="both"/>
        <w:rPr>
          <w:rFonts w:asciiTheme="minorHAnsi" w:hAnsiTheme="minorHAnsi" w:cs="Arial"/>
          <w:sz w:val="22"/>
          <w:szCs w:val="22"/>
        </w:rPr>
      </w:pPr>
      <w:r w:rsidRPr="008F3774">
        <w:rPr>
          <w:rFonts w:asciiTheme="minorHAnsi" w:hAnsiTheme="minorHAnsi" w:cs="Arial"/>
          <w:sz w:val="22"/>
          <w:szCs w:val="22"/>
        </w:rPr>
        <w:t>Fachada principal;</w:t>
      </w:r>
    </w:p>
    <w:p w:rsidR="00A54EA4" w:rsidRPr="008F3774" w:rsidRDefault="00A54EA4" w:rsidP="00047700">
      <w:pPr>
        <w:numPr>
          <w:ilvl w:val="0"/>
          <w:numId w:val="42"/>
        </w:numPr>
        <w:spacing w:line="276" w:lineRule="auto"/>
        <w:jc w:val="both"/>
        <w:rPr>
          <w:rFonts w:asciiTheme="minorHAnsi" w:hAnsiTheme="minorHAnsi" w:cs="Arial"/>
          <w:sz w:val="22"/>
          <w:szCs w:val="22"/>
        </w:rPr>
      </w:pPr>
      <w:r w:rsidRPr="008F3774">
        <w:rPr>
          <w:rFonts w:asciiTheme="minorHAnsi" w:hAnsiTheme="minorHAnsi" w:cs="Arial"/>
          <w:sz w:val="22"/>
          <w:szCs w:val="22"/>
        </w:rPr>
        <w:t>Fachada lateral esquerda;</w:t>
      </w:r>
    </w:p>
    <w:p w:rsidR="00A54EA4" w:rsidRPr="008F3774" w:rsidRDefault="00A54EA4" w:rsidP="00047700">
      <w:pPr>
        <w:numPr>
          <w:ilvl w:val="0"/>
          <w:numId w:val="42"/>
        </w:numPr>
        <w:spacing w:line="276" w:lineRule="auto"/>
        <w:jc w:val="both"/>
        <w:rPr>
          <w:rFonts w:asciiTheme="minorHAnsi" w:hAnsiTheme="minorHAnsi" w:cs="Arial"/>
          <w:sz w:val="22"/>
          <w:szCs w:val="22"/>
        </w:rPr>
      </w:pPr>
      <w:r w:rsidRPr="008F3774">
        <w:rPr>
          <w:rFonts w:asciiTheme="minorHAnsi" w:hAnsiTheme="minorHAnsi" w:cs="Arial"/>
          <w:sz w:val="22"/>
          <w:szCs w:val="22"/>
        </w:rPr>
        <w:t>Fundos do edifício;</w:t>
      </w:r>
    </w:p>
    <w:p w:rsidR="00A54EA4" w:rsidRPr="008F3774" w:rsidRDefault="00A54EA4" w:rsidP="00047700">
      <w:pPr>
        <w:numPr>
          <w:ilvl w:val="0"/>
          <w:numId w:val="42"/>
        </w:numPr>
        <w:spacing w:line="276" w:lineRule="auto"/>
        <w:jc w:val="both"/>
        <w:rPr>
          <w:rFonts w:asciiTheme="minorHAnsi" w:hAnsiTheme="minorHAnsi" w:cs="Arial"/>
          <w:sz w:val="22"/>
          <w:szCs w:val="22"/>
        </w:rPr>
      </w:pPr>
      <w:r w:rsidRPr="008F3774">
        <w:rPr>
          <w:rFonts w:asciiTheme="minorHAnsi" w:hAnsiTheme="minorHAnsi" w:cs="Arial"/>
          <w:sz w:val="22"/>
          <w:szCs w:val="22"/>
        </w:rPr>
        <w:t>Garagem.</w:t>
      </w:r>
    </w:p>
    <w:p w:rsidR="00A54EA4" w:rsidRPr="008F3774" w:rsidRDefault="00A54EA4" w:rsidP="00047700">
      <w:pPr>
        <w:spacing w:line="276" w:lineRule="auto"/>
        <w:ind w:left="1068"/>
        <w:jc w:val="both"/>
        <w:rPr>
          <w:rFonts w:asciiTheme="minorHAnsi" w:hAnsiTheme="minorHAnsi" w:cs="Arial"/>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t>DO TERMO</w:t>
      </w:r>
    </w:p>
    <w:p w:rsidR="00A54EA4" w:rsidRPr="008F3774" w:rsidRDefault="00A54EA4" w:rsidP="00047700">
      <w:pPr>
        <w:spacing w:line="276" w:lineRule="auto"/>
        <w:ind w:left="360"/>
        <w:rPr>
          <w:rFonts w:asciiTheme="minorHAnsi" w:hAnsiTheme="minorHAnsi" w:cs="Arial"/>
          <w:b/>
          <w:sz w:val="22"/>
          <w:szCs w:val="22"/>
        </w:rPr>
      </w:pPr>
    </w:p>
    <w:p w:rsidR="00A54EA4" w:rsidRPr="008F3774" w:rsidRDefault="00A54EA4" w:rsidP="00047700">
      <w:pPr>
        <w:spacing w:line="276" w:lineRule="auto"/>
        <w:jc w:val="both"/>
        <w:rPr>
          <w:rFonts w:asciiTheme="minorHAnsi" w:hAnsiTheme="minorHAnsi" w:cs="Arial"/>
          <w:sz w:val="22"/>
          <w:szCs w:val="22"/>
        </w:rPr>
      </w:pPr>
      <w:r w:rsidRPr="008F3774">
        <w:rPr>
          <w:rFonts w:asciiTheme="minorHAnsi" w:hAnsiTheme="minorHAnsi" w:cs="Arial"/>
          <w:sz w:val="22"/>
          <w:szCs w:val="22"/>
        </w:rPr>
        <w:tab/>
        <w:t>Este termo foi elaborado pela Seção de Serviços Gerais da Seccional Roraima, em cumprimento à determinação expressa do Diretor da Secretaria Administrativa que, após ter vistoriado os locais onde deverão ser executados os serviços com auxílio de engenheiro civil, viu a necessidade da elaboração deste documento, que segue acompanhado dos itens:</w:t>
      </w:r>
    </w:p>
    <w:p w:rsidR="00A54EA4" w:rsidRPr="008F3774" w:rsidRDefault="00A54EA4" w:rsidP="00047700">
      <w:pPr>
        <w:widowControl w:val="0"/>
        <w:numPr>
          <w:ilvl w:val="0"/>
          <w:numId w:val="8"/>
        </w:numPr>
        <w:tabs>
          <w:tab w:val="clear" w:pos="720"/>
          <w:tab w:val="left" w:pos="0"/>
          <w:tab w:val="left" w:pos="900"/>
          <w:tab w:val="num" w:pos="1068"/>
          <w:tab w:val="left" w:pos="1800"/>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276" w:lineRule="auto"/>
        <w:ind w:left="1068"/>
        <w:jc w:val="both"/>
        <w:rPr>
          <w:rFonts w:asciiTheme="minorHAnsi" w:hAnsiTheme="minorHAnsi"/>
          <w:color w:val="000000"/>
          <w:sz w:val="22"/>
          <w:szCs w:val="22"/>
        </w:rPr>
      </w:pPr>
      <w:r w:rsidRPr="008F3774">
        <w:rPr>
          <w:rFonts w:asciiTheme="minorHAnsi" w:hAnsiTheme="minorHAnsi"/>
          <w:color w:val="000000"/>
          <w:sz w:val="22"/>
          <w:szCs w:val="22"/>
        </w:rPr>
        <w:t>PLANILHA ORÇAMENTÁRIA (ANEXO I);</w:t>
      </w:r>
    </w:p>
    <w:p w:rsidR="00A54EA4" w:rsidRPr="008F3774" w:rsidRDefault="00A54EA4" w:rsidP="00047700">
      <w:pPr>
        <w:widowControl w:val="0"/>
        <w:numPr>
          <w:ilvl w:val="0"/>
          <w:numId w:val="8"/>
        </w:numPr>
        <w:tabs>
          <w:tab w:val="clear" w:pos="720"/>
          <w:tab w:val="left" w:pos="0"/>
          <w:tab w:val="left" w:pos="900"/>
          <w:tab w:val="num" w:pos="1068"/>
          <w:tab w:val="left" w:pos="1800"/>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276" w:lineRule="auto"/>
        <w:ind w:left="1068"/>
        <w:jc w:val="both"/>
        <w:rPr>
          <w:rFonts w:asciiTheme="minorHAnsi" w:hAnsiTheme="minorHAnsi"/>
          <w:color w:val="000000"/>
          <w:sz w:val="22"/>
          <w:szCs w:val="22"/>
        </w:rPr>
      </w:pPr>
      <w:r w:rsidRPr="008F3774">
        <w:rPr>
          <w:rFonts w:asciiTheme="minorHAnsi" w:hAnsiTheme="minorHAnsi"/>
          <w:color w:val="000000"/>
          <w:sz w:val="22"/>
          <w:szCs w:val="22"/>
        </w:rPr>
        <w:t>MEMÓRIA DE CÁLCULO (ANEXO II);</w:t>
      </w:r>
    </w:p>
    <w:p w:rsidR="00A54EA4" w:rsidRPr="008F3774" w:rsidRDefault="00A54EA4" w:rsidP="00047700">
      <w:pPr>
        <w:widowControl w:val="0"/>
        <w:numPr>
          <w:ilvl w:val="0"/>
          <w:numId w:val="8"/>
        </w:numPr>
        <w:tabs>
          <w:tab w:val="clear" w:pos="720"/>
          <w:tab w:val="left" w:pos="0"/>
          <w:tab w:val="left" w:pos="900"/>
          <w:tab w:val="num" w:pos="1068"/>
          <w:tab w:val="left" w:pos="1800"/>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276" w:lineRule="auto"/>
        <w:ind w:left="1068"/>
        <w:jc w:val="both"/>
        <w:rPr>
          <w:rFonts w:asciiTheme="minorHAnsi" w:hAnsiTheme="minorHAnsi"/>
          <w:color w:val="000000"/>
          <w:sz w:val="22"/>
          <w:szCs w:val="22"/>
        </w:rPr>
      </w:pPr>
      <w:r w:rsidRPr="008F3774">
        <w:rPr>
          <w:rFonts w:asciiTheme="minorHAnsi" w:hAnsiTheme="minorHAnsi"/>
          <w:color w:val="000000"/>
          <w:sz w:val="22"/>
          <w:szCs w:val="22"/>
        </w:rPr>
        <w:t>CÁLCULO DO BDI-BENEFÍCIO DE DESPESAS INDIRETAS (ANEXO III);</w:t>
      </w:r>
    </w:p>
    <w:p w:rsidR="00A54EA4" w:rsidRPr="008F3774" w:rsidRDefault="00A54EA4" w:rsidP="00047700">
      <w:pPr>
        <w:widowControl w:val="0"/>
        <w:numPr>
          <w:ilvl w:val="0"/>
          <w:numId w:val="8"/>
        </w:numPr>
        <w:tabs>
          <w:tab w:val="clear" w:pos="720"/>
          <w:tab w:val="left" w:pos="0"/>
          <w:tab w:val="left" w:pos="900"/>
          <w:tab w:val="num" w:pos="1068"/>
          <w:tab w:val="left" w:pos="1800"/>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276" w:lineRule="auto"/>
        <w:ind w:left="1068"/>
        <w:jc w:val="both"/>
        <w:rPr>
          <w:rFonts w:asciiTheme="minorHAnsi" w:hAnsiTheme="minorHAnsi"/>
          <w:color w:val="000000"/>
          <w:sz w:val="22"/>
          <w:szCs w:val="22"/>
        </w:rPr>
      </w:pPr>
      <w:r w:rsidRPr="008F3774">
        <w:rPr>
          <w:rFonts w:asciiTheme="minorHAnsi" w:hAnsiTheme="minorHAnsi"/>
          <w:color w:val="000000"/>
          <w:sz w:val="22"/>
          <w:szCs w:val="22"/>
        </w:rPr>
        <w:t>CRONOGRAMA FÍSICO-FINANCEIRO (ANEXO IV);</w:t>
      </w:r>
    </w:p>
    <w:p w:rsidR="00A54EA4" w:rsidRPr="008F3774" w:rsidRDefault="00A54EA4" w:rsidP="00047700">
      <w:pPr>
        <w:widowControl w:val="0"/>
        <w:numPr>
          <w:ilvl w:val="0"/>
          <w:numId w:val="8"/>
        </w:numPr>
        <w:tabs>
          <w:tab w:val="clear" w:pos="720"/>
          <w:tab w:val="left" w:pos="0"/>
          <w:tab w:val="left" w:pos="900"/>
          <w:tab w:val="num" w:pos="1068"/>
          <w:tab w:val="left" w:pos="1800"/>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276" w:lineRule="auto"/>
        <w:ind w:left="1068"/>
        <w:jc w:val="both"/>
        <w:rPr>
          <w:rFonts w:asciiTheme="minorHAnsi" w:hAnsiTheme="minorHAnsi"/>
          <w:color w:val="000000"/>
          <w:sz w:val="22"/>
          <w:szCs w:val="22"/>
        </w:rPr>
      </w:pPr>
      <w:r w:rsidRPr="008F3774">
        <w:rPr>
          <w:rFonts w:asciiTheme="minorHAnsi" w:hAnsiTheme="minorHAnsi"/>
          <w:color w:val="000000"/>
          <w:sz w:val="22"/>
          <w:szCs w:val="22"/>
        </w:rPr>
        <w:t>PROJETOS ARQUITETÔNICOS.</w:t>
      </w:r>
    </w:p>
    <w:p w:rsidR="00A54EA4" w:rsidRPr="008F3774" w:rsidRDefault="00A54EA4" w:rsidP="00047700">
      <w:pPr>
        <w:numPr>
          <w:ilvl w:val="1"/>
          <w:numId w:val="41"/>
        </w:numPr>
        <w:spacing w:line="276" w:lineRule="auto"/>
        <w:jc w:val="both"/>
        <w:rPr>
          <w:rFonts w:asciiTheme="minorHAnsi" w:hAnsiTheme="minorHAnsi"/>
          <w:color w:val="000000"/>
          <w:sz w:val="22"/>
          <w:szCs w:val="22"/>
        </w:rPr>
      </w:pPr>
      <w:r w:rsidRPr="008F3774">
        <w:rPr>
          <w:rFonts w:asciiTheme="minorHAnsi" w:hAnsiTheme="minorHAnsi" w:cs="Arial"/>
          <w:sz w:val="22"/>
          <w:szCs w:val="22"/>
        </w:rPr>
        <w:t xml:space="preserve">Informações e dúvidas poderão ser sanadas pelo telefone 95-2121-4229 com os servidores: Altino da Silva Neto e Lissandra Martha dos </w:t>
      </w:r>
      <w:proofErr w:type="gramStart"/>
      <w:r w:rsidRPr="008F3774">
        <w:rPr>
          <w:rFonts w:asciiTheme="minorHAnsi" w:hAnsiTheme="minorHAnsi" w:cs="Arial"/>
          <w:sz w:val="22"/>
          <w:szCs w:val="22"/>
        </w:rPr>
        <w:t>Santos Silva</w:t>
      </w:r>
      <w:proofErr w:type="gramEnd"/>
      <w:r w:rsidRPr="008F3774">
        <w:rPr>
          <w:rFonts w:asciiTheme="minorHAnsi" w:hAnsiTheme="minorHAnsi" w:cs="Arial"/>
          <w:sz w:val="22"/>
          <w:szCs w:val="22"/>
        </w:rPr>
        <w:t>.</w:t>
      </w:r>
    </w:p>
    <w:p w:rsidR="00A54EA4" w:rsidRPr="008F3774" w:rsidRDefault="00A54EA4" w:rsidP="00047700">
      <w:pPr>
        <w:numPr>
          <w:ilvl w:val="1"/>
          <w:numId w:val="41"/>
        </w:numPr>
        <w:spacing w:line="276" w:lineRule="auto"/>
        <w:jc w:val="both"/>
        <w:rPr>
          <w:rFonts w:asciiTheme="minorHAnsi" w:hAnsiTheme="minorHAnsi" w:cs="Arial"/>
          <w:sz w:val="22"/>
          <w:szCs w:val="22"/>
        </w:rPr>
      </w:pPr>
      <w:r w:rsidRPr="008F3774">
        <w:rPr>
          <w:rFonts w:asciiTheme="minorHAnsi" w:hAnsiTheme="minorHAnsi" w:cs="Arial"/>
          <w:sz w:val="22"/>
          <w:szCs w:val="22"/>
        </w:rPr>
        <w:t>DEFINIÇÕES:</w:t>
      </w:r>
    </w:p>
    <w:p w:rsidR="00A54EA4" w:rsidRPr="008F3774" w:rsidRDefault="00A54EA4" w:rsidP="00047700">
      <w:pPr>
        <w:widowControl w:val="0"/>
        <w:numPr>
          <w:ilvl w:val="0"/>
          <w:numId w:val="8"/>
        </w:numPr>
        <w:tabs>
          <w:tab w:val="clear" w:pos="720"/>
          <w:tab w:val="left" w:pos="0"/>
          <w:tab w:val="left" w:pos="900"/>
          <w:tab w:val="num" w:pos="1068"/>
          <w:tab w:val="left" w:pos="1800"/>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276" w:lineRule="auto"/>
        <w:ind w:left="1068"/>
        <w:jc w:val="both"/>
        <w:rPr>
          <w:rFonts w:asciiTheme="minorHAnsi" w:hAnsiTheme="minorHAnsi"/>
          <w:color w:val="000000"/>
          <w:sz w:val="22"/>
          <w:szCs w:val="22"/>
        </w:rPr>
      </w:pPr>
      <w:r w:rsidRPr="008F3774">
        <w:rPr>
          <w:rFonts w:asciiTheme="minorHAnsi" w:hAnsiTheme="minorHAnsi"/>
          <w:color w:val="000000"/>
          <w:sz w:val="22"/>
          <w:szCs w:val="22"/>
        </w:rPr>
        <w:t>CONTRATANTE: Seção Judiciária do Estado de Roraima;</w:t>
      </w:r>
    </w:p>
    <w:p w:rsidR="00A54EA4" w:rsidRPr="008F3774" w:rsidRDefault="00A54EA4" w:rsidP="00047700">
      <w:pPr>
        <w:widowControl w:val="0"/>
        <w:numPr>
          <w:ilvl w:val="0"/>
          <w:numId w:val="8"/>
        </w:numPr>
        <w:tabs>
          <w:tab w:val="clear" w:pos="720"/>
          <w:tab w:val="left" w:pos="0"/>
          <w:tab w:val="left" w:pos="900"/>
          <w:tab w:val="num" w:pos="1068"/>
          <w:tab w:val="left" w:pos="1800"/>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276" w:lineRule="auto"/>
        <w:ind w:left="1068"/>
        <w:jc w:val="both"/>
        <w:rPr>
          <w:rFonts w:asciiTheme="minorHAnsi" w:hAnsiTheme="minorHAnsi"/>
          <w:color w:val="000000"/>
          <w:sz w:val="22"/>
          <w:szCs w:val="22"/>
        </w:rPr>
      </w:pPr>
      <w:r w:rsidRPr="008F3774">
        <w:rPr>
          <w:rFonts w:asciiTheme="minorHAnsi" w:hAnsiTheme="minorHAnsi"/>
          <w:color w:val="000000"/>
          <w:sz w:val="22"/>
          <w:szCs w:val="22"/>
        </w:rPr>
        <w:t>CONTRATADA: Empresa contratada para execução dos serviços;</w:t>
      </w:r>
    </w:p>
    <w:p w:rsidR="00A54EA4" w:rsidRPr="008F3774" w:rsidRDefault="00A54EA4" w:rsidP="00047700">
      <w:pPr>
        <w:widowControl w:val="0"/>
        <w:numPr>
          <w:ilvl w:val="0"/>
          <w:numId w:val="8"/>
        </w:numPr>
        <w:tabs>
          <w:tab w:val="clear" w:pos="720"/>
          <w:tab w:val="left" w:pos="0"/>
          <w:tab w:val="left" w:pos="900"/>
          <w:tab w:val="num" w:pos="1068"/>
          <w:tab w:val="left" w:pos="1800"/>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276" w:lineRule="auto"/>
        <w:ind w:left="1068"/>
        <w:jc w:val="both"/>
        <w:rPr>
          <w:rFonts w:asciiTheme="minorHAnsi" w:hAnsiTheme="minorHAnsi"/>
          <w:color w:val="000000"/>
          <w:sz w:val="22"/>
          <w:szCs w:val="22"/>
        </w:rPr>
      </w:pPr>
      <w:r w:rsidRPr="008F3774">
        <w:rPr>
          <w:rFonts w:asciiTheme="minorHAnsi" w:hAnsiTheme="minorHAnsi"/>
          <w:color w:val="000000"/>
          <w:sz w:val="22"/>
          <w:szCs w:val="22"/>
        </w:rPr>
        <w:t>EXECUTOR (A) DO CONTRATO: Será definido pela Administração.</w:t>
      </w:r>
    </w:p>
    <w:p w:rsidR="00A54EA4" w:rsidRPr="008F3774" w:rsidRDefault="00A54EA4" w:rsidP="00047700">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276" w:lineRule="auto"/>
        <w:ind w:left="1068"/>
        <w:jc w:val="both"/>
        <w:rPr>
          <w:rFonts w:asciiTheme="minorHAnsi" w:hAnsiTheme="minorHAnsi"/>
          <w:color w:val="000000"/>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t>DAS INFORMAÇÕES PRELIMINARES</w:t>
      </w:r>
    </w:p>
    <w:p w:rsidR="00A54EA4" w:rsidRPr="008F3774" w:rsidRDefault="00A54EA4" w:rsidP="00047700">
      <w:pPr>
        <w:spacing w:line="276" w:lineRule="auto"/>
        <w:ind w:left="360"/>
        <w:rPr>
          <w:rFonts w:asciiTheme="minorHAnsi" w:hAnsiTheme="minorHAnsi" w:cs="Arial"/>
          <w:b/>
          <w:sz w:val="22"/>
          <w:szCs w:val="22"/>
        </w:rPr>
      </w:pP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Deverão ser consideradas, juntamente com o que se estipula neste documento, todas as normas publicadas pela Associação Brasileiras de Normas Técnicas - ABNT, compreendendo:</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r w:rsidRPr="008F3774">
        <w:rPr>
          <w:rFonts w:asciiTheme="minorHAnsi" w:hAnsiTheme="minorHAnsi"/>
          <w:sz w:val="22"/>
          <w:szCs w:val="22"/>
        </w:rPr>
        <w:t>- Normas de execução de serviços e/ou obras;</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r w:rsidRPr="008F3774">
        <w:rPr>
          <w:rFonts w:asciiTheme="minorHAnsi" w:hAnsiTheme="minorHAnsi"/>
          <w:sz w:val="22"/>
          <w:szCs w:val="22"/>
        </w:rPr>
        <w:t>- Especificações;</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r w:rsidRPr="008F3774">
        <w:rPr>
          <w:rFonts w:asciiTheme="minorHAnsi" w:hAnsiTheme="minorHAnsi"/>
          <w:sz w:val="22"/>
          <w:szCs w:val="22"/>
        </w:rPr>
        <w:t>- Métodos de ensaio;</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r w:rsidRPr="008F3774">
        <w:rPr>
          <w:rFonts w:asciiTheme="minorHAnsi" w:hAnsiTheme="minorHAnsi"/>
          <w:sz w:val="22"/>
          <w:szCs w:val="22"/>
        </w:rPr>
        <w:lastRenderedPageBreak/>
        <w:t>- Terminologias;</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r w:rsidRPr="008F3774">
        <w:rPr>
          <w:rFonts w:asciiTheme="minorHAnsi" w:hAnsiTheme="minorHAnsi"/>
          <w:sz w:val="22"/>
          <w:szCs w:val="22"/>
        </w:rPr>
        <w:t>- Padronização;</w:t>
      </w:r>
      <w:r w:rsidRPr="008F3774">
        <w:rPr>
          <w:rFonts w:asciiTheme="minorHAnsi" w:hAnsiTheme="minorHAnsi"/>
          <w:sz w:val="22"/>
          <w:szCs w:val="22"/>
        </w:rPr>
        <w:tab/>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r w:rsidRPr="008F3774">
        <w:rPr>
          <w:rFonts w:asciiTheme="minorHAnsi" w:hAnsiTheme="minorHAnsi"/>
          <w:sz w:val="22"/>
          <w:szCs w:val="22"/>
        </w:rPr>
        <w:t>- Simbologias.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Deverão ser considerados também o Decreto 92.100/85, Lei 8.666/93, bem como as normas das Concessionárias, Empresas de Serviços Públicos, Governo do Estado de Roraima, INMETRO, ISO 9002 e IPT.</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As empresas interessadas poderão realizar a vistoria no local dos serviços, onde será emitido o Termo de Vistoria de Serviços em licitação, expedida por representante credenciado pela Seção Judiciária de Roraima, assinada conjuntamente com o representante da empresa interessada, que deverá ser engenheiro ou arquiteto, na qual constará que a mesma tomou ciência e recebeu todos os dados para realização dos serviços, bem como identificou todas as características, condições especiais e dificuldades que porventura possam existir na execução dos serviços, admitindo-se, consequentemente, como certo, o prévio e total conhecimento da situação.</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As vistorias poderão ser realizadas nos locais dos serviços, situados na Av. Getúlio Vargas, 3999 - Canarinho, em Boa Vista Roraima - RR. As visitas nos locais deverão ser agendadas com o Supervisor dos Serviços Gerais o </w:t>
      </w:r>
      <w:proofErr w:type="gramStart"/>
      <w:r w:rsidRPr="008F3774">
        <w:rPr>
          <w:rFonts w:asciiTheme="minorHAnsi" w:hAnsiTheme="minorHAnsi"/>
          <w:sz w:val="22"/>
          <w:szCs w:val="22"/>
        </w:rPr>
        <w:t>Sr.</w:t>
      </w:r>
      <w:proofErr w:type="gramEnd"/>
      <w:r w:rsidRPr="008F3774">
        <w:rPr>
          <w:rFonts w:asciiTheme="minorHAnsi" w:hAnsiTheme="minorHAnsi"/>
          <w:sz w:val="22"/>
          <w:szCs w:val="22"/>
        </w:rPr>
        <w:t xml:space="preserve"> Atino da Silva Neto através do telefone (95) 2121-4229, o qual também será o responsável pela emissão da Declaração de Vistoria.</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Por força da Resolução nº 114 de 20 de Abril de 2010, do CNJ, art. 18, o licitante pode substituir a vistoria por uma Declaração, onde irá declarar que conhece as condições locais para a execução do objeto.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A licitante deverá apresentar Planilha Orçamentária (ANEXO I) detalhada contendo preço global para a execução dos serviços, objeto do presente termo, acompanhado dos quantitativos, preços unitários e totais de cada item. </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licitante deverá apresentar Cronograma Físico-financeiro (ANEXO IV) conforme modelo e prazo estipulado no contrato.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A coluna de quantidade da Planilha Orçamentária é de inteira responsabilidade do proponente, não lhe sendo admitida a arguição de omissões, enganos e erros posteriores, com a pretensão de alterar o valor global proposto. </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Os quantitativos envolvidos neste termo podem ser levantados através de vistoria “in loco” ou encontram-se mencionados ao longo do corpo das especificações. Demais itens fornecidos apenas em orçamento devem ser considerados como meramente informativos, devendo cada licitante avaliar e adotar os seus próprios quantitativos segundo sua própria metodologia.</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ausência, na Planilha Orçamentária, de qualquer dos itens especificados neste termo e necessários à execução satisfatória do objeto,</w:t>
      </w:r>
      <w:proofErr w:type="gramStart"/>
      <w:r w:rsidRPr="008F3774">
        <w:rPr>
          <w:rFonts w:asciiTheme="minorHAnsi" w:hAnsiTheme="minorHAnsi"/>
          <w:sz w:val="22"/>
          <w:szCs w:val="22"/>
        </w:rPr>
        <w:t xml:space="preserve">  </w:t>
      </w:r>
      <w:proofErr w:type="gramEnd"/>
      <w:r w:rsidRPr="008F3774">
        <w:rPr>
          <w:rFonts w:asciiTheme="minorHAnsi" w:hAnsiTheme="minorHAnsi"/>
          <w:sz w:val="22"/>
          <w:szCs w:val="22"/>
        </w:rPr>
        <w:t>não exime o licitante de executá-la dentro do preço global da proposta, devendo o orçamento do licitante ser elaborado levando em consideração que os serviços, objeto da licitação, deverão ser entregues completos mesmo quando não expressamente indicados nas especificações, ficando a cargo do licitante a previsão de qualquer serviço ou material necessário, não lhe cabendo quaisquer acréscimos de pagamento decorrente.</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Comprovação da qualificação técnica:</w:t>
      </w:r>
    </w:p>
    <w:p w:rsidR="00A54EA4" w:rsidRPr="008F3774" w:rsidRDefault="00A54EA4" w:rsidP="00047700">
      <w:pPr>
        <w:numPr>
          <w:ilvl w:val="0"/>
          <w:numId w:val="43"/>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lastRenderedPageBreak/>
        <w:t>Apresentação de Certidão de Registro e Quitação junto ao Conselho Regional de Engenharia, Arquitetura e Agronomia – CREA, pela empresa licitante;</w:t>
      </w:r>
    </w:p>
    <w:p w:rsidR="00A54EA4" w:rsidRPr="008F3774" w:rsidRDefault="00A54EA4" w:rsidP="00047700">
      <w:pPr>
        <w:numPr>
          <w:ilvl w:val="0"/>
          <w:numId w:val="43"/>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Comprovação da existência de contrato de prestação de serviços ou vínculo trabalhista e regido pela legislação civil comum, entre a empresa licitante e o profissional relacionado abaixo:</w:t>
      </w:r>
    </w:p>
    <w:p w:rsidR="00A54EA4" w:rsidRPr="008F3774" w:rsidRDefault="00A54EA4" w:rsidP="00047700">
      <w:pPr>
        <w:numPr>
          <w:ilvl w:val="0"/>
          <w:numId w:val="44"/>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01 (UM) ENGENHEIRO CIVIL, ou ARQUITETO, que será, OBRIGATORIAMENTE, o responsável técnico por todos os serviços.</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1450"/>
        <w:jc w:val="both"/>
        <w:rPr>
          <w:rFonts w:asciiTheme="minorHAnsi" w:hAnsiTheme="minorHAnsi"/>
          <w:sz w:val="22"/>
          <w:szCs w:val="22"/>
        </w:rPr>
      </w:pPr>
    </w:p>
    <w:p w:rsidR="00A54EA4" w:rsidRPr="008F3774" w:rsidRDefault="00A54EA4" w:rsidP="00047700">
      <w:pPr>
        <w:pBdr>
          <w:top w:val="single" w:sz="4" w:space="1" w:color="auto"/>
          <w:left w:val="single" w:sz="4" w:space="4" w:color="auto"/>
          <w:bottom w:val="single" w:sz="4" w:space="1" w:color="auto"/>
          <w:right w:val="single" w:sz="4" w:space="4" w:color="auto"/>
        </w:pBdr>
        <w:suppressAutoHyphens/>
        <w:spacing w:line="276" w:lineRule="auto"/>
        <w:ind w:left="1450"/>
        <w:jc w:val="both"/>
        <w:rPr>
          <w:rFonts w:asciiTheme="minorHAnsi" w:hAnsiTheme="minorHAnsi"/>
          <w:sz w:val="22"/>
          <w:szCs w:val="22"/>
        </w:rPr>
      </w:pPr>
      <w:r w:rsidRPr="008F3774">
        <w:rPr>
          <w:rFonts w:asciiTheme="minorHAnsi" w:hAnsiTheme="minorHAnsi"/>
          <w:sz w:val="22"/>
          <w:szCs w:val="22"/>
        </w:rPr>
        <w:t xml:space="preserve">O profissional indicado na licitação deverá acompanhar a execução dos serviços, DIARIAMENTE (não residente), fazendo os devidos registros no </w:t>
      </w:r>
      <w:r w:rsidRPr="008F3774">
        <w:rPr>
          <w:rFonts w:asciiTheme="minorHAnsi" w:hAnsiTheme="minorHAnsi"/>
          <w:b/>
          <w:sz w:val="22"/>
          <w:szCs w:val="22"/>
        </w:rPr>
        <w:t>diário de obra</w:t>
      </w:r>
      <w:r w:rsidRPr="008F3774">
        <w:rPr>
          <w:rFonts w:asciiTheme="minorHAnsi" w:hAnsiTheme="minorHAnsi"/>
          <w:sz w:val="22"/>
          <w:szCs w:val="22"/>
        </w:rPr>
        <w:t>, sendo o responsável técnico, representando a CONTRATADA e deverá manter estreita comunicação com a CONTRATANTE, através da Fiscalização.</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1450"/>
        <w:jc w:val="both"/>
        <w:rPr>
          <w:rFonts w:asciiTheme="minorHAnsi" w:hAnsiTheme="minorHAnsi"/>
          <w:sz w:val="22"/>
          <w:szCs w:val="22"/>
        </w:rPr>
      </w:pPr>
    </w:p>
    <w:p w:rsidR="00A54EA4" w:rsidRPr="008F3774" w:rsidRDefault="00A54EA4" w:rsidP="00047700">
      <w:pPr>
        <w:numPr>
          <w:ilvl w:val="0"/>
          <w:numId w:val="43"/>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Atestado(s) de capacidade técnica em nome do responsável técnico, fornecido por órgão da Administração Pública ou entidade privada, devidamente registrada Conselho Regional de Engenharia, Arquitetura e Agronomia – CREA ou Conselho de Arquitetura e Urbanismo – CAU, que comprove a capacidade para a execução de serviços semelhantes ao objeto desta licitação, considerando os serviços significativos os seguintes:</w:t>
      </w:r>
    </w:p>
    <w:p w:rsidR="00A54EA4" w:rsidRPr="008F3774" w:rsidRDefault="00A54EA4" w:rsidP="00047700">
      <w:pPr>
        <w:numPr>
          <w:ilvl w:val="0"/>
          <w:numId w:val="44"/>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No mínimo 01 atestado de execução de obra de reforma/execução com serviços semelhantes.</w:t>
      </w:r>
    </w:p>
    <w:p w:rsidR="00A54EA4" w:rsidRPr="008F3774" w:rsidRDefault="00A54EA4" w:rsidP="00047700">
      <w:pPr>
        <w:numPr>
          <w:ilvl w:val="0"/>
          <w:numId w:val="43"/>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Apresentação de Certidão de Registro e Quitação junto ao Conselho Regional de Engenharia, Arquitetura e Agronomia – CREA ou Conselho de Arquitetura e Urbanismo – CAU, do profissional indicado para ser o responsável técnico e de quem deverá ser o acervo técnico.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licitante deverá apresentar os itens de composição do BDI (para edificações e equipamentos) explicitada em folha separada, dentro dos parâmetros traçados no Acórdão n. 2369/2011 (ANEXO III) do Plenário do TCU.</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licitante deverá apresentar a Composição de Custos Unitários de todos os serviços constantes da proposta.</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A licitante deverá apresentar a Composição dos Encargos Sociais de </w:t>
      </w:r>
      <w:proofErr w:type="spellStart"/>
      <w:r w:rsidRPr="008F3774">
        <w:rPr>
          <w:rFonts w:asciiTheme="minorHAnsi" w:hAnsiTheme="minorHAnsi"/>
          <w:sz w:val="22"/>
          <w:szCs w:val="22"/>
        </w:rPr>
        <w:t>Horistas</w:t>
      </w:r>
      <w:proofErr w:type="spellEnd"/>
      <w:r w:rsidRPr="008F3774">
        <w:rPr>
          <w:rFonts w:asciiTheme="minorHAnsi" w:hAnsiTheme="minorHAnsi"/>
          <w:sz w:val="22"/>
          <w:szCs w:val="22"/>
        </w:rPr>
        <w:t xml:space="preserve"> e de Mensalistas, não superior aos praticados Tabela SINAPI.</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execução do objeto desta licitação deverá ser concluída no prazo máximo de 60 (sessenta) dias, contados a partir do quinto dia útil da assinatura da Ordem de Execução de Serviço pela Contratante.</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Prazo de vigência contratual: </w:t>
      </w:r>
      <w:proofErr w:type="gramStart"/>
      <w:r w:rsidRPr="008F3774">
        <w:rPr>
          <w:rFonts w:asciiTheme="minorHAnsi" w:hAnsiTheme="minorHAnsi"/>
          <w:sz w:val="22"/>
          <w:szCs w:val="22"/>
        </w:rPr>
        <w:t>6</w:t>
      </w:r>
      <w:proofErr w:type="gramEnd"/>
      <w:r w:rsidRPr="008F3774">
        <w:rPr>
          <w:rFonts w:asciiTheme="minorHAnsi" w:hAnsiTheme="minorHAnsi"/>
          <w:sz w:val="22"/>
          <w:szCs w:val="22"/>
        </w:rPr>
        <w:t xml:space="preserve"> (seis) meses, incluindo:</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20"/>
        <w:jc w:val="both"/>
        <w:rPr>
          <w:rFonts w:asciiTheme="minorHAnsi" w:hAnsiTheme="minorHAnsi"/>
          <w:sz w:val="22"/>
          <w:szCs w:val="22"/>
        </w:rPr>
      </w:pPr>
      <w:r w:rsidRPr="008F3774">
        <w:rPr>
          <w:rFonts w:asciiTheme="minorHAnsi" w:hAnsiTheme="minorHAnsi"/>
          <w:sz w:val="22"/>
          <w:szCs w:val="22"/>
        </w:rPr>
        <w:tab/>
        <w:t>- 60 (sessenta) dias para execução de todos os serviços;</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20"/>
        <w:jc w:val="both"/>
        <w:rPr>
          <w:rFonts w:asciiTheme="minorHAnsi" w:hAnsiTheme="minorHAnsi"/>
          <w:sz w:val="22"/>
          <w:szCs w:val="22"/>
        </w:rPr>
      </w:pPr>
      <w:r w:rsidRPr="008F3774">
        <w:rPr>
          <w:rFonts w:asciiTheme="minorHAnsi" w:hAnsiTheme="minorHAnsi"/>
          <w:sz w:val="22"/>
          <w:szCs w:val="22"/>
        </w:rPr>
        <w:tab/>
        <w:t>- 10 (dez) dias para recebimento provisório;</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20"/>
        <w:jc w:val="both"/>
        <w:rPr>
          <w:rFonts w:asciiTheme="minorHAnsi" w:hAnsiTheme="minorHAnsi"/>
          <w:sz w:val="22"/>
          <w:szCs w:val="22"/>
        </w:rPr>
      </w:pPr>
      <w:r w:rsidRPr="008F3774">
        <w:rPr>
          <w:rFonts w:asciiTheme="minorHAnsi" w:hAnsiTheme="minorHAnsi"/>
          <w:sz w:val="22"/>
          <w:szCs w:val="22"/>
        </w:rPr>
        <w:tab/>
        <w:t>- mais 15 (quinze) dias para recebimento definitivo.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Não será aceita a oferta de serviços com especificações diferentes das indicadas neste termo e em seus Anexos.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Os preços cotados serão fixos e irreajustáveis, nos termos da legislação vigente. Os preços não poderão ser superiores à mediana SINAPI (junho/2016). Os serviços que eventualmente não constem nos preços SINAPI deverão ser apresentados com preços de </w:t>
      </w:r>
      <w:r w:rsidRPr="008F3774">
        <w:rPr>
          <w:rFonts w:asciiTheme="minorHAnsi" w:hAnsiTheme="minorHAnsi"/>
          <w:sz w:val="22"/>
          <w:szCs w:val="22"/>
        </w:rPr>
        <w:lastRenderedPageBreak/>
        <w:t>mercado. Na planilha orçamentária deverão constar as seguintes colunas: código SINAPI, item, discriminação, unidade, quantidade, custo unitário e custo total.</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Os serviços efetivamente executados serão medidos em duas etapas: uma a cada</w:t>
      </w:r>
      <w:proofErr w:type="gramStart"/>
      <w:r w:rsidRPr="008F3774">
        <w:rPr>
          <w:rFonts w:asciiTheme="minorHAnsi" w:hAnsiTheme="minorHAnsi"/>
          <w:sz w:val="22"/>
          <w:szCs w:val="22"/>
        </w:rPr>
        <w:t xml:space="preserve">  </w:t>
      </w:r>
      <w:proofErr w:type="gramEnd"/>
      <w:r w:rsidRPr="008F3774">
        <w:rPr>
          <w:rFonts w:asciiTheme="minorHAnsi" w:hAnsiTheme="minorHAnsi"/>
          <w:sz w:val="22"/>
          <w:szCs w:val="22"/>
        </w:rPr>
        <w:t>30 (trinta) dias, conforme cronograma físico-financeiro, ou seja, serão realizadas 2 (duas) medições. O Início do período será a partir do quinto dia útil da expedição da Ordem de Serviço, e o final quando do recebimento provisório do objeto contratual.</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valor dos serviços está orçado em R$ 68.542,72 (sessenta e oito mil quinhentos e quarenta e dois reais e setenta e dois centavos), conforme planilha orçamentária estimativa anexa ao respectivo processo e à disposição dos licitantes.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preço não deverá ultrapassar o valor constante no subitem 3.18, conforme permitido no Artigo 40 inciso X da Lei 8666/93.</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Todos os serviços contratados serão de total e exclusiva responsabilidade da Contratada e de seus técnicos responsáveis e encarregados.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À Fiscalização caberá </w:t>
      </w:r>
      <w:proofErr w:type="gramStart"/>
      <w:r w:rsidRPr="008F3774">
        <w:rPr>
          <w:rFonts w:asciiTheme="minorHAnsi" w:hAnsiTheme="minorHAnsi"/>
          <w:sz w:val="22"/>
          <w:szCs w:val="22"/>
        </w:rPr>
        <w:t>a</w:t>
      </w:r>
      <w:proofErr w:type="gramEnd"/>
      <w:r w:rsidRPr="008F3774">
        <w:rPr>
          <w:rFonts w:asciiTheme="minorHAnsi" w:hAnsiTheme="minorHAnsi"/>
          <w:sz w:val="22"/>
          <w:szCs w:val="22"/>
        </w:rPr>
        <w:t xml:space="preserve"> incumbência de decidir os casos omissos, relativos às especificações, plantas ou quaisquer documentos a que se refiram, direta ou indiretamente aos serviços.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atuação da Fiscalização não diminui, tão pouco exime a Contratada de sua total e exclusiva responsabilidade sobre a totalidade dos serviços contratados.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É de responsabilidade da Contratada o fornecimento de todo o material, equipamentos e mão-de-obra necessários à execução dos serviços, bem como encargos, taxas e outras despesas.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A Contratada deverá </w:t>
      </w:r>
      <w:proofErr w:type="gramStart"/>
      <w:r w:rsidRPr="008F3774">
        <w:rPr>
          <w:rFonts w:asciiTheme="minorHAnsi" w:hAnsiTheme="minorHAnsi"/>
          <w:sz w:val="22"/>
          <w:szCs w:val="22"/>
        </w:rPr>
        <w:t>reparar,</w:t>
      </w:r>
      <w:proofErr w:type="gramEnd"/>
      <w:r w:rsidRPr="008F3774">
        <w:rPr>
          <w:rFonts w:asciiTheme="minorHAnsi" w:hAnsiTheme="minorHAnsi"/>
          <w:sz w:val="22"/>
          <w:szCs w:val="22"/>
        </w:rPr>
        <w:t xml:space="preserve"> corrigir, remover, reconstituir ou substituir, às suas expensas, no total ou em parte, o objeto deste Contrato, em que se fizerem vícios, defeitos ou incorreções resultantes da execução ou de material empregado, sendo, ainda, responsável pelos danos causados diretamente à Administração ou a terceiros.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Contratada deverá responsabilizar-se pela qualidade e quantidade dos materiais empregados, fornecendo todo o material de acordo com as especificações técnicas e assumindo as despesas referentes a transporte, carga, descarga e movimentação de materiais, suas respectivas perdas e estocagem, dentro e fora dos canteiros, assim como o processo de sua utilização.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Contratada deverá responder por todo o ônus e obrigações concernentes à legislação social, trabalhista, previdenciária, tributária, fiscal, securitária, comercial, civil e criminal, que se relacionem direta ou indiretamente com os serviços, inclusive no tocante aos seus empregados e prepostos.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Contratada deverá permitir o livre acesso ao local dos serviços, da FISCALIZAÇÃO, acatando ordens, sugestões e determinações adotadas, observando-se a legislação vigente.</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Contratada deverá providenciar a remoção contínua de entulho e detritos acumulados no local dos serviços, providenciando o transporte para local apropriado e autorizado pelo poder público.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A garantia dos serviços executados será de </w:t>
      </w:r>
      <w:proofErr w:type="gramStart"/>
      <w:r w:rsidRPr="008F3774">
        <w:rPr>
          <w:rFonts w:asciiTheme="minorHAnsi" w:hAnsiTheme="minorHAnsi"/>
          <w:sz w:val="22"/>
          <w:szCs w:val="22"/>
        </w:rPr>
        <w:t>5</w:t>
      </w:r>
      <w:proofErr w:type="gramEnd"/>
      <w:r w:rsidRPr="008F3774">
        <w:rPr>
          <w:rFonts w:asciiTheme="minorHAnsi" w:hAnsiTheme="minorHAnsi"/>
          <w:sz w:val="22"/>
          <w:szCs w:val="22"/>
        </w:rPr>
        <w:t xml:space="preserve"> (cinco) anos conforme art. 618 do Código Civil Brasileiro. A garantia dos equipamentos será a mesma oferecida pelo fabricante.</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Ao concluir o serviço, todo o conjunto deverá se apresentar totalmente limpo, sem entulho e em perfeitas condições de higiene.</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lastRenderedPageBreak/>
        <w:t>O recebimento provisório do objeto contratado dar-se-á mediante termo próprio, assinado por comissão designada para este fim, em até 10 (dez) dias, a partir da comunicação escrita da Contratada, e após a verificação de que os serviços se encontram concluídos.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recebimento definitivo será feito dentro de 15 (quinze) dias após o recebimento provisório e vistoria, que comprove a adequação dos serviços às cláusulas contratuais, mediante termo próprio, observado o disposto no artigo 69 da Lei 8.666/93.</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recebimento provisório ou definitivo não exclui a responsabilidade civil pela solidez e segurança dos serviços, nem a ética profissional pela execução deste Contrato.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Contratada deverá manter no local dos serviços com fácil acesso ao fiscal, um “Diário de Obras” no qual</w:t>
      </w:r>
      <w:r w:rsidRPr="008F3774">
        <w:rPr>
          <w:rFonts w:asciiTheme="minorHAnsi" w:hAnsiTheme="minorHAnsi"/>
          <w:color w:val="0000FF"/>
          <w:sz w:val="22"/>
          <w:szCs w:val="22"/>
        </w:rPr>
        <w:t xml:space="preserve"> </w:t>
      </w:r>
      <w:r w:rsidRPr="008F3774">
        <w:rPr>
          <w:rFonts w:asciiTheme="minorHAnsi" w:hAnsiTheme="minorHAnsi"/>
          <w:sz w:val="22"/>
          <w:szCs w:val="22"/>
        </w:rPr>
        <w:t>serão lançadas diariamente as ocorrências, servindo para dirimir as dúvidas quando for o caso. Tal diário deverá ser encadernado e com características dos serviços, com folhas em 03 (três) vias, das quais 02 (duas) destacáveis.</w:t>
      </w:r>
    </w:p>
    <w:p w:rsidR="00A54EA4" w:rsidRPr="008F3774" w:rsidRDefault="00A54EA4" w:rsidP="00047700">
      <w:pPr>
        <w:numPr>
          <w:ilvl w:val="1"/>
          <w:numId w:val="41"/>
        </w:num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Contratada deverá promover a anotação, registro, aprovação e outras exigências dos órgãos competentes com relação aos serviços, inclusive responsabilizando-se por todos os ônus decorrentes.</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t>DA FONTE DE RECURSOS</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b/>
          <w:sz w:val="22"/>
          <w:szCs w:val="22"/>
        </w:rPr>
      </w:pPr>
    </w:p>
    <w:p w:rsidR="00A54EA4" w:rsidRPr="008F3774" w:rsidRDefault="00A54EA4" w:rsidP="00047700">
      <w:p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valor orçamentário para a execução da obra é proveniente do PTRES: 096903 e Elemento de Despesa: 33.90.39.16.</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b/>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t>DA LICITAÇÃO</w:t>
      </w:r>
    </w:p>
    <w:p w:rsidR="00A54EA4" w:rsidRPr="008F3774" w:rsidRDefault="00A54EA4" w:rsidP="00047700">
      <w:p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b/>
          <w:sz w:val="22"/>
          <w:szCs w:val="22"/>
        </w:rPr>
      </w:pPr>
    </w:p>
    <w:p w:rsidR="00A54EA4" w:rsidRPr="008F3774" w:rsidRDefault="00A54EA4" w:rsidP="00047700">
      <w:p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Não sendo o caso de dispensa ou inexigibilidade de que tratam os </w:t>
      </w:r>
      <w:proofErr w:type="spellStart"/>
      <w:r w:rsidRPr="008F3774">
        <w:rPr>
          <w:rFonts w:asciiTheme="minorHAnsi" w:hAnsiTheme="minorHAnsi"/>
          <w:sz w:val="22"/>
          <w:szCs w:val="22"/>
        </w:rPr>
        <w:t>arts</w:t>
      </w:r>
      <w:proofErr w:type="spellEnd"/>
      <w:r w:rsidRPr="008F3774">
        <w:rPr>
          <w:rFonts w:asciiTheme="minorHAnsi" w:hAnsiTheme="minorHAnsi"/>
          <w:sz w:val="22"/>
          <w:szCs w:val="22"/>
        </w:rPr>
        <w:t>. 24 e 25 da LLCA, o procedimento ocorrerá por Pregão Eletrônico.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Tipo Licitatório: Menor Preço.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Para a definição do menor preço, será utilizada a tecnologia melhor preço, conjugando-se a qualidade dos serviços, a funcionalidade, disponibilidade e desempenho do contratado.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O objeto deste projeto/termo de referência será adjudicado pelo </w:t>
      </w:r>
      <w:r w:rsidRPr="008F3774">
        <w:rPr>
          <w:rFonts w:asciiTheme="minorHAnsi" w:hAnsiTheme="minorHAnsi"/>
          <w:b/>
          <w:sz w:val="22"/>
          <w:szCs w:val="22"/>
        </w:rPr>
        <w:t>menor preço global</w:t>
      </w:r>
      <w:r w:rsidRPr="008F3774">
        <w:rPr>
          <w:rFonts w:asciiTheme="minorHAnsi" w:hAnsiTheme="minorHAnsi"/>
          <w:sz w:val="22"/>
          <w:szCs w:val="22"/>
        </w:rPr>
        <w:t>.</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t>DA ESPECIFICAÇÃO</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p>
    <w:p w:rsidR="00A54EA4" w:rsidRPr="008F3774" w:rsidRDefault="00A54EA4" w:rsidP="00047700">
      <w:pPr>
        <w:numPr>
          <w:ilvl w:val="1"/>
          <w:numId w:val="41"/>
        </w:num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objeto deverá ser entregue em conformidade com as especificações constantes deste instrumento, mediante execução indireta, sob o regime de empreitada por preço global;</w:t>
      </w:r>
    </w:p>
    <w:p w:rsidR="00A54EA4" w:rsidRPr="008F3774" w:rsidRDefault="00A54EA4" w:rsidP="00047700">
      <w:pPr>
        <w:numPr>
          <w:ilvl w:val="1"/>
          <w:numId w:val="41"/>
        </w:num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 Somente uma pessoa jurídica poderá ser contratada para executar o objeto deste instrumento;</w:t>
      </w:r>
    </w:p>
    <w:p w:rsidR="00A54EA4" w:rsidRPr="008F3774" w:rsidRDefault="00A54EA4" w:rsidP="00047700">
      <w:pPr>
        <w:numPr>
          <w:ilvl w:val="1"/>
          <w:numId w:val="41"/>
        </w:num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Para viabilizar a avaliação do custo, estima-se o montante máximo de R$ 68.542,72 (sessenta e oito mil quinhentos e quarenta e dois reais e setenta e dois centavos) nos termos da planilha orçamentária. </w:t>
      </w:r>
    </w:p>
    <w:p w:rsidR="00A54EA4" w:rsidRPr="008F3774" w:rsidRDefault="00A54EA4" w:rsidP="00047700">
      <w:p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t>DAS OBRIGAÇÕES</w:t>
      </w:r>
    </w:p>
    <w:p w:rsidR="00A54EA4" w:rsidRPr="008F3774" w:rsidRDefault="00A54EA4" w:rsidP="00047700">
      <w:pPr>
        <w:spacing w:line="276" w:lineRule="auto"/>
        <w:ind w:left="360"/>
        <w:rPr>
          <w:rFonts w:asciiTheme="minorHAnsi" w:hAnsiTheme="minorHAnsi" w:cs="Arial"/>
          <w:b/>
          <w:sz w:val="22"/>
          <w:szCs w:val="22"/>
        </w:rPr>
      </w:pP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Durante a execução do objeto, a CONTRATADA deverá:</w:t>
      </w:r>
    </w:p>
    <w:p w:rsidR="00A54EA4" w:rsidRPr="008F3774" w:rsidRDefault="00A54EA4" w:rsidP="00047700">
      <w:pPr>
        <w:numPr>
          <w:ilvl w:val="0"/>
          <w:numId w:val="45"/>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lastRenderedPageBreak/>
        <w:t>Executar as atividades descritas no orçamento básico e especificações técnicas dentro do prazo estabelecido pelo cronograma físico-financeiro;</w:t>
      </w:r>
    </w:p>
    <w:p w:rsidR="00A54EA4" w:rsidRPr="008F3774" w:rsidRDefault="00A54EA4" w:rsidP="00047700">
      <w:pPr>
        <w:numPr>
          <w:ilvl w:val="0"/>
          <w:numId w:val="45"/>
        </w:num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Respeitar rigorosamente as normas da ABNT, legislação municipal, estadual e federal; </w:t>
      </w:r>
    </w:p>
    <w:p w:rsidR="00A54EA4" w:rsidRPr="008F3774" w:rsidRDefault="00A54EA4" w:rsidP="00047700">
      <w:pPr>
        <w:numPr>
          <w:ilvl w:val="0"/>
          <w:numId w:val="45"/>
        </w:num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Apresentar à FISCALIZAÇÃO as licenças necessárias conforme legislação vigente;</w:t>
      </w:r>
    </w:p>
    <w:p w:rsidR="00A54EA4" w:rsidRPr="008F3774" w:rsidRDefault="00A54EA4" w:rsidP="00047700">
      <w:pPr>
        <w:numPr>
          <w:ilvl w:val="0"/>
          <w:numId w:val="45"/>
        </w:num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Fazer visita técnica ao local dos serviços acompanhado da FISCALIZAÇÃO do CONTRATANTE, antes de apresentar quaisquer boletins de medições;</w:t>
      </w:r>
    </w:p>
    <w:p w:rsidR="00A54EA4" w:rsidRPr="008F3774" w:rsidRDefault="00A54EA4" w:rsidP="00047700">
      <w:pPr>
        <w:numPr>
          <w:ilvl w:val="0"/>
          <w:numId w:val="45"/>
        </w:num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Fornecer e fiscalizar a utilização de equipamentos de proteção individual (EPI) e equipamentos de proteção coletiva (EPC);</w:t>
      </w:r>
    </w:p>
    <w:p w:rsidR="00A54EA4" w:rsidRPr="008F3774" w:rsidRDefault="00A54EA4" w:rsidP="00047700">
      <w:pPr>
        <w:numPr>
          <w:ilvl w:val="0"/>
          <w:numId w:val="45"/>
        </w:num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Devolver à FISCALIZAÇÃO e/ou aplicar mediante autorização por escrito, quaisquer materiais, equipamentos e/ou serviços passíveis a reutilização; e</w:t>
      </w:r>
    </w:p>
    <w:p w:rsidR="00A54EA4" w:rsidRPr="008F3774" w:rsidRDefault="00A54EA4" w:rsidP="00047700">
      <w:pPr>
        <w:numPr>
          <w:ilvl w:val="0"/>
          <w:numId w:val="45"/>
        </w:num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Exercer as demais obrigações previstas em contrato.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preço deverá abranger todos os impostos, taxas, fretes e demais encargos, assim como quaisquer atividades ou insumos necessários à execução do objeto, mesmo quando não expressamente indicados não cabendo, posteriormente, quaisquer acréscimos previsíveis. As metas físico-financeiras, projetos, locais de execução, não podem ser alteradas em hipótese alguma, sem a expressa e escrita anuência da Administração, se for o caso.</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t>DA GARANTIA DO CONTRATO</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Exigir-se-á da CONTRATADA garantia a ser prestada da ordem de 5%</w:t>
      </w:r>
      <w:proofErr w:type="gramStart"/>
      <w:r w:rsidRPr="008F3774">
        <w:rPr>
          <w:rFonts w:asciiTheme="minorHAnsi" w:hAnsiTheme="minorHAnsi"/>
          <w:sz w:val="22"/>
          <w:szCs w:val="22"/>
        </w:rPr>
        <w:t>(</w:t>
      </w:r>
      <w:proofErr w:type="gramEnd"/>
      <w:r w:rsidRPr="008F3774">
        <w:rPr>
          <w:rFonts w:asciiTheme="minorHAnsi" w:hAnsiTheme="minorHAnsi"/>
          <w:sz w:val="22"/>
          <w:szCs w:val="22"/>
        </w:rPr>
        <w:t>cinco por cento) da adjudicação do valor do contrato, a ser restituída após a execução satisfatória do objeto (recebimento definitivo).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A garantia mencionada servirá como seguro pelo fiel cumprimento do Contrato, respondendo inclusive, pelas multas eventualmente aplicadas. A </w:t>
      </w:r>
      <w:proofErr w:type="spellStart"/>
      <w:r w:rsidRPr="008F3774">
        <w:rPr>
          <w:rFonts w:asciiTheme="minorHAnsi" w:hAnsiTheme="minorHAnsi"/>
          <w:sz w:val="22"/>
          <w:szCs w:val="22"/>
        </w:rPr>
        <w:t>infringência</w:t>
      </w:r>
      <w:proofErr w:type="spellEnd"/>
      <w:r w:rsidRPr="008F3774">
        <w:rPr>
          <w:rFonts w:asciiTheme="minorHAnsi" w:hAnsiTheme="minorHAnsi"/>
          <w:sz w:val="22"/>
          <w:szCs w:val="22"/>
        </w:rPr>
        <w:t xml:space="preserve"> a qualquer das cláusulas do Contrato, implicará em perda da citada garantia a favor da CONTRATANTE, revertendo seu valor aos cofres da Administração.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Em caso de utilização da garantia, total ou parcial, a CONTRATADA se obriga a repor o valor na sua integralidade, para a mesma finalidade, num prazo máximo de 05 (cinco) dias, a partir da comunicação, sob pena de rescisão contratual, sem prejuízo das demais sanções contratuais.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garantia ou seu saldo será liberado, mediante requerimento, após a execução do Contrato e desde que integralmente cumpridas todas as obrigações assumidas.</w:t>
      </w:r>
    </w:p>
    <w:p w:rsidR="00A54EA4" w:rsidRPr="008F3774" w:rsidRDefault="00A54EA4" w:rsidP="00047700">
      <w:p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1090"/>
        <w:jc w:val="both"/>
        <w:rPr>
          <w:rFonts w:asciiTheme="minorHAnsi" w:hAnsiTheme="minorHAnsi"/>
          <w:sz w:val="22"/>
          <w:szCs w:val="22"/>
        </w:rPr>
      </w:pPr>
      <w:r w:rsidRPr="008F3774">
        <w:rPr>
          <w:rFonts w:asciiTheme="minorHAnsi" w:hAnsiTheme="minorHAnsi"/>
          <w:sz w:val="22"/>
          <w:szCs w:val="22"/>
        </w:rPr>
        <w:t>Parágrafo Único – A garantia de que trata esta Cláusula poderá ser prestado em dinheiro, títulos da dívida pública não prescrita (art. 60, da Lei n. º 4.069/62), seguro-garantia ou fiança bancária.</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t>DOS PRAZOS</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instrumento contratual será retirado no prazo de 10 dias corridos, nos termos do art. 64 da Lei 8.666/93.</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A execução dos serviços será iniciada em até </w:t>
      </w:r>
      <w:proofErr w:type="gramStart"/>
      <w:r w:rsidRPr="008F3774">
        <w:rPr>
          <w:rFonts w:asciiTheme="minorHAnsi" w:hAnsiTheme="minorHAnsi"/>
          <w:sz w:val="22"/>
          <w:szCs w:val="22"/>
        </w:rPr>
        <w:t>5</w:t>
      </w:r>
      <w:proofErr w:type="gramEnd"/>
      <w:r w:rsidRPr="008F3774">
        <w:rPr>
          <w:rFonts w:asciiTheme="minorHAnsi" w:hAnsiTheme="minorHAnsi"/>
          <w:sz w:val="22"/>
          <w:szCs w:val="22"/>
        </w:rPr>
        <w:t>(cinco) dias corridos, contados da emissão da Ordem de Serviço emitida pela Secretaria Administrativa da JFRR.</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lastRenderedPageBreak/>
        <w:t>O objeto será executado no prazo de 60 (sessenta) dias, podendo ser prorrogado, nos termos do art. 57 da Lei 8.666/93.</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t>DAS SANÇÕES ADMINISTRATIVAS</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contratada, nos casos de atraso injustificado assim considerado pela Administração, ou de inexecução parcial ou ainda de inexecução total da obrigação, ficará sujeita, com fundamento no art. 7º da Lei nº 10.520/2002 e nos artigos 86 e 87 da Lei nº 8.666/1993 e sem prejuízo das responsabilidades civil e criminal, às seguintes penalidades:</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1090"/>
        <w:jc w:val="both"/>
        <w:rPr>
          <w:rFonts w:asciiTheme="minorHAnsi" w:hAnsiTheme="minorHAnsi"/>
          <w:sz w:val="22"/>
          <w:szCs w:val="22"/>
        </w:rPr>
      </w:pPr>
      <w:r w:rsidRPr="008F3774">
        <w:rPr>
          <w:rFonts w:asciiTheme="minorHAnsi" w:hAnsiTheme="minorHAnsi"/>
          <w:sz w:val="22"/>
          <w:szCs w:val="22"/>
        </w:rPr>
        <w:t>a) advertência;</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1090"/>
        <w:jc w:val="both"/>
        <w:rPr>
          <w:rFonts w:asciiTheme="minorHAnsi" w:hAnsiTheme="minorHAnsi"/>
          <w:sz w:val="22"/>
          <w:szCs w:val="22"/>
        </w:rPr>
      </w:pPr>
      <w:r w:rsidRPr="008F3774">
        <w:rPr>
          <w:rFonts w:asciiTheme="minorHAnsi" w:hAnsiTheme="minorHAnsi"/>
          <w:sz w:val="22"/>
          <w:szCs w:val="22"/>
        </w:rPr>
        <w:t xml:space="preserve">b) multa; </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1090"/>
        <w:jc w:val="both"/>
        <w:rPr>
          <w:rFonts w:asciiTheme="minorHAnsi" w:hAnsiTheme="minorHAnsi"/>
          <w:sz w:val="22"/>
          <w:szCs w:val="22"/>
        </w:rPr>
      </w:pPr>
      <w:r w:rsidRPr="008F3774">
        <w:rPr>
          <w:rFonts w:asciiTheme="minorHAnsi" w:hAnsiTheme="minorHAnsi"/>
          <w:sz w:val="22"/>
          <w:szCs w:val="22"/>
        </w:rPr>
        <w:t xml:space="preserve">c) suspensão temporária do direito de participar de licitação e impedimento de contratar com a Administração, pelo prazo de até dois anos; </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1090"/>
        <w:jc w:val="both"/>
        <w:rPr>
          <w:rFonts w:asciiTheme="minorHAnsi" w:hAnsiTheme="minorHAnsi"/>
          <w:sz w:val="22"/>
          <w:szCs w:val="22"/>
        </w:rPr>
      </w:pPr>
      <w:r w:rsidRPr="008F3774">
        <w:rPr>
          <w:rFonts w:asciiTheme="minorHAnsi" w:hAnsiTheme="minorHAnsi"/>
          <w:sz w:val="22"/>
          <w:szCs w:val="22"/>
        </w:rPr>
        <w:t>d) declaração de inidoneidade para licitar ou contratar com a Administração Pública.</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As multas contratuais relativas à entrega/execução do objeto deste instrumento estarão estabelecidas no ANEXO - Minuta de Contrato.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A penalidade fundada em comportamento ou conduta inidônea ensejará impedimento de licitar e de contratar com a União, Estados, Distrito Federal ou Municípios e descredenciamento no SICAF, pelo prazo de até cinco anos, na forma do disposto no art. 7º da Lei 10.520/2002. </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As penalidades previstas nas alíneas “a”, “c” e “d” do subitem 10.1 poderão ser aplicadas juntamente com a pena de multa prevista na alínea “b” do mesmo subitem. </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As penalidades previstas nas alíneas “c” e “d” acima também poderão ser aplicadas à CONTRATADA, caso tenha sofrido condenação definitiva por fraudar recolhimento de tributos, praticar ato ilícito visando frustrar os objetivos da licitação ou demonstrar não possuir idoneidade para contratar com a Administração.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Caso a empresa vencedora se recuse a anexar proposta de preços, nos termos do Edital, a assinar a Ata de registro de Preços ou Contrato no prazo indicado ou ainda a dar o recebimento no empenho, sem motivo justificado, ficará caracterizado o descumprimento total da obrigação. Em consequência, ser-lhe-á aplicada a multa prevista na alínea “b” do subitem 10.1, no percentual de 10% sobre o valor de sua proposta, podendo ser cumulada com a pena prevista na alínea “c” do mesmo subitem. </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valor da multas poderá ser deduzido dos créditos porventura existentes em favor da Contratada. No caso de inexistência de créditos, o valor das multas devidas à Contratante deverá ser recolhido ao Tesouro Nacional, por meio de GRU (Guia de Recolhimento da União), no prazo de 05 (cinco) dias úteis, contados da data do recebimento da notificação para recolhimento, ou ainda, quando for o caso, cobrados judicialmente (art. 86 da Lei 8.666/1993).</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aplicação das penalidades previstas neste instrumento será precedida de regular processo administrativo, assegurados o contraditório e a ampla defesa e ensejarão seu registro no SICAF.</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Caberá recurso, em relação ao ato que aplicar quaisquer das penalidades previstas neste instrumento, no prazo de 05 (cinco) dias úteis, contados do recebimento da notificação.</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lastRenderedPageBreak/>
        <w:t>DA FISCALIZAÇÃO</w:t>
      </w:r>
    </w:p>
    <w:p w:rsidR="00A54EA4" w:rsidRPr="008F3774" w:rsidRDefault="00A54EA4" w:rsidP="00047700">
      <w:pPr>
        <w:spacing w:line="276" w:lineRule="auto"/>
        <w:rPr>
          <w:rFonts w:asciiTheme="minorHAnsi" w:hAnsiTheme="minorHAnsi" w:cs="Arial"/>
          <w:b/>
          <w:sz w:val="22"/>
          <w:szCs w:val="22"/>
        </w:rPr>
      </w:pP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FISCALIZAÇÃO será exercida pelo engenheiro civil terceirizado da JFRR, que representará a JFRR perante a CONTRATADA.</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objeto poderá ser alterado de acordo com o interesse e a necessidade da JFRR, observando-se o disposto no artigo 65 da Lei nº 8.666/93.</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SECAD conhecerá dos casos omissos e serão resolvidos pela Comissão Permanente de Licitação à luz da Lei 8.666/93 e suas alterações.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Os serviços serão realizados em rígida observância às normas e especificações técnicas, bem como em estrita obediência às prescrições e exigências contidas nestas especificações, que serão parte integrante do contrato a ser celebrado.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Durante a execução dos serviços, se houver a necessidade de modificar algum detalhe nas especificações, a CONTRATADA deverá, antes de tomar qualquer decisão, consultar a FISCALIZAÇÃO expondo seu parecer técnico sobre o assunto.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Para execução dos serviços, a CONTRATADA procederá à aferição das dimensões, dos alinhamentos, dos ângulos e de quaisquer outras indicações constantes neste termo com as reais condições encontradas no local.</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É necessário que este termo com seus anexos e os locais a serem pintados sejam minuciosamente conhecidos/vistoriados pela CONTRATADA em todas as suas partes.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 Para efeito da interpretação de divergência entre os documentos contratuais, fica estabelecido que a CONTRATADA </w:t>
      </w:r>
      <w:proofErr w:type="gramStart"/>
      <w:r w:rsidRPr="008F3774">
        <w:rPr>
          <w:rFonts w:asciiTheme="minorHAnsi" w:hAnsiTheme="minorHAnsi"/>
          <w:sz w:val="22"/>
          <w:szCs w:val="22"/>
        </w:rPr>
        <w:t>deverá</w:t>
      </w:r>
      <w:proofErr w:type="gramEnd"/>
      <w:r w:rsidRPr="008F3774">
        <w:rPr>
          <w:rFonts w:asciiTheme="minorHAnsi" w:hAnsiTheme="minorHAnsi"/>
          <w:sz w:val="22"/>
          <w:szCs w:val="22"/>
        </w:rPr>
        <w:t xml:space="preserve"> consultar a FISCALIZAÇÃO sobre quaisquer divergências entre a planilha e as especificações, ficando a FISCALIZAÇÃO incumbida de dirimir a dúvida.</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As dúvidas, relativas a este termo e seus anexos, contidos no Edital e levantados durante a execução dos serviços serão encaminhadas a SESEG, sendo ela a incumbida de realizar os desenhos e/ou detalhes necessários para esclarecimento das dúvidas. Durante a execução, a SESEG poderá elaborar detalhes que complementem as especificações apresentadas neste Edital, com a finalidade de dirimir quaisquer dúvidas da CONTRATADA.</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Havendo discrepância entre as reais condições existentes no local e os elementos deste termo, a ocorrência será objeto de comunicação, por escrito, à FISCALIZAÇÃO, a quem competirá deliberar a respeito.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CONTRATADA deverá manter o Diário de obra sempre atualizado. Sempre que a FISCALIZAÇÃO solicitar, a CONTRATADA deverá apresentar o diário de obra atualizado até aquele momento.</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t>DA EQUIPE</w:t>
      </w:r>
    </w:p>
    <w:p w:rsidR="00A54EA4" w:rsidRPr="008F3774" w:rsidRDefault="00A54EA4" w:rsidP="00047700">
      <w:pPr>
        <w:spacing w:line="276" w:lineRule="auto"/>
        <w:rPr>
          <w:rFonts w:asciiTheme="minorHAnsi" w:hAnsiTheme="minorHAnsi" w:cs="Arial"/>
          <w:b/>
          <w:sz w:val="22"/>
          <w:szCs w:val="22"/>
        </w:rPr>
      </w:pP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Mestre de Obras</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mestre de obras auxiliará o engenheiro/arquiteto na supervisão dos trabalhos, e deverá manter período integral no canteiro de obras;</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elemento para ocupar o cargo deverá possuir experiência comprovada mínima de cinco anos, adquirida no exercício de função idêntica, em serviços com características semelhantes à contratada;</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lastRenderedPageBreak/>
        <w:t>Hábitos sadios de conduta serão exigidos do mestre de obras, assim como de todos os envolvidos nos serviços.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Elementos auxiliares</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dimensionamento da equipe de encarregados auxiliares ficará a cargo da CONTRATADA, de acordo com o plano de execução do trabalho previamente estabelecido;</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FISCALIZAÇÃO poderá exigir da CONTRATADA a substituição de qualquer profissional do canteiro, desde que verificada a sua incompetência para a execução das tarefas, bem como apresentar hábitos de conduta nocivos à boa administração do canteiro;</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substituição de qualquer elemento será processada, no máximo de 48h após a comunicação, por escrito, da FISCALIZAÇÃO.</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t>LIMPEZA E MANUTENÇÃO DO CANTEIRO E DOS LOCAIS DOS SERVIÇOS</w:t>
      </w:r>
    </w:p>
    <w:p w:rsidR="00A54EA4" w:rsidRPr="008F3774" w:rsidRDefault="00A54EA4" w:rsidP="00047700">
      <w:pPr>
        <w:spacing w:line="276" w:lineRule="auto"/>
        <w:rPr>
          <w:rFonts w:asciiTheme="minorHAnsi" w:hAnsiTheme="minorHAnsi" w:cs="Arial"/>
          <w:b/>
          <w:sz w:val="22"/>
          <w:szCs w:val="22"/>
        </w:rPr>
      </w:pP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CONTRATADA cuidará para que todas as partes do canteiro permaneçam sempre limpas e arrumadas, com os materiais estocados e empilhados em local apropriado, por tipo e qualidade.</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remoção de todo entulho para fora do canteiro será feita diariamente pela CONTRATADA e a seu ônus, em horário previamente definido pela Fiscalização.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Os serviços de demolição e remoção serão executados com equipamentos que garantam perfeita segurança no desenvolvimento dos trabalhos e fiel acompanhamento do cronograma estabelecido.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reaproveitamento do material de demolição será, em todo e qualquer caso, decidido exclusivamente pela FISCALIZAÇÃO.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O entulho deverá ser transportado e depositado em </w:t>
      </w:r>
      <w:r w:rsidRPr="008F3774">
        <w:rPr>
          <w:rFonts w:asciiTheme="minorHAnsi" w:hAnsiTheme="minorHAnsi"/>
          <w:i/>
          <w:sz w:val="22"/>
          <w:szCs w:val="22"/>
        </w:rPr>
        <w:t>containers</w:t>
      </w:r>
      <w:r w:rsidRPr="008F3774">
        <w:rPr>
          <w:rFonts w:asciiTheme="minorHAnsi" w:hAnsiTheme="minorHAnsi"/>
          <w:sz w:val="22"/>
          <w:szCs w:val="22"/>
        </w:rPr>
        <w:t>, cuja localização será estabelecida pela FISCALIZAÇÃO. Durante esse transporte, os veículos deverão ser carregados de modo a evitar o derramamento do entulho proveniente das demolições. Caso isso ocorra, será de responsabilidade da CONTRATADA a limpeza dos locais de acordo com as exigências da FISCALIZAÇÃO.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Todos os elementos construtivos removidos deverão ser depositados em local apropriado e devidamente transportados para áreas aprovadas pela Prefeitura de Boa Vista/RR.</w:t>
      </w:r>
    </w:p>
    <w:p w:rsidR="00A54EA4" w:rsidRPr="008F3774" w:rsidRDefault="00A54EA4" w:rsidP="00047700">
      <w:pPr>
        <w:pStyle w:val="Corpodetexto"/>
        <w:suppressAutoHyphens/>
        <w:spacing w:line="276" w:lineRule="auto"/>
        <w:rPr>
          <w:rFonts w:asciiTheme="minorHAnsi" w:hAnsiTheme="minorHAnsi"/>
          <w:b/>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t>INSTRUÇÕES TÉCNICAS DOS SERVIÇOS</w:t>
      </w:r>
    </w:p>
    <w:p w:rsidR="00A54EA4" w:rsidRPr="008F3774" w:rsidRDefault="00A54EA4" w:rsidP="00047700">
      <w:pPr>
        <w:spacing w:line="276" w:lineRule="auto"/>
        <w:ind w:left="360"/>
        <w:rPr>
          <w:rFonts w:asciiTheme="minorHAnsi" w:hAnsiTheme="minorHAnsi" w:cs="Arial"/>
          <w:b/>
          <w:sz w:val="22"/>
          <w:szCs w:val="22"/>
        </w:rPr>
      </w:pP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b/>
          <w:sz w:val="22"/>
          <w:szCs w:val="22"/>
        </w:rPr>
      </w:pPr>
      <w:r w:rsidRPr="008F3774">
        <w:rPr>
          <w:rFonts w:asciiTheme="minorHAnsi" w:hAnsiTheme="minorHAnsi"/>
          <w:b/>
          <w:sz w:val="22"/>
          <w:szCs w:val="22"/>
        </w:rPr>
        <w:t>PINTURA</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Todos os materiais para aplicação nas pinturas serão de primeira qualidade e deverão obedecer as normas vigentes da ABNT.</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Toda e qualquer superfície a ser pintada deverá estar limpa, seca e livre de quaisquer contaminações, seja de óleos, graxas, poeiras, etc. A poeira deverá ser eliminada com escova e jato de ar, as manchas de óleo e graxa, com solventes; outras </w:t>
      </w:r>
      <w:r w:rsidRPr="008F3774">
        <w:rPr>
          <w:rFonts w:asciiTheme="minorHAnsi" w:hAnsiTheme="minorHAnsi"/>
          <w:sz w:val="22"/>
          <w:szCs w:val="22"/>
        </w:rPr>
        <w:lastRenderedPageBreak/>
        <w:t>contaminações com detergentes e água em abundância; tendo o cuidado de deixar secar bem, após a limpeza.</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Em qualquer tipo de pintura deverá ser efetuado o cuidadoso preparo da superfície (APLICAÇÃO DE FUNDO PREPARADOR DE PAREDES), a fim de que sejam garantidas a eficiência e a durabilidade do revestimento protetor.</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Deverão ser tomadas medidas a fim de que não ocorra o levantamento de pó durante os trabalhos, até que as tintas estejam completamente secas. Somente quando perfeitamente enxutas, as superfícies poderão ser pintadas.</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Cada demão de tinta só poderá ser aplicada quando a demão anterior estiver completamente seca, observando-se um intervalo de 24 horas, ou de acordo com as instruções do fabricante, exceto quando a tinta for à base de PVA, que permite um intervalo mínimo de aproximadamente 3 horas.</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Deverão ser evitados escorrimentos ou salpicos de tintas nas superfícies não destinadas à pintura (vidros, pisos, aparelhos, ferragens, etc.), quando não puderem ser evitados, devem ser removidos com a tinta ainda fresca, empregando-se removedores adequados.</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Sempre que uma superfície tiver sido lixada, será cuidadosamente limpa, retirando-se todos os vestígios de pó antes da aplicação da demão seguinte.</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As superfícies pintadas deverão apresentar, depois de prontas, uniformidade quanto à textura, tonalidade e brilho (Fosco, </w:t>
      </w:r>
      <w:proofErr w:type="gramStart"/>
      <w:r w:rsidRPr="008F3774">
        <w:rPr>
          <w:rFonts w:asciiTheme="minorHAnsi" w:hAnsiTheme="minorHAnsi"/>
          <w:sz w:val="22"/>
          <w:szCs w:val="22"/>
        </w:rPr>
        <w:t>Semi-fosco</w:t>
      </w:r>
      <w:proofErr w:type="gramEnd"/>
      <w:r w:rsidRPr="008F3774">
        <w:rPr>
          <w:rFonts w:asciiTheme="minorHAnsi" w:hAnsiTheme="minorHAnsi"/>
          <w:sz w:val="22"/>
          <w:szCs w:val="22"/>
        </w:rPr>
        <w:t xml:space="preserve"> e brilhante).</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As tintas serão entregues na obra em suas embalagens originais de fábrica e intactas.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Todas as diluições dos produtos deverão obedecer, rigorosamente, as recomendações dos fabricantes.</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b/>
          <w:sz w:val="22"/>
          <w:szCs w:val="22"/>
        </w:rPr>
      </w:pP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contratada deverá, antes do início de qualquer pintura, submeter à aprovação da fiscalização uma amostra com dimensões de aproximadamente 0,50m</w:t>
      </w:r>
      <w:r w:rsidRPr="008F3774">
        <w:rPr>
          <w:rFonts w:asciiTheme="minorHAnsi" w:hAnsiTheme="minorHAnsi"/>
          <w:sz w:val="22"/>
          <w:szCs w:val="22"/>
          <w:vertAlign w:val="superscript"/>
        </w:rPr>
        <w:t>2</w:t>
      </w:r>
      <w:r w:rsidRPr="008F3774">
        <w:rPr>
          <w:rFonts w:asciiTheme="minorHAnsi" w:hAnsiTheme="minorHAnsi"/>
          <w:sz w:val="22"/>
          <w:szCs w:val="22"/>
        </w:rPr>
        <w:t xml:space="preserve"> com as mesmas características do local a que se destinar.</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Todos os panos, trapos oleosos, estopas e outros elementos que possam ocasionar fogo precisam ser mantidos em recipientes de metal e removidos da construção diariamente.</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O </w:t>
      </w:r>
      <w:proofErr w:type="spellStart"/>
      <w:r w:rsidRPr="008F3774">
        <w:rPr>
          <w:rFonts w:asciiTheme="minorHAnsi" w:hAnsiTheme="minorHAnsi"/>
          <w:sz w:val="22"/>
          <w:szCs w:val="22"/>
        </w:rPr>
        <w:t>emassamento</w:t>
      </w:r>
      <w:proofErr w:type="spellEnd"/>
      <w:r w:rsidRPr="008F3774">
        <w:rPr>
          <w:rFonts w:asciiTheme="minorHAnsi" w:hAnsiTheme="minorHAnsi"/>
          <w:sz w:val="22"/>
          <w:szCs w:val="22"/>
        </w:rPr>
        <w:t xml:space="preserve"> deverá fechar fissuras e pequenos buracos observados na massa única ou emboço, além de permitir um melhor acabamento da superfície.</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A segunda demão e as subsequentes só poderão ser aplicadas quando a anterior estiver inteiramente seca, sendo observado, em geral, o intervalo mínimo de 24 h entre as diferentes aplicações. Após o </w:t>
      </w:r>
      <w:proofErr w:type="spellStart"/>
      <w:r w:rsidRPr="008F3774">
        <w:rPr>
          <w:rFonts w:asciiTheme="minorHAnsi" w:hAnsiTheme="minorHAnsi"/>
          <w:sz w:val="22"/>
          <w:szCs w:val="22"/>
        </w:rPr>
        <w:t>emassamento</w:t>
      </w:r>
      <w:proofErr w:type="spellEnd"/>
      <w:r w:rsidRPr="008F3774">
        <w:rPr>
          <w:rFonts w:asciiTheme="minorHAnsi" w:hAnsiTheme="minorHAnsi"/>
          <w:sz w:val="22"/>
          <w:szCs w:val="22"/>
        </w:rPr>
        <w:t>, esse intervalo será de 48 h.</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b/>
          <w:sz w:val="22"/>
          <w:szCs w:val="22"/>
        </w:rPr>
      </w:pPr>
      <w:r w:rsidRPr="008F3774">
        <w:rPr>
          <w:rFonts w:asciiTheme="minorHAnsi" w:hAnsiTheme="minorHAnsi"/>
          <w:b/>
          <w:sz w:val="22"/>
          <w:szCs w:val="22"/>
        </w:rPr>
        <w:t>Pintura com Tinta Acrílica</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A pintura das paredes será precedida de </w:t>
      </w:r>
      <w:proofErr w:type="spellStart"/>
      <w:r w:rsidRPr="008F3774">
        <w:rPr>
          <w:rFonts w:asciiTheme="minorHAnsi" w:hAnsiTheme="minorHAnsi"/>
          <w:sz w:val="22"/>
          <w:szCs w:val="22"/>
        </w:rPr>
        <w:t>emassamento</w:t>
      </w:r>
      <w:proofErr w:type="spellEnd"/>
      <w:r w:rsidRPr="008F3774">
        <w:rPr>
          <w:rFonts w:asciiTheme="minorHAnsi" w:hAnsiTheme="minorHAnsi"/>
          <w:sz w:val="22"/>
          <w:szCs w:val="22"/>
        </w:rPr>
        <w:t xml:space="preserve"> (de acordo com a fiscalização), seguindo as orientações do fabricante.</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execução dos trabalhos deverá seguir as seguintes indicações:</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As tintas deverão ser rigorosamente agitadas dentro das latas e periodicamente revolvidas antes de usadas, evitando-se a sedimentação dos pigmentos e componentes mais densos. A execução dos trabalhos deverá seguir as seguintes indicações:</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Utilização de selador acrílico nas paredes;</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lastRenderedPageBreak/>
        <w:t>No mínimo duas demãos de massa corrida ou acrílica, conforme sejam aplicadas respectivamente, interna e externamente (lixa fina entre uma e outra demão) aplicadas com desempenadeira de aço ou espátula;</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Intervalo mínimo de 6 horas entre as demãos;</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proofErr w:type="spellStart"/>
      <w:r w:rsidRPr="008F3774">
        <w:rPr>
          <w:rFonts w:asciiTheme="minorHAnsi" w:hAnsiTheme="minorHAnsi"/>
          <w:sz w:val="22"/>
          <w:szCs w:val="22"/>
        </w:rPr>
        <w:t>Lixamento</w:t>
      </w:r>
      <w:proofErr w:type="spellEnd"/>
      <w:r w:rsidRPr="008F3774">
        <w:rPr>
          <w:rFonts w:asciiTheme="minorHAnsi" w:hAnsiTheme="minorHAnsi"/>
          <w:sz w:val="22"/>
          <w:szCs w:val="22"/>
        </w:rPr>
        <w:t xml:space="preserve"> da última demão;</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Pintura com tinta acrílica em, no mínimo, duas demãos, das superfícies já tratadas com massa corrida;</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proofErr w:type="gramStart"/>
      <w:r w:rsidRPr="008F3774">
        <w:rPr>
          <w:rFonts w:asciiTheme="minorHAnsi" w:hAnsiTheme="minorHAnsi"/>
          <w:sz w:val="22"/>
          <w:szCs w:val="22"/>
        </w:rPr>
        <w:t>A aplicação de selador, massa acrílica e tinta acrílica deverá seguir</w:t>
      </w:r>
      <w:proofErr w:type="gramEnd"/>
      <w:r w:rsidRPr="008F3774">
        <w:rPr>
          <w:rFonts w:asciiTheme="minorHAnsi" w:hAnsiTheme="minorHAnsi"/>
          <w:sz w:val="22"/>
          <w:szCs w:val="22"/>
        </w:rPr>
        <w:t xml:space="preserve"> as instruções do fabricante e da fiscalização;</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Proceder à pintura de cima para baixo.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b/>
          <w:sz w:val="22"/>
          <w:szCs w:val="22"/>
        </w:rPr>
      </w:pPr>
      <w:r w:rsidRPr="008F3774">
        <w:rPr>
          <w:rFonts w:asciiTheme="minorHAnsi" w:hAnsiTheme="minorHAnsi"/>
          <w:b/>
          <w:sz w:val="22"/>
          <w:szCs w:val="22"/>
        </w:rPr>
        <w:t>Pintura com Esmalte Sintético</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As tintas deverão ser vigorosamente agitadas dentro das latas e, periodicamente, mexidas com espátula limpa, visando evitar-se a sedimentação dos pigmentos mais densos.</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Os materiais a serem utilizados deverão ser submetidos à prévia aprovação da fiscalização.</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As tintas do tipo esmalte sintético serão sempre aplicadas de acordo com as instruções do fabricante.</w:t>
      </w:r>
    </w:p>
    <w:p w:rsidR="00A54EA4" w:rsidRPr="008F3774" w:rsidRDefault="00A54EA4" w:rsidP="00047700">
      <w:pPr>
        <w:spacing w:line="276" w:lineRule="auto"/>
        <w:jc w:val="both"/>
        <w:rPr>
          <w:rFonts w:asciiTheme="minorHAnsi" w:hAnsiTheme="minorHAnsi"/>
          <w:b/>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bookmarkStart w:id="1" w:name="_Toc98048444"/>
      <w:bookmarkStart w:id="2" w:name="_Toc98048643"/>
      <w:bookmarkStart w:id="3" w:name="_Toc98049539"/>
      <w:bookmarkStart w:id="4" w:name="_Toc134432864"/>
      <w:bookmarkStart w:id="5" w:name="_Toc168196783"/>
      <w:bookmarkStart w:id="6" w:name="_Toc168218686"/>
      <w:r w:rsidRPr="008F3774">
        <w:rPr>
          <w:rFonts w:asciiTheme="minorHAnsi" w:hAnsiTheme="minorHAnsi" w:cs="Arial"/>
          <w:b/>
          <w:sz w:val="22"/>
          <w:szCs w:val="22"/>
        </w:rPr>
        <w:t>PROCEDIMENTO NO CANTEIRO DE SERVIÇOS</w:t>
      </w:r>
      <w:bookmarkEnd w:id="1"/>
      <w:bookmarkEnd w:id="2"/>
      <w:bookmarkEnd w:id="3"/>
      <w:bookmarkEnd w:id="4"/>
      <w:bookmarkEnd w:id="5"/>
      <w:bookmarkEnd w:id="6"/>
    </w:p>
    <w:p w:rsidR="00A54EA4" w:rsidRPr="008F3774" w:rsidRDefault="00A54EA4" w:rsidP="00047700">
      <w:pPr>
        <w:spacing w:line="276" w:lineRule="auto"/>
        <w:jc w:val="both"/>
        <w:rPr>
          <w:rFonts w:asciiTheme="minorHAnsi" w:hAnsiTheme="minorHAnsi"/>
          <w:b/>
          <w:sz w:val="22"/>
          <w:szCs w:val="22"/>
        </w:rPr>
      </w:pPr>
    </w:p>
    <w:p w:rsidR="00A54EA4" w:rsidRPr="008F3774" w:rsidRDefault="00A54EA4" w:rsidP="00047700">
      <w:p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Justiça Federal – Seção Judiciária de Roraima e a CONTRATADA estabelecerão um procedimento de canteiro que incluirá os requisitos abaixo indicados, que será revisado periodicamente, a fim de sofrer as atualizações necessárias.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b/>
          <w:sz w:val="22"/>
          <w:szCs w:val="22"/>
        </w:rPr>
      </w:pPr>
      <w:r w:rsidRPr="008F3774">
        <w:rPr>
          <w:rFonts w:asciiTheme="minorHAnsi" w:hAnsiTheme="minorHAnsi"/>
          <w:b/>
          <w:sz w:val="22"/>
          <w:szCs w:val="22"/>
        </w:rPr>
        <w:t>IDENTIFICAÇÃO</w:t>
      </w:r>
    </w:p>
    <w:p w:rsidR="00A54EA4" w:rsidRPr="008F3774" w:rsidRDefault="00A54EA4" w:rsidP="00047700">
      <w:pPr>
        <w:numPr>
          <w:ilvl w:val="2"/>
          <w:numId w:val="41"/>
        </w:num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Todos os veículos da CONTRATADA, incluindo os de suas subcontratadas, deverão ser devidamente identificados.</w:t>
      </w:r>
    </w:p>
    <w:p w:rsidR="00A54EA4" w:rsidRPr="008F3774" w:rsidRDefault="00A54EA4" w:rsidP="00047700">
      <w:pPr>
        <w:numPr>
          <w:ilvl w:val="2"/>
          <w:numId w:val="41"/>
        </w:numPr>
        <w:tabs>
          <w:tab w:val="left" w:pos="-325"/>
          <w:tab w:val="left" w:pos="382"/>
          <w:tab w:val="left" w:pos="1090"/>
          <w:tab w:val="left" w:pos="1800"/>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Todo o pessoal da CONTRATADA, incluindo os de suas subcontratadas, deverá usar, permanentemente, um crachá de identificação com os seguintes dados: nome, chapa, função, fotografia, assinatura do chefe da SEVIT da JFRR. Esta exigência é uma condição obrigatória para o acesso e permanência dos servidores da CONTRATADA na área dos serviços.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b/>
          <w:sz w:val="22"/>
          <w:szCs w:val="22"/>
        </w:rPr>
      </w:pPr>
      <w:r w:rsidRPr="008F3774">
        <w:rPr>
          <w:rFonts w:asciiTheme="minorHAnsi" w:hAnsiTheme="minorHAnsi"/>
          <w:b/>
          <w:sz w:val="22"/>
          <w:szCs w:val="22"/>
        </w:rPr>
        <w:t>ALIMENTAÇÃO</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Será de responsabilidade e ônus da CONTRATADA, o fornecimento de alimentação adequada (conforme convenção do sindicato pertinente) os seus servidores, inclusive a que for necessária em decorrência de horário extraordinário de serviço.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b/>
          <w:sz w:val="22"/>
          <w:szCs w:val="22"/>
        </w:rPr>
      </w:pPr>
      <w:r w:rsidRPr="008F3774">
        <w:rPr>
          <w:rFonts w:asciiTheme="minorHAnsi" w:hAnsiTheme="minorHAnsi"/>
          <w:b/>
          <w:sz w:val="22"/>
          <w:szCs w:val="22"/>
        </w:rPr>
        <w:t>ALOJAMENTO</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Será de responsabilidade e ônus da CONTRATADA o fornecimento do local adequado, mesmo quando de propriedade da contratante ou locado deverá dispor de boa higienização, sanitários com sistema de esgotamento, banheiros, dormitórios com camas, água potável (tratada) e os demais itens básicos necessários à permanência no ambiente.</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lastRenderedPageBreak/>
        <w:t>Não será permitido alojar funcionários da CONTRATADA nas dependências da JUSTIÇA, em nenhuma hipótese.</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b/>
          <w:sz w:val="22"/>
          <w:szCs w:val="22"/>
        </w:rPr>
      </w:pPr>
      <w:r w:rsidRPr="008F3774">
        <w:rPr>
          <w:rFonts w:asciiTheme="minorHAnsi" w:hAnsiTheme="minorHAnsi"/>
          <w:b/>
          <w:sz w:val="22"/>
          <w:szCs w:val="22"/>
        </w:rPr>
        <w:t>TRANSPORTE DE PESSOAL</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O transporte para o local dos serviços, seja no horário normal, seja no horário extraordinário, será efetuado em veículo que apresente condições de segurança e outras exigências dos órgãos oficiais de Trânsito. Os custos do transporte de pessoal da CONTRATADA para o local dos serviços serão de sua exclusiva responsabilidade e ônus.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b/>
          <w:sz w:val="22"/>
          <w:szCs w:val="22"/>
        </w:rPr>
      </w:pPr>
      <w:proofErr w:type="spellStart"/>
      <w:r w:rsidRPr="008F3774">
        <w:rPr>
          <w:rFonts w:asciiTheme="minorHAnsi" w:hAnsiTheme="minorHAnsi"/>
          <w:b/>
          <w:sz w:val="22"/>
          <w:szCs w:val="22"/>
        </w:rPr>
        <w:t>EPI’s</w:t>
      </w:r>
      <w:proofErr w:type="spellEnd"/>
      <w:r w:rsidRPr="008F3774">
        <w:rPr>
          <w:rFonts w:asciiTheme="minorHAnsi" w:hAnsiTheme="minorHAnsi"/>
          <w:b/>
          <w:sz w:val="22"/>
          <w:szCs w:val="22"/>
        </w:rPr>
        <w:t xml:space="preserve"> E FARDAMENTOS</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Será de responsabilidade e ônus da CONTRATADA, o fornecimento de todos os </w:t>
      </w:r>
      <w:proofErr w:type="spellStart"/>
      <w:r w:rsidRPr="008F3774">
        <w:rPr>
          <w:rFonts w:asciiTheme="minorHAnsi" w:hAnsiTheme="minorHAnsi"/>
          <w:sz w:val="22"/>
          <w:szCs w:val="22"/>
        </w:rPr>
        <w:t>EPI’s</w:t>
      </w:r>
      <w:proofErr w:type="spellEnd"/>
      <w:r w:rsidRPr="008F3774">
        <w:rPr>
          <w:rFonts w:asciiTheme="minorHAnsi" w:hAnsiTheme="minorHAnsi"/>
          <w:sz w:val="22"/>
          <w:szCs w:val="22"/>
        </w:rPr>
        <w:t xml:space="preserve"> e fardamentos a seus servidores durante todo o período de realização dos serviços.</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b/>
          <w:sz w:val="22"/>
          <w:szCs w:val="22"/>
        </w:rPr>
      </w:pPr>
      <w:bookmarkStart w:id="7" w:name="_Toc98048445"/>
      <w:bookmarkStart w:id="8" w:name="_Toc98048644"/>
      <w:bookmarkStart w:id="9" w:name="_Toc98049540"/>
      <w:bookmarkStart w:id="10" w:name="_Toc134432865"/>
      <w:bookmarkStart w:id="11" w:name="_Toc168196784"/>
      <w:bookmarkStart w:id="12" w:name="_Toc168218687"/>
      <w:r w:rsidRPr="008F3774">
        <w:rPr>
          <w:rFonts w:asciiTheme="minorHAnsi" w:hAnsiTheme="minorHAnsi"/>
          <w:b/>
          <w:sz w:val="22"/>
          <w:szCs w:val="22"/>
        </w:rPr>
        <w:t>ADMINISTRAÇÃO DE PESSOAL</w:t>
      </w:r>
      <w:bookmarkEnd w:id="7"/>
      <w:bookmarkEnd w:id="8"/>
      <w:bookmarkEnd w:id="9"/>
      <w:bookmarkEnd w:id="10"/>
      <w:bookmarkEnd w:id="11"/>
      <w:bookmarkEnd w:id="12"/>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Será de exclusiva responsabilidade e ônus da CONTRATADA a administração e chefia de todo o seu pessoal de obra, devendo o seu custo estar diluído no preço proposto.</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CONTRATADA deverá adaptar suas rotinas administrativas de forma a atender aos requisitos mínimos de controle e acompanhamento, solicitados pela FISCALIZAÇÃO. Tal adaptação não implicará, necessariamente, na mudança das normas internas da CONTRATADA.</w:t>
      </w:r>
    </w:p>
    <w:p w:rsidR="00A54EA4" w:rsidRPr="008F3774" w:rsidRDefault="00A54EA4" w:rsidP="00047700">
      <w:pPr>
        <w:numPr>
          <w:ilvl w:val="2"/>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É responsabilidade e ônus da CONTRATADA </w:t>
      </w:r>
      <w:proofErr w:type="gramStart"/>
      <w:r w:rsidRPr="008F3774">
        <w:rPr>
          <w:rFonts w:asciiTheme="minorHAnsi" w:hAnsiTheme="minorHAnsi"/>
          <w:sz w:val="22"/>
          <w:szCs w:val="22"/>
        </w:rPr>
        <w:t>o respeito às disposições legais pertinentes à segurança, higiene e medicina do trabalho, bem como o fornecimento de condições mínimas para cumprimento das Medidas e Normas Gerais de Segurança, Higiene</w:t>
      </w:r>
      <w:proofErr w:type="gramEnd"/>
      <w:r w:rsidRPr="008F3774">
        <w:rPr>
          <w:rFonts w:asciiTheme="minorHAnsi" w:hAnsiTheme="minorHAnsi"/>
          <w:sz w:val="22"/>
          <w:szCs w:val="22"/>
        </w:rPr>
        <w:t xml:space="preserve"> e Medicina do Trabalho, citado nesta Seção.</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b/>
          <w:sz w:val="22"/>
          <w:szCs w:val="22"/>
        </w:rPr>
      </w:pPr>
    </w:p>
    <w:p w:rsidR="00A54EA4" w:rsidRPr="008F3774" w:rsidRDefault="00A54EA4" w:rsidP="00047700">
      <w:pPr>
        <w:numPr>
          <w:ilvl w:val="0"/>
          <w:numId w:val="41"/>
        </w:numPr>
        <w:spacing w:line="276" w:lineRule="auto"/>
        <w:rPr>
          <w:rFonts w:asciiTheme="minorHAnsi" w:hAnsiTheme="minorHAnsi" w:cs="Arial"/>
          <w:b/>
          <w:sz w:val="22"/>
          <w:szCs w:val="22"/>
        </w:rPr>
      </w:pPr>
      <w:r w:rsidRPr="008F3774">
        <w:rPr>
          <w:rFonts w:asciiTheme="minorHAnsi" w:hAnsiTheme="minorHAnsi" w:cs="Arial"/>
          <w:b/>
          <w:sz w:val="22"/>
          <w:szCs w:val="22"/>
        </w:rPr>
        <w:t>INFORMAÇÕES COMPLEMENTARES</w:t>
      </w:r>
    </w:p>
    <w:p w:rsidR="00A54EA4" w:rsidRPr="008F3774" w:rsidRDefault="00A54EA4" w:rsidP="00047700">
      <w:pPr>
        <w:spacing w:line="276" w:lineRule="auto"/>
        <w:ind w:left="360"/>
        <w:rPr>
          <w:rFonts w:asciiTheme="minorHAnsi" w:hAnsiTheme="minorHAnsi" w:cs="Arial"/>
          <w:b/>
          <w:sz w:val="22"/>
          <w:szCs w:val="22"/>
        </w:rPr>
      </w:pP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Entregar termo de indicação de preposto, no prazo de 05 (cinco) dias úteis, contados da emissão da Ordem de Execução de Serviço, devendo o preposto representar a CONTRATADA junto à CONTRANTANTE, com competência para manter entendimentos e receber/transmitir comunicações, devendo este permanecer no local da execução dos serviços em tempo integral.</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A CONTRATADA deverá executar quaisquer serviços constantes em qualquer dos documentos e anexos integrantes deste termo de referência ou no edital de licitação, planilha, independente de detalhamento.</w:t>
      </w:r>
    </w:p>
    <w:p w:rsidR="00A54EA4" w:rsidRPr="008F3774" w:rsidRDefault="00A54EA4" w:rsidP="00047700">
      <w:pPr>
        <w:numPr>
          <w:ilvl w:val="1"/>
          <w:numId w:val="41"/>
        </w:num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both"/>
        <w:rPr>
          <w:rFonts w:asciiTheme="minorHAnsi" w:hAnsiTheme="minorHAnsi"/>
          <w:sz w:val="22"/>
          <w:szCs w:val="22"/>
        </w:rPr>
      </w:pPr>
      <w:r w:rsidRPr="008F3774">
        <w:rPr>
          <w:rFonts w:asciiTheme="minorHAnsi" w:hAnsiTheme="minorHAnsi"/>
          <w:sz w:val="22"/>
          <w:szCs w:val="22"/>
        </w:rPr>
        <w:t xml:space="preserve">A CONTRATADA deverá providenciar a limpeza da obra durante todo o período do contrato, e ao final deverá proceder à limpeza geral da obra. </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b/>
          <w:sz w:val="22"/>
          <w:szCs w:val="22"/>
        </w:rPr>
      </w:pPr>
    </w:p>
    <w:p w:rsidR="00A54EA4" w:rsidRPr="008F3774" w:rsidRDefault="00A54EA4" w:rsidP="00047700">
      <w:pPr>
        <w:pStyle w:val="M4"/>
        <w:widowControl w:val="0"/>
        <w:suppressAutoHyphens/>
        <w:autoSpaceDE w:val="0"/>
        <w:autoSpaceDN w:val="0"/>
        <w:adjustRightInd w:val="0"/>
        <w:spacing w:after="0" w:line="276" w:lineRule="auto"/>
        <w:jc w:val="right"/>
        <w:rPr>
          <w:rFonts w:asciiTheme="minorHAnsi" w:hAnsiTheme="minorHAnsi"/>
          <w:bCs/>
          <w:szCs w:val="22"/>
        </w:rPr>
      </w:pPr>
      <w:r w:rsidRPr="008F3774">
        <w:rPr>
          <w:rFonts w:asciiTheme="minorHAnsi" w:hAnsiTheme="minorHAnsi"/>
          <w:bCs/>
          <w:szCs w:val="22"/>
        </w:rPr>
        <w:t>Boa Vista-RR, 19 de agosto de 2016.</w:t>
      </w:r>
    </w:p>
    <w:p w:rsidR="00A54EA4" w:rsidRPr="008F3774" w:rsidRDefault="00A54EA4" w:rsidP="00047700">
      <w:pPr>
        <w:pStyle w:val="M4"/>
        <w:widowControl w:val="0"/>
        <w:suppressAutoHyphens/>
        <w:autoSpaceDE w:val="0"/>
        <w:autoSpaceDN w:val="0"/>
        <w:adjustRightInd w:val="0"/>
        <w:spacing w:after="0" w:line="276" w:lineRule="auto"/>
        <w:jc w:val="right"/>
        <w:rPr>
          <w:rFonts w:asciiTheme="minorHAnsi" w:hAnsiTheme="minorHAnsi"/>
          <w:bCs/>
          <w:szCs w:val="22"/>
        </w:rPr>
      </w:pPr>
    </w:p>
    <w:p w:rsidR="00A54EA4" w:rsidRPr="008F3774" w:rsidRDefault="00A54EA4" w:rsidP="00047700">
      <w:pPr>
        <w:pStyle w:val="M4"/>
        <w:widowControl w:val="0"/>
        <w:suppressAutoHyphens/>
        <w:autoSpaceDE w:val="0"/>
        <w:autoSpaceDN w:val="0"/>
        <w:adjustRightInd w:val="0"/>
        <w:spacing w:after="0" w:line="276" w:lineRule="auto"/>
        <w:jc w:val="right"/>
        <w:rPr>
          <w:rFonts w:asciiTheme="minorHAnsi" w:hAnsiTheme="minorHAnsi"/>
          <w:bCs/>
          <w:szCs w:val="22"/>
        </w:rPr>
      </w:pPr>
    </w:p>
    <w:p w:rsidR="00A54EA4" w:rsidRPr="008F3774" w:rsidRDefault="00A54EA4" w:rsidP="00047700">
      <w:pPr>
        <w:pStyle w:val="M4"/>
        <w:widowControl w:val="0"/>
        <w:suppressAutoHyphens/>
        <w:autoSpaceDE w:val="0"/>
        <w:autoSpaceDN w:val="0"/>
        <w:adjustRightInd w:val="0"/>
        <w:spacing w:after="0" w:line="276" w:lineRule="auto"/>
        <w:jc w:val="right"/>
        <w:rPr>
          <w:rFonts w:asciiTheme="minorHAnsi" w:hAnsiTheme="minorHAnsi"/>
          <w:bCs/>
          <w:szCs w:val="22"/>
        </w:rPr>
      </w:pPr>
    </w:p>
    <w:tbl>
      <w:tblPr>
        <w:tblW w:w="0" w:type="auto"/>
        <w:jc w:val="center"/>
        <w:tblInd w:w="792" w:type="dxa"/>
        <w:tblLook w:val="04A0"/>
      </w:tblPr>
      <w:tblGrid>
        <w:gridCol w:w="4249"/>
        <w:gridCol w:w="4245"/>
      </w:tblGrid>
      <w:tr w:rsidR="00A54EA4" w:rsidRPr="008F3774" w:rsidTr="00A54EA4">
        <w:trPr>
          <w:jc w:val="center"/>
        </w:trPr>
        <w:tc>
          <w:tcPr>
            <w:tcW w:w="4676" w:type="dxa"/>
          </w:tcPr>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center"/>
              <w:rPr>
                <w:rFonts w:asciiTheme="minorHAnsi" w:hAnsiTheme="minorHAnsi"/>
                <w:b/>
                <w:sz w:val="22"/>
                <w:szCs w:val="22"/>
              </w:rPr>
            </w:pPr>
            <w:r w:rsidRPr="008F3774">
              <w:rPr>
                <w:rFonts w:asciiTheme="minorHAnsi" w:hAnsiTheme="minorHAnsi"/>
                <w:b/>
                <w:sz w:val="22"/>
                <w:szCs w:val="22"/>
              </w:rPr>
              <w:t>Altino da Silva Neto</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center"/>
              <w:rPr>
                <w:rFonts w:asciiTheme="minorHAnsi" w:hAnsiTheme="minorHAnsi"/>
                <w:sz w:val="22"/>
                <w:szCs w:val="22"/>
              </w:rPr>
            </w:pPr>
            <w:r w:rsidRPr="008F3774">
              <w:rPr>
                <w:rFonts w:asciiTheme="minorHAnsi" w:hAnsiTheme="minorHAnsi"/>
                <w:sz w:val="22"/>
                <w:szCs w:val="22"/>
              </w:rPr>
              <w:t>Supervisor da SESEG</w:t>
            </w:r>
          </w:p>
        </w:tc>
        <w:tc>
          <w:tcPr>
            <w:tcW w:w="4677" w:type="dxa"/>
          </w:tcPr>
          <w:p w:rsidR="00A54EA4" w:rsidRPr="008F3774" w:rsidRDefault="00A54EA4" w:rsidP="00047700">
            <w:pPr>
              <w:pStyle w:val="M4"/>
              <w:widowControl w:val="0"/>
              <w:suppressAutoHyphens/>
              <w:autoSpaceDE w:val="0"/>
              <w:autoSpaceDN w:val="0"/>
              <w:adjustRightInd w:val="0"/>
              <w:spacing w:after="0" w:line="276" w:lineRule="auto"/>
              <w:jc w:val="center"/>
              <w:rPr>
                <w:rFonts w:asciiTheme="minorHAnsi" w:hAnsiTheme="minorHAnsi"/>
                <w:b/>
                <w:bCs/>
                <w:szCs w:val="22"/>
              </w:rPr>
            </w:pPr>
            <w:r w:rsidRPr="008F3774">
              <w:rPr>
                <w:rFonts w:asciiTheme="minorHAnsi" w:hAnsiTheme="minorHAnsi"/>
                <w:b/>
                <w:bCs/>
                <w:szCs w:val="22"/>
              </w:rPr>
              <w:t>Antonio Rodrigues da Cruz Filho</w:t>
            </w:r>
          </w:p>
          <w:p w:rsidR="00A54EA4" w:rsidRPr="008F3774" w:rsidRDefault="00A54EA4" w:rsidP="00047700">
            <w:pPr>
              <w:pStyle w:val="M4"/>
              <w:widowControl w:val="0"/>
              <w:suppressAutoHyphens/>
              <w:autoSpaceDE w:val="0"/>
              <w:autoSpaceDN w:val="0"/>
              <w:adjustRightInd w:val="0"/>
              <w:spacing w:after="0" w:line="276" w:lineRule="auto"/>
              <w:jc w:val="center"/>
              <w:rPr>
                <w:rFonts w:asciiTheme="minorHAnsi" w:hAnsiTheme="minorHAnsi"/>
                <w:bCs/>
                <w:szCs w:val="22"/>
              </w:rPr>
            </w:pPr>
            <w:r w:rsidRPr="008F3774">
              <w:rPr>
                <w:rFonts w:asciiTheme="minorHAnsi" w:hAnsiTheme="minorHAnsi"/>
                <w:bCs/>
                <w:szCs w:val="22"/>
              </w:rPr>
              <w:t>Eng. Civil / Eng. Seg. do Trabalho</w:t>
            </w:r>
          </w:p>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jc w:val="center"/>
              <w:rPr>
                <w:rFonts w:asciiTheme="minorHAnsi" w:hAnsiTheme="minorHAnsi"/>
                <w:b/>
                <w:sz w:val="22"/>
                <w:szCs w:val="22"/>
              </w:rPr>
            </w:pPr>
            <w:r w:rsidRPr="008F3774">
              <w:rPr>
                <w:rFonts w:asciiTheme="minorHAnsi" w:hAnsiTheme="minorHAnsi"/>
                <w:bCs/>
                <w:sz w:val="22"/>
                <w:szCs w:val="22"/>
                <w:lang w:val="en-US"/>
              </w:rPr>
              <w:t>CREA 0397-D/RR</w:t>
            </w:r>
          </w:p>
        </w:tc>
      </w:tr>
    </w:tbl>
    <w:p w:rsidR="00A54EA4" w:rsidRPr="008F3774" w:rsidRDefault="00A54EA4" w:rsidP="00047700">
      <w:pPr>
        <w:tabs>
          <w:tab w:val="left" w:pos="-325"/>
          <w:tab w:val="left" w:pos="382"/>
          <w:tab w:val="left" w:pos="1090"/>
          <w:tab w:val="left" w:pos="1798"/>
          <w:tab w:val="left" w:pos="2506"/>
          <w:tab w:val="left" w:pos="3214"/>
          <w:tab w:val="left" w:pos="3922"/>
          <w:tab w:val="left" w:pos="4630"/>
          <w:tab w:val="left" w:pos="5338"/>
          <w:tab w:val="left" w:pos="6046"/>
          <w:tab w:val="left" w:pos="6754"/>
          <w:tab w:val="left" w:pos="7462"/>
          <w:tab w:val="left" w:pos="8170"/>
          <w:tab w:val="left" w:pos="8878"/>
          <w:tab w:val="left" w:pos="9204"/>
        </w:tabs>
        <w:suppressAutoHyphens/>
        <w:spacing w:line="276" w:lineRule="auto"/>
        <w:ind w:left="792"/>
        <w:jc w:val="both"/>
        <w:rPr>
          <w:rFonts w:asciiTheme="minorHAnsi" w:hAnsiTheme="minorHAnsi"/>
          <w:b/>
          <w:sz w:val="22"/>
          <w:szCs w:val="22"/>
        </w:rPr>
      </w:pPr>
    </w:p>
    <w:p w:rsidR="0073489A" w:rsidRPr="008F3774" w:rsidRDefault="0073489A" w:rsidP="00047700">
      <w:pPr>
        <w:pStyle w:val="Corpodetexto2"/>
        <w:spacing w:line="276" w:lineRule="auto"/>
        <w:jc w:val="center"/>
        <w:rPr>
          <w:rFonts w:asciiTheme="minorHAnsi" w:hAnsiTheme="minorHAnsi" w:cstheme="minorHAnsi"/>
          <w:b/>
          <w:bCs/>
          <w:iCs/>
          <w:sz w:val="22"/>
          <w:szCs w:val="22"/>
        </w:rPr>
      </w:pPr>
    </w:p>
    <w:p w:rsidR="00BD6067" w:rsidRPr="008F3774" w:rsidRDefault="00B42E87" w:rsidP="00047700">
      <w:pPr>
        <w:pStyle w:val="Corpodetexto2"/>
        <w:spacing w:line="276" w:lineRule="auto"/>
        <w:jc w:val="center"/>
        <w:rPr>
          <w:rFonts w:asciiTheme="minorHAnsi" w:hAnsiTheme="minorHAnsi" w:cstheme="minorHAnsi"/>
          <w:b/>
          <w:bCs/>
          <w:iCs/>
          <w:sz w:val="22"/>
          <w:szCs w:val="22"/>
        </w:rPr>
      </w:pPr>
      <w:r w:rsidRPr="008F3774">
        <w:rPr>
          <w:rFonts w:asciiTheme="minorHAnsi" w:hAnsiTheme="minorHAnsi" w:cstheme="minorHAnsi"/>
          <w:b/>
          <w:bCs/>
          <w:iCs/>
          <w:sz w:val="22"/>
          <w:szCs w:val="22"/>
        </w:rPr>
        <w:t>P</w:t>
      </w:r>
      <w:r w:rsidR="00BD6067" w:rsidRPr="008F3774">
        <w:rPr>
          <w:rFonts w:asciiTheme="minorHAnsi" w:hAnsiTheme="minorHAnsi" w:cstheme="minorHAnsi"/>
          <w:b/>
          <w:bCs/>
          <w:iCs/>
          <w:sz w:val="22"/>
          <w:szCs w:val="22"/>
        </w:rPr>
        <w:t xml:space="preserve">REGÃO ELETRÔNICO Nº </w:t>
      </w:r>
      <w:r w:rsidR="0073489A" w:rsidRPr="008F3774">
        <w:rPr>
          <w:rFonts w:asciiTheme="minorHAnsi" w:hAnsiTheme="minorHAnsi" w:cstheme="minorHAnsi"/>
          <w:b/>
          <w:bCs/>
          <w:iCs/>
          <w:sz w:val="22"/>
          <w:szCs w:val="22"/>
        </w:rPr>
        <w:t>13</w:t>
      </w:r>
      <w:r w:rsidR="006732D1" w:rsidRPr="008F3774">
        <w:rPr>
          <w:rFonts w:asciiTheme="minorHAnsi" w:hAnsiTheme="minorHAnsi" w:cstheme="minorHAnsi"/>
          <w:b/>
          <w:bCs/>
          <w:iCs/>
          <w:sz w:val="22"/>
          <w:szCs w:val="22"/>
        </w:rPr>
        <w:t>/201</w:t>
      </w:r>
      <w:r w:rsidR="0073489A" w:rsidRPr="008F3774">
        <w:rPr>
          <w:rFonts w:asciiTheme="minorHAnsi" w:hAnsiTheme="minorHAnsi" w:cstheme="minorHAnsi"/>
          <w:b/>
          <w:bCs/>
          <w:iCs/>
          <w:sz w:val="22"/>
          <w:szCs w:val="22"/>
        </w:rPr>
        <w:t>6</w:t>
      </w:r>
    </w:p>
    <w:p w:rsidR="00B2580A" w:rsidRPr="008F3774" w:rsidRDefault="00B2580A" w:rsidP="00047700">
      <w:pPr>
        <w:pStyle w:val="Corpodetexto2"/>
        <w:spacing w:line="276" w:lineRule="auto"/>
        <w:jc w:val="center"/>
        <w:rPr>
          <w:rFonts w:asciiTheme="minorHAnsi" w:hAnsiTheme="minorHAnsi" w:cstheme="minorHAnsi"/>
          <w:b/>
          <w:bCs/>
          <w:iCs/>
          <w:sz w:val="22"/>
          <w:szCs w:val="22"/>
        </w:rPr>
      </w:pPr>
    </w:p>
    <w:p w:rsidR="00BD6067" w:rsidRPr="008F3774" w:rsidRDefault="002A4CE6" w:rsidP="00047700">
      <w:pPr>
        <w:spacing w:line="276" w:lineRule="auto"/>
        <w:jc w:val="center"/>
        <w:rPr>
          <w:rFonts w:asciiTheme="minorHAnsi" w:hAnsiTheme="minorHAnsi" w:cstheme="minorHAnsi"/>
          <w:b/>
          <w:bCs/>
          <w:sz w:val="22"/>
          <w:szCs w:val="22"/>
        </w:rPr>
      </w:pPr>
      <w:r w:rsidRPr="008F3774">
        <w:rPr>
          <w:rFonts w:asciiTheme="minorHAnsi" w:hAnsiTheme="minorHAnsi" w:cstheme="minorHAnsi"/>
          <w:b/>
          <w:bCs/>
          <w:sz w:val="22"/>
          <w:szCs w:val="22"/>
        </w:rPr>
        <w:t>ANEXO II</w:t>
      </w:r>
      <w:r w:rsidR="006732D1" w:rsidRPr="008F3774">
        <w:rPr>
          <w:rFonts w:asciiTheme="minorHAnsi" w:hAnsiTheme="minorHAnsi" w:cstheme="minorHAnsi"/>
          <w:b/>
          <w:bCs/>
          <w:sz w:val="22"/>
          <w:szCs w:val="22"/>
        </w:rPr>
        <w:t xml:space="preserve"> – </w:t>
      </w:r>
      <w:r w:rsidR="000863BE" w:rsidRPr="008F3774">
        <w:rPr>
          <w:rFonts w:asciiTheme="minorHAnsi" w:hAnsiTheme="minorHAnsi" w:cstheme="minorHAnsi"/>
          <w:b/>
          <w:bCs/>
          <w:sz w:val="22"/>
          <w:szCs w:val="22"/>
        </w:rPr>
        <w:t>MEMORIAL DE</w:t>
      </w:r>
      <w:r w:rsidR="00B42E87" w:rsidRPr="008F3774">
        <w:rPr>
          <w:rFonts w:asciiTheme="minorHAnsi" w:hAnsiTheme="minorHAnsi" w:cstheme="minorHAnsi"/>
          <w:b/>
          <w:bCs/>
          <w:sz w:val="22"/>
          <w:szCs w:val="22"/>
        </w:rPr>
        <w:t xml:space="preserve"> CÁLCULO</w:t>
      </w:r>
    </w:p>
    <w:p w:rsidR="004C1BAB" w:rsidRPr="008F3774" w:rsidRDefault="004C1BAB" w:rsidP="00047700">
      <w:pPr>
        <w:spacing w:line="276" w:lineRule="auto"/>
        <w:jc w:val="center"/>
        <w:outlineLvl w:val="1"/>
        <w:rPr>
          <w:rFonts w:asciiTheme="minorHAnsi" w:hAnsiTheme="minorHAnsi" w:cs="Arial"/>
          <w:b/>
          <w:sz w:val="22"/>
          <w:szCs w:val="22"/>
        </w:rPr>
      </w:pPr>
      <w:r w:rsidRPr="008F3774">
        <w:rPr>
          <w:rFonts w:asciiTheme="minorHAnsi" w:hAnsiTheme="minorHAnsi" w:cs="Arial"/>
          <w:b/>
          <w:sz w:val="22"/>
          <w:szCs w:val="22"/>
        </w:rPr>
        <w:t xml:space="preserve"> (ESPECIFICAÇÕES TÉCNICAS DE SERVIÇOS E MATERIAIS)</w:t>
      </w:r>
    </w:p>
    <w:p w:rsidR="004C1BAB" w:rsidRPr="008F3774" w:rsidRDefault="004C1BAB" w:rsidP="00047700">
      <w:pPr>
        <w:spacing w:line="276" w:lineRule="auto"/>
        <w:jc w:val="both"/>
        <w:outlineLvl w:val="1"/>
        <w:rPr>
          <w:rFonts w:asciiTheme="minorHAnsi" w:hAnsiTheme="minorHAnsi" w:cs="Arial"/>
          <w:b/>
          <w:sz w:val="22"/>
          <w:szCs w:val="22"/>
        </w:rPr>
      </w:pPr>
    </w:p>
    <w:p w:rsidR="000863BE" w:rsidRPr="008F3774" w:rsidRDefault="00B42E87" w:rsidP="00047700">
      <w:pPr>
        <w:spacing w:line="276" w:lineRule="auto"/>
        <w:jc w:val="center"/>
        <w:rPr>
          <w:rFonts w:asciiTheme="minorHAnsi" w:hAnsiTheme="minorHAnsi" w:cstheme="minorHAnsi"/>
          <w:b/>
          <w:bCs/>
          <w:sz w:val="22"/>
          <w:szCs w:val="22"/>
        </w:rPr>
      </w:pPr>
      <w:r w:rsidRPr="008F3774">
        <w:rPr>
          <w:rFonts w:asciiTheme="minorHAnsi" w:hAnsiTheme="minorHAnsi" w:cstheme="minorHAnsi"/>
          <w:b/>
          <w:bCs/>
          <w:sz w:val="22"/>
          <w:szCs w:val="22"/>
        </w:rPr>
        <w:t>Disponível no site: http://portal.trf1.jus.br/sjrr/transparencia/licitacoes/licitacoes.htm.</w:t>
      </w:r>
    </w:p>
    <w:p w:rsidR="002A4CE6" w:rsidRPr="008F3774" w:rsidRDefault="002A4CE6"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4C1BAB" w:rsidRPr="008F3774" w:rsidRDefault="004C1BAB" w:rsidP="00047700">
      <w:pPr>
        <w:spacing w:line="276" w:lineRule="auto"/>
        <w:jc w:val="center"/>
        <w:rPr>
          <w:rFonts w:asciiTheme="minorHAnsi" w:hAnsiTheme="minorHAnsi" w:cstheme="minorHAnsi"/>
          <w:sz w:val="22"/>
          <w:szCs w:val="22"/>
        </w:rPr>
      </w:pPr>
    </w:p>
    <w:p w:rsidR="00206425" w:rsidRPr="008F3774" w:rsidRDefault="00206425" w:rsidP="00047700">
      <w:pPr>
        <w:spacing w:line="276" w:lineRule="auto"/>
        <w:jc w:val="center"/>
        <w:rPr>
          <w:rFonts w:asciiTheme="minorHAnsi" w:hAnsiTheme="minorHAnsi" w:cstheme="minorHAnsi"/>
          <w:sz w:val="22"/>
          <w:szCs w:val="22"/>
        </w:rPr>
      </w:pPr>
    </w:p>
    <w:p w:rsidR="00206425" w:rsidRPr="008F3774" w:rsidRDefault="00206425" w:rsidP="00047700">
      <w:pPr>
        <w:spacing w:line="276" w:lineRule="auto"/>
        <w:jc w:val="center"/>
        <w:rPr>
          <w:rFonts w:asciiTheme="minorHAnsi" w:hAnsiTheme="minorHAnsi" w:cstheme="minorHAnsi"/>
          <w:sz w:val="22"/>
          <w:szCs w:val="22"/>
        </w:rPr>
      </w:pPr>
    </w:p>
    <w:p w:rsidR="00206425" w:rsidRPr="008F3774" w:rsidRDefault="00206425" w:rsidP="00047700">
      <w:pPr>
        <w:spacing w:line="276" w:lineRule="auto"/>
        <w:jc w:val="center"/>
        <w:rPr>
          <w:rFonts w:asciiTheme="minorHAnsi" w:hAnsiTheme="minorHAnsi" w:cstheme="minorHAnsi"/>
          <w:sz w:val="22"/>
          <w:szCs w:val="22"/>
        </w:rPr>
      </w:pPr>
    </w:p>
    <w:p w:rsidR="00206425" w:rsidRPr="008F3774" w:rsidRDefault="00206425" w:rsidP="00047700">
      <w:pPr>
        <w:spacing w:line="276" w:lineRule="auto"/>
        <w:jc w:val="center"/>
        <w:rPr>
          <w:rFonts w:asciiTheme="minorHAnsi" w:hAnsiTheme="minorHAnsi" w:cstheme="minorHAnsi"/>
          <w:sz w:val="22"/>
          <w:szCs w:val="22"/>
        </w:rPr>
      </w:pPr>
    </w:p>
    <w:p w:rsidR="00206425" w:rsidRPr="008F3774" w:rsidRDefault="00206425" w:rsidP="00047700">
      <w:pPr>
        <w:spacing w:line="276" w:lineRule="auto"/>
        <w:jc w:val="center"/>
        <w:rPr>
          <w:rFonts w:asciiTheme="minorHAnsi" w:hAnsiTheme="minorHAnsi" w:cstheme="minorHAnsi"/>
          <w:sz w:val="22"/>
          <w:szCs w:val="22"/>
        </w:rPr>
      </w:pPr>
    </w:p>
    <w:p w:rsidR="00206425" w:rsidRPr="008F3774" w:rsidRDefault="00206425" w:rsidP="00047700">
      <w:pPr>
        <w:spacing w:line="276" w:lineRule="auto"/>
        <w:jc w:val="center"/>
        <w:rPr>
          <w:rFonts w:asciiTheme="minorHAnsi" w:hAnsiTheme="minorHAnsi" w:cstheme="minorHAnsi"/>
          <w:sz w:val="22"/>
          <w:szCs w:val="22"/>
        </w:rPr>
      </w:pPr>
    </w:p>
    <w:p w:rsidR="00206425" w:rsidRPr="008F3774" w:rsidRDefault="00206425" w:rsidP="00047700">
      <w:pPr>
        <w:spacing w:line="276" w:lineRule="auto"/>
        <w:jc w:val="center"/>
        <w:rPr>
          <w:rFonts w:asciiTheme="minorHAnsi" w:hAnsiTheme="minorHAnsi" w:cstheme="minorHAnsi"/>
          <w:sz w:val="22"/>
          <w:szCs w:val="22"/>
        </w:rPr>
      </w:pPr>
    </w:p>
    <w:p w:rsidR="00206425" w:rsidRPr="008F3774" w:rsidRDefault="00206425" w:rsidP="00047700">
      <w:pPr>
        <w:spacing w:line="276" w:lineRule="auto"/>
        <w:jc w:val="center"/>
        <w:rPr>
          <w:rFonts w:asciiTheme="minorHAnsi" w:hAnsiTheme="minorHAnsi" w:cstheme="minorHAnsi"/>
          <w:sz w:val="22"/>
          <w:szCs w:val="22"/>
        </w:rPr>
      </w:pPr>
    </w:p>
    <w:p w:rsidR="00206425" w:rsidRPr="008F3774" w:rsidRDefault="00206425" w:rsidP="00047700">
      <w:pPr>
        <w:spacing w:line="276" w:lineRule="auto"/>
        <w:jc w:val="center"/>
        <w:rPr>
          <w:rFonts w:asciiTheme="minorHAnsi" w:hAnsiTheme="minorHAnsi" w:cstheme="minorHAnsi"/>
          <w:sz w:val="22"/>
          <w:szCs w:val="22"/>
        </w:rPr>
      </w:pPr>
    </w:p>
    <w:p w:rsidR="005A07C1" w:rsidRPr="008F3774" w:rsidRDefault="005A07C1"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p>
    <w:p w:rsidR="005A07C1" w:rsidRPr="008F3774" w:rsidRDefault="005A07C1"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p>
    <w:p w:rsidR="005A07C1" w:rsidRPr="008F3774" w:rsidRDefault="005A07C1"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p>
    <w:p w:rsidR="005A07C1" w:rsidRPr="008F3774" w:rsidRDefault="005A07C1" w:rsidP="00047700">
      <w:pPr>
        <w:spacing w:line="276" w:lineRule="auto"/>
        <w:rPr>
          <w:rFonts w:asciiTheme="minorHAnsi" w:hAnsiTheme="minorHAnsi"/>
          <w:sz w:val="22"/>
          <w:szCs w:val="22"/>
        </w:rPr>
      </w:pPr>
    </w:p>
    <w:p w:rsidR="005A07C1" w:rsidRPr="008F3774" w:rsidRDefault="005A07C1" w:rsidP="00047700">
      <w:pPr>
        <w:spacing w:line="276" w:lineRule="auto"/>
        <w:rPr>
          <w:rFonts w:asciiTheme="minorHAnsi" w:hAnsiTheme="minorHAnsi"/>
          <w:sz w:val="22"/>
          <w:szCs w:val="22"/>
        </w:rPr>
      </w:pPr>
    </w:p>
    <w:p w:rsidR="005A07C1" w:rsidRPr="008F3774" w:rsidRDefault="005A07C1" w:rsidP="00047700">
      <w:pPr>
        <w:spacing w:line="276" w:lineRule="auto"/>
        <w:rPr>
          <w:rFonts w:asciiTheme="minorHAnsi" w:hAnsiTheme="minorHAnsi"/>
          <w:sz w:val="22"/>
          <w:szCs w:val="22"/>
        </w:rPr>
      </w:pPr>
    </w:p>
    <w:p w:rsidR="005A07C1" w:rsidRPr="008F3774" w:rsidRDefault="005A07C1"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p>
    <w:p w:rsidR="004F56C1" w:rsidRPr="008F3774" w:rsidRDefault="004F56C1"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r w:rsidRPr="008F3774">
        <w:rPr>
          <w:rFonts w:asciiTheme="minorHAnsi" w:hAnsiTheme="minorHAnsi" w:cstheme="minorHAnsi"/>
          <w:bCs/>
          <w:iCs/>
          <w:sz w:val="22"/>
          <w:szCs w:val="22"/>
        </w:rPr>
        <w:t xml:space="preserve">PREGÃO ELETRÔNICO Nº </w:t>
      </w:r>
      <w:r w:rsidR="005A07C1" w:rsidRPr="008F3774">
        <w:rPr>
          <w:rFonts w:asciiTheme="minorHAnsi" w:hAnsiTheme="minorHAnsi" w:cstheme="minorHAnsi"/>
          <w:bCs/>
          <w:iCs/>
          <w:sz w:val="22"/>
          <w:szCs w:val="22"/>
        </w:rPr>
        <w:t>13/2016</w:t>
      </w:r>
    </w:p>
    <w:p w:rsidR="004C1BAB" w:rsidRPr="008F3774" w:rsidRDefault="004C1BAB" w:rsidP="00047700">
      <w:pPr>
        <w:spacing w:line="276" w:lineRule="auto"/>
        <w:rPr>
          <w:rFonts w:asciiTheme="minorHAnsi" w:hAnsiTheme="minorHAnsi"/>
          <w:sz w:val="22"/>
          <w:szCs w:val="22"/>
        </w:rPr>
      </w:pPr>
    </w:p>
    <w:p w:rsidR="004F56C1" w:rsidRPr="008F3774" w:rsidRDefault="002A4CE6" w:rsidP="00047700">
      <w:pPr>
        <w:pStyle w:val="Licitao-Nvel2-Tabela"/>
        <w:widowControl/>
        <w:tabs>
          <w:tab w:val="left" w:pos="851"/>
          <w:tab w:val="left" w:pos="1701"/>
          <w:tab w:val="left" w:pos="2552"/>
          <w:tab w:val="left" w:pos="3402"/>
          <w:tab w:val="left" w:pos="4253"/>
          <w:tab w:val="left" w:pos="5103"/>
          <w:tab w:val="left" w:pos="5954"/>
          <w:tab w:val="left" w:pos="6804"/>
        </w:tabs>
        <w:autoSpaceDE/>
        <w:autoSpaceDN/>
        <w:adjustRightInd/>
        <w:spacing w:line="276" w:lineRule="auto"/>
        <w:jc w:val="center"/>
        <w:rPr>
          <w:rFonts w:asciiTheme="minorHAnsi" w:hAnsiTheme="minorHAnsi" w:cstheme="minorHAnsi"/>
          <w:bCs/>
          <w:iCs/>
          <w:sz w:val="22"/>
          <w:szCs w:val="22"/>
        </w:rPr>
      </w:pPr>
      <w:r w:rsidRPr="008F3774">
        <w:rPr>
          <w:rFonts w:asciiTheme="minorHAnsi" w:hAnsiTheme="minorHAnsi" w:cstheme="minorHAnsi"/>
          <w:bCs/>
          <w:iCs/>
          <w:sz w:val="22"/>
          <w:szCs w:val="22"/>
        </w:rPr>
        <w:t>ANEXO III</w:t>
      </w:r>
      <w:r w:rsidR="006732D1" w:rsidRPr="008F3774">
        <w:rPr>
          <w:rFonts w:asciiTheme="minorHAnsi" w:hAnsiTheme="minorHAnsi" w:cstheme="minorHAnsi"/>
          <w:bCs/>
          <w:iCs/>
          <w:sz w:val="22"/>
          <w:szCs w:val="22"/>
        </w:rPr>
        <w:t xml:space="preserve"> – </w:t>
      </w:r>
      <w:r w:rsidR="00206425" w:rsidRPr="008F3774">
        <w:rPr>
          <w:rFonts w:asciiTheme="minorHAnsi" w:hAnsiTheme="minorHAnsi" w:cstheme="minorHAnsi"/>
          <w:bCs/>
          <w:iCs/>
          <w:sz w:val="22"/>
          <w:szCs w:val="22"/>
        </w:rPr>
        <w:t>PLANILHA</w:t>
      </w:r>
      <w:r w:rsidR="00B42E87" w:rsidRPr="008F3774">
        <w:rPr>
          <w:rFonts w:asciiTheme="minorHAnsi" w:hAnsiTheme="minorHAnsi" w:cstheme="minorHAnsi"/>
          <w:bCs/>
          <w:iCs/>
          <w:sz w:val="22"/>
          <w:szCs w:val="22"/>
        </w:rPr>
        <w:t xml:space="preserve"> ORÇAMENTÁRIA</w:t>
      </w:r>
    </w:p>
    <w:p w:rsidR="00B42E87" w:rsidRPr="008F3774" w:rsidRDefault="00B42E87" w:rsidP="00047700">
      <w:pPr>
        <w:pStyle w:val="Licitao-Nvel2-Tabela"/>
        <w:widowControl/>
        <w:tabs>
          <w:tab w:val="left" w:pos="851"/>
          <w:tab w:val="left" w:pos="1701"/>
          <w:tab w:val="left" w:pos="2552"/>
          <w:tab w:val="left" w:pos="3402"/>
          <w:tab w:val="left" w:pos="4253"/>
          <w:tab w:val="left" w:pos="5103"/>
          <w:tab w:val="left" w:pos="5954"/>
          <w:tab w:val="left" w:pos="6804"/>
        </w:tabs>
        <w:autoSpaceDE/>
        <w:autoSpaceDN/>
        <w:adjustRightInd/>
        <w:spacing w:line="276" w:lineRule="auto"/>
        <w:jc w:val="center"/>
        <w:rPr>
          <w:rFonts w:asciiTheme="minorHAnsi" w:hAnsiTheme="minorHAnsi" w:cstheme="minorHAnsi"/>
          <w:bCs/>
          <w:iCs/>
          <w:sz w:val="22"/>
          <w:szCs w:val="22"/>
        </w:rPr>
      </w:pPr>
    </w:p>
    <w:p w:rsidR="00B42E87" w:rsidRPr="008F3774" w:rsidRDefault="00B42E87" w:rsidP="00047700">
      <w:pPr>
        <w:spacing w:line="276" w:lineRule="auto"/>
        <w:jc w:val="center"/>
        <w:rPr>
          <w:rFonts w:asciiTheme="minorHAnsi" w:hAnsiTheme="minorHAnsi" w:cstheme="minorHAnsi"/>
          <w:b/>
          <w:bCs/>
          <w:sz w:val="22"/>
          <w:szCs w:val="22"/>
        </w:rPr>
      </w:pPr>
      <w:r w:rsidRPr="008F3774">
        <w:rPr>
          <w:rFonts w:asciiTheme="minorHAnsi" w:hAnsiTheme="minorHAnsi" w:cstheme="minorHAnsi"/>
          <w:b/>
          <w:bCs/>
          <w:sz w:val="22"/>
          <w:szCs w:val="22"/>
        </w:rPr>
        <w:t>Disponível no site: http://portal.trf1.jus.br/sjrr/transparencia/licitacoes/licitacoes.htm.</w:t>
      </w:r>
    </w:p>
    <w:p w:rsidR="00AA1479" w:rsidRPr="008F3774" w:rsidRDefault="00AA1479" w:rsidP="00047700">
      <w:pPr>
        <w:spacing w:line="276" w:lineRule="auto"/>
        <w:rPr>
          <w:rFonts w:asciiTheme="minorHAnsi" w:hAnsiTheme="minorHAnsi"/>
          <w:sz w:val="22"/>
          <w:szCs w:val="22"/>
        </w:rPr>
      </w:pPr>
      <w:r w:rsidRPr="008F3774">
        <w:rPr>
          <w:rFonts w:asciiTheme="minorHAnsi" w:hAnsiTheme="minorHAnsi"/>
          <w:sz w:val="22"/>
          <w:szCs w:val="22"/>
        </w:rPr>
        <w:br w:type="page"/>
      </w:r>
    </w:p>
    <w:p w:rsidR="003B54F9" w:rsidRPr="008F3774" w:rsidRDefault="003B54F9" w:rsidP="00047700">
      <w:pPr>
        <w:spacing w:line="276" w:lineRule="auto"/>
        <w:jc w:val="center"/>
        <w:rPr>
          <w:rFonts w:asciiTheme="minorHAnsi" w:hAnsiTheme="minorHAnsi" w:cstheme="minorHAnsi"/>
          <w:b/>
          <w:bCs/>
          <w:iCs/>
          <w:sz w:val="22"/>
          <w:szCs w:val="22"/>
        </w:rPr>
      </w:pPr>
      <w:r w:rsidRPr="008F3774">
        <w:rPr>
          <w:rFonts w:asciiTheme="minorHAnsi" w:hAnsiTheme="minorHAnsi" w:cstheme="minorHAnsi"/>
          <w:b/>
          <w:bCs/>
          <w:iCs/>
          <w:sz w:val="22"/>
          <w:szCs w:val="22"/>
        </w:rPr>
        <w:lastRenderedPageBreak/>
        <w:t xml:space="preserve">PREGÃO ELETRÔNICO Nº </w:t>
      </w:r>
      <w:r w:rsidR="00B42E87" w:rsidRPr="008F3774">
        <w:rPr>
          <w:rFonts w:asciiTheme="minorHAnsi" w:hAnsiTheme="minorHAnsi" w:cstheme="minorHAnsi"/>
          <w:b/>
          <w:bCs/>
          <w:iCs/>
          <w:sz w:val="22"/>
          <w:szCs w:val="22"/>
        </w:rPr>
        <w:t>13</w:t>
      </w:r>
      <w:r w:rsidR="006732D1" w:rsidRPr="008F3774">
        <w:rPr>
          <w:rFonts w:asciiTheme="minorHAnsi" w:hAnsiTheme="minorHAnsi" w:cstheme="minorHAnsi"/>
          <w:b/>
          <w:bCs/>
          <w:iCs/>
          <w:sz w:val="22"/>
          <w:szCs w:val="22"/>
        </w:rPr>
        <w:t>/201</w:t>
      </w:r>
      <w:r w:rsidR="00B42E87" w:rsidRPr="008F3774">
        <w:rPr>
          <w:rFonts w:asciiTheme="minorHAnsi" w:hAnsiTheme="minorHAnsi" w:cstheme="minorHAnsi"/>
          <w:b/>
          <w:bCs/>
          <w:iCs/>
          <w:sz w:val="22"/>
          <w:szCs w:val="22"/>
        </w:rPr>
        <w:t>6</w:t>
      </w:r>
    </w:p>
    <w:p w:rsidR="00EF41B8" w:rsidRPr="008F3774" w:rsidRDefault="00EF41B8" w:rsidP="00047700">
      <w:pPr>
        <w:spacing w:line="276" w:lineRule="auto"/>
        <w:rPr>
          <w:rFonts w:asciiTheme="minorHAnsi" w:hAnsiTheme="minorHAnsi"/>
          <w:sz w:val="22"/>
          <w:szCs w:val="22"/>
        </w:rPr>
      </w:pPr>
    </w:p>
    <w:p w:rsidR="005E08F8" w:rsidRPr="008F3774" w:rsidRDefault="002A4CE6" w:rsidP="00047700">
      <w:pPr>
        <w:pStyle w:val="Licitao-Nvel2-Tabela"/>
        <w:widowControl/>
        <w:tabs>
          <w:tab w:val="left" w:pos="851"/>
          <w:tab w:val="left" w:pos="1701"/>
          <w:tab w:val="left" w:pos="2552"/>
          <w:tab w:val="left" w:pos="3402"/>
          <w:tab w:val="left" w:pos="4253"/>
          <w:tab w:val="left" w:pos="5103"/>
          <w:tab w:val="left" w:pos="5954"/>
          <w:tab w:val="left" w:pos="6804"/>
        </w:tabs>
        <w:autoSpaceDE/>
        <w:autoSpaceDN/>
        <w:adjustRightInd/>
        <w:spacing w:line="276" w:lineRule="auto"/>
        <w:jc w:val="center"/>
        <w:rPr>
          <w:rFonts w:asciiTheme="minorHAnsi" w:hAnsiTheme="minorHAnsi" w:cstheme="minorHAnsi"/>
          <w:bCs/>
          <w:iCs/>
          <w:sz w:val="22"/>
          <w:szCs w:val="22"/>
        </w:rPr>
      </w:pPr>
      <w:r w:rsidRPr="008F3774">
        <w:rPr>
          <w:rFonts w:asciiTheme="minorHAnsi" w:hAnsiTheme="minorHAnsi" w:cstheme="minorHAnsi"/>
          <w:bCs/>
          <w:iCs/>
          <w:sz w:val="22"/>
          <w:szCs w:val="22"/>
        </w:rPr>
        <w:t xml:space="preserve">ANEXO </w:t>
      </w:r>
      <w:r w:rsidR="00663A3B" w:rsidRPr="008F3774">
        <w:rPr>
          <w:rFonts w:asciiTheme="minorHAnsi" w:hAnsiTheme="minorHAnsi" w:cstheme="minorHAnsi"/>
          <w:bCs/>
          <w:iCs/>
          <w:sz w:val="22"/>
          <w:szCs w:val="22"/>
        </w:rPr>
        <w:t>I</w:t>
      </w:r>
      <w:r w:rsidRPr="008F3774">
        <w:rPr>
          <w:rFonts w:asciiTheme="minorHAnsi" w:hAnsiTheme="minorHAnsi" w:cstheme="minorHAnsi"/>
          <w:bCs/>
          <w:iCs/>
          <w:sz w:val="22"/>
          <w:szCs w:val="22"/>
        </w:rPr>
        <w:t>V</w:t>
      </w:r>
      <w:r w:rsidR="006732D1" w:rsidRPr="008F3774">
        <w:rPr>
          <w:rFonts w:asciiTheme="minorHAnsi" w:hAnsiTheme="minorHAnsi" w:cstheme="minorHAnsi"/>
          <w:bCs/>
          <w:iCs/>
          <w:sz w:val="22"/>
          <w:szCs w:val="22"/>
        </w:rPr>
        <w:t xml:space="preserve"> –</w:t>
      </w:r>
      <w:r w:rsidR="005E08F8" w:rsidRPr="008F3774">
        <w:rPr>
          <w:rFonts w:asciiTheme="minorHAnsi" w:hAnsiTheme="minorHAnsi" w:cstheme="minorHAnsi"/>
          <w:bCs/>
          <w:iCs/>
          <w:sz w:val="22"/>
          <w:szCs w:val="22"/>
        </w:rPr>
        <w:t xml:space="preserve"> COMPOSIÇÃO DO BDI</w:t>
      </w:r>
    </w:p>
    <w:p w:rsidR="005E08F8" w:rsidRPr="008F3774" w:rsidRDefault="005E08F8" w:rsidP="00047700">
      <w:pPr>
        <w:pStyle w:val="Licitao-Nvel2-Tabela"/>
        <w:widowControl/>
        <w:tabs>
          <w:tab w:val="left" w:pos="851"/>
          <w:tab w:val="left" w:pos="1701"/>
          <w:tab w:val="left" w:pos="2552"/>
          <w:tab w:val="left" w:pos="3402"/>
          <w:tab w:val="left" w:pos="4253"/>
          <w:tab w:val="left" w:pos="5103"/>
          <w:tab w:val="left" w:pos="5954"/>
          <w:tab w:val="left" w:pos="6804"/>
        </w:tabs>
        <w:autoSpaceDE/>
        <w:autoSpaceDN/>
        <w:adjustRightInd/>
        <w:spacing w:line="276" w:lineRule="auto"/>
        <w:jc w:val="center"/>
        <w:rPr>
          <w:rFonts w:asciiTheme="minorHAnsi" w:hAnsiTheme="minorHAnsi" w:cstheme="minorHAnsi"/>
          <w:bCs/>
          <w:iCs/>
          <w:sz w:val="22"/>
          <w:szCs w:val="22"/>
        </w:rPr>
      </w:pPr>
    </w:p>
    <w:p w:rsidR="005E08F8" w:rsidRPr="008F3774" w:rsidRDefault="005E08F8" w:rsidP="00047700">
      <w:pPr>
        <w:pStyle w:val="Licitao-Nvel2-Tabela"/>
        <w:widowControl/>
        <w:tabs>
          <w:tab w:val="left" w:pos="851"/>
          <w:tab w:val="left" w:pos="1701"/>
          <w:tab w:val="left" w:pos="2552"/>
          <w:tab w:val="left" w:pos="3402"/>
          <w:tab w:val="left" w:pos="4253"/>
          <w:tab w:val="left" w:pos="5103"/>
          <w:tab w:val="left" w:pos="5954"/>
          <w:tab w:val="left" w:pos="6804"/>
        </w:tabs>
        <w:autoSpaceDE/>
        <w:autoSpaceDN/>
        <w:adjustRightInd/>
        <w:spacing w:line="276" w:lineRule="auto"/>
        <w:jc w:val="right"/>
        <w:rPr>
          <w:rFonts w:asciiTheme="minorHAnsi" w:hAnsiTheme="minorHAnsi" w:cstheme="minorHAnsi"/>
          <w:bCs/>
          <w:sz w:val="22"/>
          <w:szCs w:val="22"/>
        </w:rPr>
      </w:pPr>
    </w:p>
    <w:p w:rsidR="00B42E87" w:rsidRPr="008F3774" w:rsidRDefault="00B42E87" w:rsidP="00047700">
      <w:pPr>
        <w:spacing w:line="276" w:lineRule="auto"/>
        <w:jc w:val="center"/>
        <w:rPr>
          <w:rFonts w:asciiTheme="minorHAnsi" w:hAnsiTheme="minorHAnsi" w:cstheme="minorHAnsi"/>
          <w:b/>
          <w:bCs/>
          <w:sz w:val="22"/>
          <w:szCs w:val="22"/>
        </w:rPr>
      </w:pPr>
      <w:r w:rsidRPr="008F3774">
        <w:rPr>
          <w:rFonts w:asciiTheme="minorHAnsi" w:hAnsiTheme="minorHAnsi" w:cstheme="minorHAnsi"/>
          <w:b/>
          <w:bCs/>
          <w:sz w:val="22"/>
          <w:szCs w:val="22"/>
        </w:rPr>
        <w:t>Disponível no site: http://portal.trf1.jus.br/sjrr/transparencia/licitacoes/licitacoes.htm.</w:t>
      </w:r>
    </w:p>
    <w:p w:rsidR="003B54F9" w:rsidRPr="008F3774" w:rsidRDefault="003B54F9"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B42E87" w:rsidRPr="008F3774" w:rsidRDefault="00B42E87" w:rsidP="00047700">
      <w:pPr>
        <w:widowControl w:val="0"/>
        <w:autoSpaceDE w:val="0"/>
        <w:autoSpaceDN w:val="0"/>
        <w:adjustRightInd w:val="0"/>
        <w:spacing w:line="276" w:lineRule="auto"/>
        <w:jc w:val="center"/>
        <w:rPr>
          <w:rFonts w:asciiTheme="minorHAnsi" w:hAnsiTheme="minorHAnsi" w:cstheme="minorHAnsi"/>
          <w:b/>
          <w:sz w:val="22"/>
          <w:szCs w:val="22"/>
        </w:rPr>
      </w:pPr>
    </w:p>
    <w:p w:rsidR="00C529A0" w:rsidRPr="008F3774" w:rsidRDefault="00C529A0" w:rsidP="00047700">
      <w:pPr>
        <w:widowControl w:val="0"/>
        <w:autoSpaceDE w:val="0"/>
        <w:autoSpaceDN w:val="0"/>
        <w:adjustRightInd w:val="0"/>
        <w:spacing w:line="276" w:lineRule="auto"/>
        <w:jc w:val="center"/>
        <w:rPr>
          <w:rFonts w:asciiTheme="minorHAnsi" w:hAnsiTheme="minorHAnsi" w:cstheme="minorHAnsi"/>
          <w:b/>
          <w:sz w:val="22"/>
          <w:szCs w:val="22"/>
        </w:rPr>
      </w:pPr>
    </w:p>
    <w:p w:rsidR="00C529A0" w:rsidRPr="008F3774" w:rsidRDefault="00C529A0" w:rsidP="00047700">
      <w:pPr>
        <w:widowControl w:val="0"/>
        <w:autoSpaceDE w:val="0"/>
        <w:autoSpaceDN w:val="0"/>
        <w:adjustRightInd w:val="0"/>
        <w:spacing w:line="276" w:lineRule="auto"/>
        <w:jc w:val="center"/>
        <w:rPr>
          <w:rFonts w:asciiTheme="minorHAnsi" w:hAnsiTheme="minorHAnsi" w:cstheme="minorHAnsi"/>
          <w:b/>
          <w:sz w:val="22"/>
          <w:szCs w:val="22"/>
        </w:rPr>
      </w:pPr>
    </w:p>
    <w:p w:rsidR="00C529A0" w:rsidRPr="008F3774" w:rsidRDefault="00C529A0" w:rsidP="00047700">
      <w:pPr>
        <w:widowControl w:val="0"/>
        <w:autoSpaceDE w:val="0"/>
        <w:autoSpaceDN w:val="0"/>
        <w:adjustRightInd w:val="0"/>
        <w:spacing w:line="276" w:lineRule="auto"/>
        <w:jc w:val="center"/>
        <w:rPr>
          <w:rFonts w:asciiTheme="minorHAnsi" w:hAnsiTheme="minorHAnsi" w:cstheme="minorHAnsi"/>
          <w:b/>
          <w:sz w:val="22"/>
          <w:szCs w:val="22"/>
        </w:rPr>
      </w:pPr>
    </w:p>
    <w:p w:rsidR="00C529A0" w:rsidRPr="008F3774" w:rsidRDefault="00C529A0" w:rsidP="00047700">
      <w:pPr>
        <w:widowControl w:val="0"/>
        <w:autoSpaceDE w:val="0"/>
        <w:autoSpaceDN w:val="0"/>
        <w:adjustRightInd w:val="0"/>
        <w:spacing w:line="276" w:lineRule="auto"/>
        <w:jc w:val="center"/>
        <w:rPr>
          <w:rFonts w:asciiTheme="minorHAnsi" w:hAnsiTheme="minorHAnsi" w:cstheme="minorHAnsi"/>
          <w:b/>
          <w:sz w:val="22"/>
          <w:szCs w:val="22"/>
        </w:rPr>
      </w:pPr>
    </w:p>
    <w:p w:rsidR="00C529A0" w:rsidRPr="008F3774" w:rsidRDefault="00C529A0" w:rsidP="00047700">
      <w:pPr>
        <w:widowControl w:val="0"/>
        <w:autoSpaceDE w:val="0"/>
        <w:autoSpaceDN w:val="0"/>
        <w:adjustRightInd w:val="0"/>
        <w:spacing w:line="276" w:lineRule="auto"/>
        <w:jc w:val="center"/>
        <w:rPr>
          <w:rFonts w:asciiTheme="minorHAnsi" w:hAnsiTheme="minorHAnsi" w:cstheme="minorHAnsi"/>
          <w:b/>
          <w:sz w:val="22"/>
          <w:szCs w:val="22"/>
        </w:rPr>
      </w:pPr>
    </w:p>
    <w:p w:rsidR="00C529A0" w:rsidRPr="008F3774" w:rsidRDefault="00C529A0" w:rsidP="00047700">
      <w:pPr>
        <w:widowControl w:val="0"/>
        <w:autoSpaceDE w:val="0"/>
        <w:autoSpaceDN w:val="0"/>
        <w:adjustRightInd w:val="0"/>
        <w:spacing w:line="276" w:lineRule="auto"/>
        <w:jc w:val="center"/>
        <w:rPr>
          <w:rFonts w:asciiTheme="minorHAnsi" w:hAnsiTheme="minorHAnsi" w:cstheme="minorHAnsi"/>
          <w:b/>
          <w:sz w:val="22"/>
          <w:szCs w:val="22"/>
        </w:rPr>
      </w:pPr>
    </w:p>
    <w:p w:rsidR="002A4CE6" w:rsidRPr="008F3774" w:rsidRDefault="009A131C"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r w:rsidRPr="008F3774">
        <w:rPr>
          <w:rFonts w:asciiTheme="minorHAnsi" w:hAnsiTheme="minorHAnsi" w:cstheme="minorHAnsi"/>
          <w:bCs/>
          <w:iCs/>
          <w:sz w:val="22"/>
          <w:szCs w:val="22"/>
        </w:rPr>
        <w:lastRenderedPageBreak/>
        <w:t xml:space="preserve">PREGÃO ELETRÔNICO Nº </w:t>
      </w:r>
      <w:r w:rsidR="00B42E87" w:rsidRPr="008F3774">
        <w:rPr>
          <w:rFonts w:asciiTheme="minorHAnsi" w:hAnsiTheme="minorHAnsi" w:cstheme="minorHAnsi"/>
          <w:bCs/>
          <w:iCs/>
          <w:sz w:val="22"/>
          <w:szCs w:val="22"/>
        </w:rPr>
        <w:t>13</w:t>
      </w:r>
      <w:r w:rsidR="006732D1" w:rsidRPr="008F3774">
        <w:rPr>
          <w:rFonts w:asciiTheme="minorHAnsi" w:hAnsiTheme="minorHAnsi" w:cstheme="minorHAnsi"/>
          <w:bCs/>
          <w:iCs/>
          <w:sz w:val="22"/>
          <w:szCs w:val="22"/>
        </w:rPr>
        <w:t>/201</w:t>
      </w:r>
      <w:r w:rsidR="00B42E87" w:rsidRPr="008F3774">
        <w:rPr>
          <w:rFonts w:asciiTheme="minorHAnsi" w:hAnsiTheme="minorHAnsi" w:cstheme="minorHAnsi"/>
          <w:bCs/>
          <w:iCs/>
          <w:sz w:val="22"/>
          <w:szCs w:val="22"/>
        </w:rPr>
        <w:t>6</w:t>
      </w:r>
    </w:p>
    <w:p w:rsidR="00C529A0" w:rsidRPr="008F3774" w:rsidRDefault="00C529A0" w:rsidP="00047700">
      <w:pPr>
        <w:spacing w:line="276" w:lineRule="auto"/>
        <w:rPr>
          <w:rFonts w:asciiTheme="minorHAnsi" w:hAnsiTheme="minorHAnsi"/>
          <w:sz w:val="22"/>
          <w:szCs w:val="22"/>
        </w:rPr>
      </w:pPr>
    </w:p>
    <w:p w:rsidR="00612947" w:rsidRPr="008F3774" w:rsidRDefault="00663A3B" w:rsidP="00047700">
      <w:pPr>
        <w:spacing w:line="276" w:lineRule="auto"/>
        <w:jc w:val="center"/>
        <w:rPr>
          <w:rFonts w:asciiTheme="minorHAnsi" w:hAnsiTheme="minorHAnsi" w:cstheme="minorHAnsi"/>
          <w:b/>
          <w:sz w:val="22"/>
          <w:szCs w:val="22"/>
        </w:rPr>
      </w:pPr>
      <w:r w:rsidRPr="008F3774">
        <w:rPr>
          <w:rFonts w:asciiTheme="minorHAnsi" w:hAnsiTheme="minorHAnsi" w:cstheme="minorHAnsi"/>
          <w:b/>
          <w:bCs/>
          <w:sz w:val="22"/>
          <w:szCs w:val="22"/>
        </w:rPr>
        <w:t>ANEXO V</w:t>
      </w:r>
      <w:r w:rsidR="006732D1" w:rsidRPr="008F3774">
        <w:rPr>
          <w:rFonts w:asciiTheme="minorHAnsi" w:hAnsiTheme="minorHAnsi" w:cstheme="minorHAnsi"/>
          <w:b/>
          <w:bCs/>
          <w:sz w:val="22"/>
          <w:szCs w:val="22"/>
        </w:rPr>
        <w:t xml:space="preserve"> </w:t>
      </w:r>
      <w:r w:rsidR="00EF41B8" w:rsidRPr="008F3774">
        <w:rPr>
          <w:rFonts w:asciiTheme="minorHAnsi" w:hAnsiTheme="minorHAnsi" w:cstheme="minorHAnsi"/>
          <w:b/>
          <w:bCs/>
          <w:sz w:val="22"/>
          <w:szCs w:val="22"/>
        </w:rPr>
        <w:t>–</w:t>
      </w:r>
      <w:r w:rsidR="006732D1" w:rsidRPr="008F3774">
        <w:rPr>
          <w:rFonts w:asciiTheme="minorHAnsi" w:hAnsiTheme="minorHAnsi" w:cstheme="minorHAnsi"/>
          <w:b/>
          <w:bCs/>
          <w:sz w:val="22"/>
          <w:szCs w:val="22"/>
        </w:rPr>
        <w:t xml:space="preserve"> </w:t>
      </w:r>
      <w:r w:rsidR="00612947" w:rsidRPr="008F3774">
        <w:rPr>
          <w:rFonts w:asciiTheme="minorHAnsi" w:hAnsiTheme="minorHAnsi" w:cstheme="minorHAnsi"/>
          <w:b/>
          <w:sz w:val="22"/>
          <w:szCs w:val="22"/>
        </w:rPr>
        <w:t>CRONOGRAMA FÍSICO FINANCEIRO</w:t>
      </w:r>
    </w:p>
    <w:p w:rsidR="00EF41B8" w:rsidRPr="008F3774" w:rsidRDefault="00EF41B8" w:rsidP="00047700">
      <w:pPr>
        <w:spacing w:line="276" w:lineRule="auto"/>
        <w:jc w:val="center"/>
        <w:rPr>
          <w:rFonts w:asciiTheme="minorHAnsi" w:hAnsiTheme="minorHAnsi" w:cstheme="minorHAnsi"/>
          <w:b/>
          <w:sz w:val="22"/>
          <w:szCs w:val="22"/>
        </w:rPr>
      </w:pPr>
    </w:p>
    <w:p w:rsidR="00EF41B8" w:rsidRPr="008F3774" w:rsidRDefault="00EF41B8" w:rsidP="00047700">
      <w:pPr>
        <w:spacing w:line="276" w:lineRule="auto"/>
        <w:rPr>
          <w:rFonts w:asciiTheme="minorHAnsi" w:hAnsiTheme="minorHAnsi"/>
          <w:sz w:val="22"/>
          <w:szCs w:val="22"/>
        </w:rPr>
      </w:pPr>
    </w:p>
    <w:p w:rsidR="00B42E87" w:rsidRPr="008F3774" w:rsidRDefault="00B42E87" w:rsidP="00047700">
      <w:pPr>
        <w:spacing w:line="276" w:lineRule="auto"/>
        <w:jc w:val="center"/>
        <w:rPr>
          <w:rFonts w:asciiTheme="minorHAnsi" w:hAnsiTheme="minorHAnsi" w:cstheme="minorHAnsi"/>
          <w:b/>
          <w:bCs/>
          <w:sz w:val="22"/>
          <w:szCs w:val="22"/>
        </w:rPr>
      </w:pPr>
      <w:r w:rsidRPr="008F3774">
        <w:rPr>
          <w:rFonts w:asciiTheme="minorHAnsi" w:hAnsiTheme="minorHAnsi" w:cstheme="minorHAnsi"/>
          <w:b/>
          <w:bCs/>
          <w:sz w:val="22"/>
          <w:szCs w:val="22"/>
        </w:rPr>
        <w:t>Disponível no site: http://portal.trf1.jus.br/sjrr/transparencia/licitacoes/licitacoes.htm.</w:t>
      </w:r>
    </w:p>
    <w:p w:rsidR="00B42E87" w:rsidRPr="008F3774" w:rsidRDefault="00B42E87" w:rsidP="00047700">
      <w:pPr>
        <w:spacing w:line="276" w:lineRule="auto"/>
        <w:rPr>
          <w:rFonts w:asciiTheme="minorHAnsi" w:hAnsiTheme="minorHAnsi" w:cstheme="minorHAnsi"/>
          <w:b/>
          <w:bCs/>
          <w:color w:val="000000"/>
          <w:sz w:val="22"/>
          <w:szCs w:val="22"/>
        </w:rPr>
      </w:pPr>
      <w:r w:rsidRPr="008F3774">
        <w:rPr>
          <w:rFonts w:asciiTheme="minorHAnsi" w:hAnsiTheme="minorHAnsi" w:cstheme="minorHAnsi"/>
          <w:b/>
          <w:bCs/>
          <w:color w:val="000000"/>
          <w:sz w:val="22"/>
          <w:szCs w:val="22"/>
        </w:rPr>
        <w:br w:type="page"/>
      </w:r>
    </w:p>
    <w:p w:rsidR="00EF41B8" w:rsidRPr="008F3774" w:rsidRDefault="00EF41B8"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r w:rsidRPr="008F3774">
        <w:rPr>
          <w:rFonts w:asciiTheme="minorHAnsi" w:hAnsiTheme="minorHAnsi" w:cstheme="minorHAnsi"/>
          <w:bCs/>
          <w:iCs/>
          <w:sz w:val="22"/>
          <w:szCs w:val="22"/>
        </w:rPr>
        <w:lastRenderedPageBreak/>
        <w:t xml:space="preserve">PREGÃO ELETRÔNICO Nº </w:t>
      </w:r>
      <w:r w:rsidR="00504935" w:rsidRPr="008F3774">
        <w:rPr>
          <w:rFonts w:asciiTheme="minorHAnsi" w:hAnsiTheme="minorHAnsi" w:cstheme="minorHAnsi"/>
          <w:bCs/>
          <w:iCs/>
          <w:sz w:val="22"/>
          <w:szCs w:val="22"/>
        </w:rPr>
        <w:t>13</w:t>
      </w:r>
      <w:r w:rsidRPr="008F3774">
        <w:rPr>
          <w:rFonts w:asciiTheme="minorHAnsi" w:hAnsiTheme="minorHAnsi" w:cstheme="minorHAnsi"/>
          <w:bCs/>
          <w:iCs/>
          <w:sz w:val="22"/>
          <w:szCs w:val="22"/>
        </w:rPr>
        <w:t>/201</w:t>
      </w:r>
      <w:r w:rsidR="00504935" w:rsidRPr="008F3774">
        <w:rPr>
          <w:rFonts w:asciiTheme="minorHAnsi" w:hAnsiTheme="minorHAnsi" w:cstheme="minorHAnsi"/>
          <w:bCs/>
          <w:iCs/>
          <w:sz w:val="22"/>
          <w:szCs w:val="22"/>
        </w:rPr>
        <w:t>6</w:t>
      </w:r>
    </w:p>
    <w:p w:rsidR="00EF41B8" w:rsidRPr="008F3774" w:rsidRDefault="00EF41B8" w:rsidP="00047700">
      <w:pPr>
        <w:spacing w:line="276" w:lineRule="auto"/>
        <w:rPr>
          <w:rFonts w:asciiTheme="minorHAnsi" w:hAnsiTheme="minorHAnsi"/>
          <w:sz w:val="22"/>
          <w:szCs w:val="22"/>
        </w:rPr>
      </w:pPr>
    </w:p>
    <w:p w:rsidR="00EF41B8" w:rsidRPr="008F3774" w:rsidRDefault="00EF41B8" w:rsidP="00047700">
      <w:pPr>
        <w:spacing w:line="276" w:lineRule="auto"/>
        <w:jc w:val="center"/>
        <w:rPr>
          <w:rFonts w:asciiTheme="minorHAnsi" w:hAnsiTheme="minorHAnsi" w:cstheme="minorHAnsi"/>
          <w:b/>
          <w:sz w:val="22"/>
          <w:szCs w:val="22"/>
        </w:rPr>
      </w:pPr>
      <w:proofErr w:type="gramStart"/>
      <w:r w:rsidRPr="008F3774">
        <w:rPr>
          <w:rFonts w:asciiTheme="minorHAnsi" w:hAnsiTheme="minorHAnsi" w:cstheme="minorHAnsi"/>
          <w:b/>
          <w:bCs/>
          <w:sz w:val="22"/>
          <w:szCs w:val="22"/>
        </w:rPr>
        <w:t>ANEXO VI</w:t>
      </w:r>
      <w:proofErr w:type="gramEnd"/>
      <w:r w:rsidRPr="008F3774">
        <w:rPr>
          <w:rFonts w:asciiTheme="minorHAnsi" w:hAnsiTheme="minorHAnsi" w:cstheme="minorHAnsi"/>
          <w:b/>
          <w:bCs/>
          <w:sz w:val="22"/>
          <w:szCs w:val="22"/>
        </w:rPr>
        <w:t xml:space="preserve"> – </w:t>
      </w:r>
      <w:r w:rsidR="00504935" w:rsidRPr="008F3774">
        <w:rPr>
          <w:rFonts w:asciiTheme="minorHAnsi" w:hAnsiTheme="minorHAnsi" w:cstheme="minorHAnsi"/>
          <w:b/>
          <w:sz w:val="22"/>
          <w:szCs w:val="22"/>
        </w:rPr>
        <w:t>PROJETO I</w:t>
      </w:r>
    </w:p>
    <w:p w:rsidR="00504935" w:rsidRPr="008F3774" w:rsidRDefault="00504935" w:rsidP="00047700">
      <w:pPr>
        <w:spacing w:line="276" w:lineRule="auto"/>
        <w:jc w:val="center"/>
        <w:rPr>
          <w:rFonts w:asciiTheme="minorHAnsi" w:hAnsiTheme="minorHAnsi" w:cstheme="minorHAnsi"/>
          <w:b/>
          <w:sz w:val="22"/>
          <w:szCs w:val="22"/>
        </w:rPr>
      </w:pPr>
    </w:p>
    <w:p w:rsidR="00504935" w:rsidRPr="008F3774" w:rsidRDefault="00504935" w:rsidP="00047700">
      <w:pPr>
        <w:spacing w:line="276" w:lineRule="auto"/>
        <w:jc w:val="center"/>
        <w:rPr>
          <w:rFonts w:asciiTheme="minorHAnsi" w:hAnsiTheme="minorHAnsi" w:cstheme="minorHAnsi"/>
          <w:b/>
          <w:bCs/>
          <w:sz w:val="22"/>
          <w:szCs w:val="22"/>
        </w:rPr>
      </w:pPr>
      <w:r w:rsidRPr="008F3774">
        <w:rPr>
          <w:rFonts w:asciiTheme="minorHAnsi" w:hAnsiTheme="minorHAnsi" w:cstheme="minorHAnsi"/>
          <w:b/>
          <w:bCs/>
          <w:sz w:val="22"/>
          <w:szCs w:val="22"/>
        </w:rPr>
        <w:t>Disponível no site: http://portal.trf1.jus.br/sjrr/transparencia/licitacoes/licitacoes.htm.</w:t>
      </w:r>
    </w:p>
    <w:p w:rsidR="00504935" w:rsidRPr="008F3774" w:rsidRDefault="00504935" w:rsidP="00047700">
      <w:pPr>
        <w:spacing w:line="276" w:lineRule="auto"/>
        <w:jc w:val="center"/>
        <w:rPr>
          <w:rFonts w:asciiTheme="minorHAnsi" w:hAnsiTheme="minorHAnsi" w:cstheme="minorHAnsi"/>
          <w:b/>
          <w:sz w:val="22"/>
          <w:szCs w:val="22"/>
        </w:rPr>
      </w:pPr>
    </w:p>
    <w:p w:rsidR="00EF41B8" w:rsidRPr="008F3774" w:rsidRDefault="00EF41B8" w:rsidP="00047700">
      <w:pPr>
        <w:tabs>
          <w:tab w:val="left" w:pos="-720"/>
        </w:tabs>
        <w:spacing w:line="276" w:lineRule="auto"/>
        <w:jc w:val="center"/>
        <w:rPr>
          <w:rFonts w:asciiTheme="minorHAnsi" w:hAnsiTheme="minorHAnsi" w:cstheme="minorHAnsi"/>
          <w:sz w:val="22"/>
          <w:szCs w:val="22"/>
        </w:rPr>
      </w:pPr>
    </w:p>
    <w:p w:rsidR="005258E6" w:rsidRPr="008F3774" w:rsidRDefault="005258E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04935" w:rsidRPr="008F3774" w:rsidRDefault="00504935" w:rsidP="00047700">
      <w:pPr>
        <w:spacing w:line="276" w:lineRule="auto"/>
        <w:rPr>
          <w:rFonts w:asciiTheme="minorHAnsi" w:hAnsiTheme="minorHAnsi" w:cstheme="minorHAnsi"/>
          <w:sz w:val="22"/>
          <w:szCs w:val="22"/>
        </w:rPr>
      </w:pPr>
      <w:r w:rsidRPr="008F3774">
        <w:rPr>
          <w:rFonts w:asciiTheme="minorHAnsi" w:hAnsiTheme="minorHAnsi" w:cstheme="minorHAnsi"/>
          <w:sz w:val="22"/>
          <w:szCs w:val="22"/>
        </w:rPr>
        <w:br w:type="page"/>
      </w:r>
    </w:p>
    <w:p w:rsidR="00504935" w:rsidRPr="008F3774" w:rsidRDefault="00504935"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r w:rsidRPr="008F3774">
        <w:rPr>
          <w:rFonts w:asciiTheme="minorHAnsi" w:hAnsiTheme="minorHAnsi" w:cstheme="minorHAnsi"/>
          <w:bCs/>
          <w:iCs/>
          <w:sz w:val="22"/>
          <w:szCs w:val="22"/>
        </w:rPr>
        <w:lastRenderedPageBreak/>
        <w:t>PREGÃO ELETRÔNICO Nº 13/2016</w:t>
      </w:r>
    </w:p>
    <w:p w:rsidR="00504935" w:rsidRPr="008F3774" w:rsidRDefault="00504935" w:rsidP="00047700">
      <w:pPr>
        <w:spacing w:line="276" w:lineRule="auto"/>
        <w:rPr>
          <w:rFonts w:asciiTheme="minorHAnsi" w:hAnsiTheme="minorHAnsi"/>
          <w:sz w:val="22"/>
          <w:szCs w:val="22"/>
        </w:rPr>
      </w:pPr>
    </w:p>
    <w:p w:rsidR="00504935" w:rsidRPr="008F3774" w:rsidRDefault="00504935" w:rsidP="00047700">
      <w:pPr>
        <w:spacing w:line="276" w:lineRule="auto"/>
        <w:jc w:val="center"/>
        <w:rPr>
          <w:rFonts w:asciiTheme="minorHAnsi" w:hAnsiTheme="minorHAnsi" w:cstheme="minorHAnsi"/>
          <w:b/>
          <w:sz w:val="22"/>
          <w:szCs w:val="22"/>
        </w:rPr>
      </w:pPr>
      <w:r w:rsidRPr="008F3774">
        <w:rPr>
          <w:rFonts w:asciiTheme="minorHAnsi" w:hAnsiTheme="minorHAnsi" w:cstheme="minorHAnsi"/>
          <w:b/>
          <w:bCs/>
          <w:sz w:val="22"/>
          <w:szCs w:val="22"/>
        </w:rPr>
        <w:t xml:space="preserve">ANEXO VII – </w:t>
      </w:r>
      <w:r w:rsidRPr="008F3774">
        <w:rPr>
          <w:rFonts w:asciiTheme="minorHAnsi" w:hAnsiTheme="minorHAnsi" w:cstheme="minorHAnsi"/>
          <w:b/>
          <w:sz w:val="22"/>
          <w:szCs w:val="22"/>
        </w:rPr>
        <w:t>PROJETO II</w:t>
      </w:r>
    </w:p>
    <w:p w:rsidR="00504935" w:rsidRPr="008F3774" w:rsidRDefault="00504935" w:rsidP="00047700">
      <w:pPr>
        <w:spacing w:line="276" w:lineRule="auto"/>
        <w:jc w:val="center"/>
        <w:rPr>
          <w:rFonts w:asciiTheme="minorHAnsi" w:hAnsiTheme="minorHAnsi" w:cstheme="minorHAnsi"/>
          <w:b/>
          <w:sz w:val="22"/>
          <w:szCs w:val="22"/>
        </w:rPr>
      </w:pPr>
    </w:p>
    <w:p w:rsidR="00504935" w:rsidRPr="008F3774" w:rsidRDefault="00504935" w:rsidP="00047700">
      <w:pPr>
        <w:spacing w:line="276" w:lineRule="auto"/>
        <w:jc w:val="center"/>
        <w:rPr>
          <w:rFonts w:asciiTheme="minorHAnsi" w:hAnsiTheme="minorHAnsi" w:cstheme="minorHAnsi"/>
          <w:b/>
          <w:bCs/>
          <w:sz w:val="22"/>
          <w:szCs w:val="22"/>
        </w:rPr>
      </w:pPr>
      <w:r w:rsidRPr="008F3774">
        <w:rPr>
          <w:rFonts w:asciiTheme="minorHAnsi" w:hAnsiTheme="minorHAnsi" w:cstheme="minorHAnsi"/>
          <w:b/>
          <w:bCs/>
          <w:sz w:val="22"/>
          <w:szCs w:val="22"/>
        </w:rPr>
        <w:t>Disponível no site: http://portal.trf1.jus.br/sjrr/transparencia/licitacoes/licitacoes.htm.</w:t>
      </w:r>
    </w:p>
    <w:p w:rsidR="00504935" w:rsidRPr="008F3774" w:rsidRDefault="00504935" w:rsidP="00047700">
      <w:pPr>
        <w:spacing w:line="276" w:lineRule="auto"/>
        <w:jc w:val="center"/>
        <w:rPr>
          <w:rFonts w:asciiTheme="minorHAnsi" w:hAnsiTheme="minorHAnsi" w:cstheme="minorHAnsi"/>
          <w:b/>
          <w:sz w:val="22"/>
          <w:szCs w:val="22"/>
        </w:rPr>
      </w:pPr>
    </w:p>
    <w:p w:rsidR="00575696" w:rsidRPr="008F3774" w:rsidRDefault="00575696" w:rsidP="00047700">
      <w:pPr>
        <w:tabs>
          <w:tab w:val="left" w:pos="-720"/>
        </w:tabs>
        <w:spacing w:line="276" w:lineRule="auto"/>
        <w:jc w:val="center"/>
        <w:rPr>
          <w:rFonts w:asciiTheme="minorHAnsi" w:hAnsiTheme="minorHAnsi" w:cstheme="minorHAnsi"/>
          <w:noProof/>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575696" w:rsidRPr="008F3774" w:rsidRDefault="00575696" w:rsidP="00047700">
      <w:pPr>
        <w:tabs>
          <w:tab w:val="left" w:pos="-720"/>
        </w:tabs>
        <w:spacing w:line="276" w:lineRule="auto"/>
        <w:jc w:val="center"/>
        <w:rPr>
          <w:rFonts w:asciiTheme="minorHAnsi" w:hAnsiTheme="minorHAnsi" w:cstheme="minorHAnsi"/>
          <w:sz w:val="22"/>
          <w:szCs w:val="22"/>
        </w:rPr>
      </w:pPr>
    </w:p>
    <w:p w:rsidR="009053C4" w:rsidRPr="008F3774" w:rsidRDefault="009053C4" w:rsidP="00047700">
      <w:pPr>
        <w:spacing w:line="276" w:lineRule="auto"/>
        <w:rPr>
          <w:rFonts w:asciiTheme="minorHAnsi" w:hAnsiTheme="minorHAnsi" w:cstheme="minorHAnsi"/>
          <w:sz w:val="22"/>
          <w:szCs w:val="22"/>
        </w:rPr>
      </w:pPr>
      <w:r w:rsidRPr="008F3774">
        <w:rPr>
          <w:rFonts w:asciiTheme="minorHAnsi" w:hAnsiTheme="minorHAnsi" w:cstheme="minorHAnsi"/>
          <w:sz w:val="22"/>
          <w:szCs w:val="22"/>
        </w:rPr>
        <w:br w:type="page"/>
      </w:r>
    </w:p>
    <w:p w:rsidR="009053C4" w:rsidRPr="008F3774" w:rsidRDefault="009053C4"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r w:rsidRPr="008F3774">
        <w:rPr>
          <w:rFonts w:asciiTheme="minorHAnsi" w:hAnsiTheme="minorHAnsi" w:cstheme="minorHAnsi"/>
          <w:bCs/>
          <w:iCs/>
          <w:sz w:val="22"/>
          <w:szCs w:val="22"/>
        </w:rPr>
        <w:lastRenderedPageBreak/>
        <w:t>PREGÃO ELETRÔNICO Nº 13/2016</w:t>
      </w:r>
    </w:p>
    <w:p w:rsidR="009053C4" w:rsidRPr="008F3774" w:rsidRDefault="009053C4" w:rsidP="00047700">
      <w:pPr>
        <w:spacing w:line="276" w:lineRule="auto"/>
        <w:rPr>
          <w:rFonts w:asciiTheme="minorHAnsi" w:hAnsiTheme="minorHAnsi"/>
          <w:sz w:val="22"/>
          <w:szCs w:val="22"/>
        </w:rPr>
      </w:pPr>
    </w:p>
    <w:p w:rsidR="009053C4" w:rsidRPr="008F3774" w:rsidRDefault="009053C4" w:rsidP="00047700">
      <w:pPr>
        <w:spacing w:line="276" w:lineRule="auto"/>
        <w:jc w:val="center"/>
        <w:rPr>
          <w:rFonts w:asciiTheme="minorHAnsi" w:hAnsiTheme="minorHAnsi" w:cstheme="minorHAnsi"/>
          <w:b/>
          <w:sz w:val="22"/>
          <w:szCs w:val="22"/>
        </w:rPr>
      </w:pPr>
      <w:r w:rsidRPr="008F3774">
        <w:rPr>
          <w:rFonts w:asciiTheme="minorHAnsi" w:hAnsiTheme="minorHAnsi" w:cstheme="minorHAnsi"/>
          <w:b/>
          <w:bCs/>
          <w:sz w:val="22"/>
          <w:szCs w:val="22"/>
        </w:rPr>
        <w:t xml:space="preserve">ANEXO VIII – </w:t>
      </w:r>
      <w:r w:rsidRPr="008F3774">
        <w:rPr>
          <w:rFonts w:asciiTheme="minorHAnsi" w:hAnsiTheme="minorHAnsi" w:cstheme="minorHAnsi"/>
          <w:b/>
          <w:sz w:val="22"/>
          <w:szCs w:val="22"/>
        </w:rPr>
        <w:t>MINUTA DE CONTRATO</w:t>
      </w:r>
    </w:p>
    <w:p w:rsidR="009053C4" w:rsidRPr="008F3774" w:rsidRDefault="009053C4" w:rsidP="00047700">
      <w:pPr>
        <w:spacing w:line="276" w:lineRule="auto"/>
        <w:jc w:val="center"/>
        <w:rPr>
          <w:rFonts w:asciiTheme="minorHAnsi" w:hAnsiTheme="minorHAnsi" w:cstheme="minorHAnsi"/>
          <w:b/>
          <w:sz w:val="22"/>
          <w:szCs w:val="22"/>
        </w:rPr>
      </w:pPr>
    </w:p>
    <w:p w:rsidR="00575696" w:rsidRPr="008F3774" w:rsidRDefault="00575696" w:rsidP="00047700">
      <w:pPr>
        <w:spacing w:line="276" w:lineRule="auto"/>
        <w:rPr>
          <w:rFonts w:asciiTheme="minorHAnsi" w:hAnsiTheme="minorHAnsi" w:cstheme="minorHAnsi"/>
          <w:noProof/>
          <w:sz w:val="22"/>
          <w:szCs w:val="22"/>
        </w:rPr>
      </w:pPr>
    </w:p>
    <w:p w:rsidR="008F53AA" w:rsidRPr="008F3774" w:rsidRDefault="008F53AA" w:rsidP="00047700">
      <w:pPr>
        <w:autoSpaceDE w:val="0"/>
        <w:autoSpaceDN w:val="0"/>
        <w:adjustRightInd w:val="0"/>
        <w:spacing w:line="276" w:lineRule="auto"/>
        <w:jc w:val="center"/>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jc w:val="center"/>
        <w:rPr>
          <w:rFonts w:asciiTheme="minorHAnsi" w:hAnsiTheme="minorHAnsi" w:cs="Courier New"/>
          <w:b/>
          <w:bCs/>
          <w:color w:val="000000"/>
          <w:sz w:val="22"/>
          <w:szCs w:val="22"/>
        </w:rPr>
      </w:pPr>
      <w:r w:rsidRPr="008F3774">
        <w:rPr>
          <w:rFonts w:asciiTheme="minorHAnsi" w:hAnsiTheme="minorHAnsi" w:cs="Courier New"/>
          <w:b/>
          <w:bCs/>
          <w:color w:val="000000"/>
          <w:sz w:val="22"/>
          <w:szCs w:val="22"/>
        </w:rPr>
        <w:t>CONTRATO Nº __/2016</w:t>
      </w:r>
    </w:p>
    <w:p w:rsidR="008F53AA" w:rsidRPr="008F3774" w:rsidRDefault="008F53AA" w:rsidP="00047700">
      <w:pPr>
        <w:autoSpaceDE w:val="0"/>
        <w:autoSpaceDN w:val="0"/>
        <w:adjustRightInd w:val="0"/>
        <w:spacing w:line="276" w:lineRule="auto"/>
        <w:ind w:left="4395"/>
        <w:jc w:val="both"/>
        <w:rPr>
          <w:rFonts w:asciiTheme="minorHAnsi" w:hAnsiTheme="minorHAnsi" w:cs="Courier New"/>
          <w:b/>
          <w:bCs/>
          <w:sz w:val="22"/>
          <w:szCs w:val="22"/>
        </w:rPr>
      </w:pPr>
    </w:p>
    <w:p w:rsidR="008F53AA" w:rsidRPr="008F3774" w:rsidRDefault="008F53AA" w:rsidP="00047700">
      <w:pPr>
        <w:autoSpaceDE w:val="0"/>
        <w:autoSpaceDN w:val="0"/>
        <w:adjustRightInd w:val="0"/>
        <w:spacing w:line="276" w:lineRule="auto"/>
        <w:ind w:left="4395"/>
        <w:jc w:val="both"/>
        <w:rPr>
          <w:rFonts w:asciiTheme="minorHAnsi" w:hAnsiTheme="minorHAnsi" w:cs="Courier New"/>
          <w:b/>
          <w:bCs/>
          <w:sz w:val="22"/>
          <w:szCs w:val="22"/>
        </w:rPr>
      </w:pPr>
    </w:p>
    <w:p w:rsidR="008F53AA" w:rsidRPr="008F3774" w:rsidRDefault="008F53AA" w:rsidP="00047700">
      <w:pPr>
        <w:autoSpaceDE w:val="0"/>
        <w:autoSpaceDN w:val="0"/>
        <w:adjustRightInd w:val="0"/>
        <w:spacing w:line="276" w:lineRule="auto"/>
        <w:ind w:left="4395"/>
        <w:jc w:val="both"/>
        <w:rPr>
          <w:rFonts w:asciiTheme="minorHAnsi" w:hAnsiTheme="minorHAnsi" w:cs="Courier New"/>
          <w:b/>
          <w:bCs/>
          <w:color w:val="000000"/>
          <w:sz w:val="22"/>
          <w:szCs w:val="22"/>
        </w:rPr>
      </w:pPr>
      <w:r w:rsidRPr="008F3774">
        <w:rPr>
          <w:rFonts w:asciiTheme="minorHAnsi" w:hAnsiTheme="minorHAnsi" w:cs="Courier New"/>
          <w:b/>
          <w:bCs/>
          <w:sz w:val="22"/>
          <w:szCs w:val="22"/>
        </w:rPr>
        <w:t>CONTRATO PARA SERVIÇO DE PINTURA EXTERNA DO EDIFÍCIO-SEDE</w:t>
      </w:r>
      <w:r w:rsidRPr="008F3774">
        <w:rPr>
          <w:rFonts w:asciiTheme="minorHAnsi" w:hAnsiTheme="minorHAnsi" w:cs="Courier New"/>
          <w:b/>
          <w:bCs/>
          <w:color w:val="000000"/>
          <w:sz w:val="22"/>
          <w:szCs w:val="22"/>
        </w:rPr>
        <w:t xml:space="preserve"> DA SEÇÃO JUDICIÁRIA DE RORAIMA</w:t>
      </w:r>
      <w:r w:rsidRPr="008F3774">
        <w:rPr>
          <w:rFonts w:asciiTheme="minorHAnsi" w:hAnsiTheme="minorHAnsi" w:cs="Courier New"/>
          <w:b/>
          <w:bCs/>
          <w:sz w:val="22"/>
          <w:szCs w:val="22"/>
        </w:rPr>
        <w:t>, CELEBRADO ENTRE A UNIÃO, ATRAVÉS DA JUSTIÇA FEDERAL DE 1ª INSTÂNCIA - SEÇÃO JUDICIÁRIA DE RORAIMA E A EMPRESA _________________.</w:t>
      </w:r>
    </w:p>
    <w:p w:rsidR="008F53AA" w:rsidRPr="008F3774" w:rsidRDefault="008F53AA" w:rsidP="00047700">
      <w:pPr>
        <w:autoSpaceDE w:val="0"/>
        <w:autoSpaceDN w:val="0"/>
        <w:adjustRightInd w:val="0"/>
        <w:spacing w:line="276" w:lineRule="auto"/>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r w:rsidRPr="008F3774">
        <w:rPr>
          <w:rFonts w:asciiTheme="minorHAnsi" w:hAnsiTheme="minorHAnsi" w:cs="Courier New"/>
          <w:sz w:val="22"/>
          <w:szCs w:val="22"/>
        </w:rPr>
        <w:t xml:space="preserve">Aos ______________ do mês de ___________ do ano de dois mil e dezesseis, de um lado, a União, através da Justiça Federal de 1ª Instância, </w:t>
      </w:r>
      <w:r w:rsidRPr="008F3774">
        <w:rPr>
          <w:rFonts w:asciiTheme="minorHAnsi" w:hAnsiTheme="minorHAnsi" w:cs="Courier New"/>
          <w:b/>
          <w:bCs/>
          <w:sz w:val="22"/>
          <w:szCs w:val="22"/>
        </w:rPr>
        <w:t>Seção Judiciária de Roraima</w:t>
      </w:r>
      <w:r w:rsidRPr="008F3774">
        <w:rPr>
          <w:rFonts w:asciiTheme="minorHAnsi" w:hAnsiTheme="minorHAnsi" w:cs="Courier New"/>
          <w:sz w:val="22"/>
          <w:szCs w:val="22"/>
        </w:rPr>
        <w:t>, com registro no CNPJ/MF nº</w:t>
      </w:r>
      <w:r w:rsidRPr="008F3774">
        <w:rPr>
          <w:rFonts w:asciiTheme="minorHAnsi" w:hAnsiTheme="minorHAnsi" w:cs="Courier New"/>
          <w:b/>
          <w:bCs/>
          <w:sz w:val="22"/>
          <w:szCs w:val="22"/>
        </w:rPr>
        <w:t xml:space="preserve"> </w:t>
      </w:r>
      <w:r w:rsidRPr="008F3774">
        <w:rPr>
          <w:rFonts w:asciiTheme="minorHAnsi" w:hAnsiTheme="minorHAnsi" w:cs="Courier New"/>
          <w:sz w:val="22"/>
          <w:szCs w:val="22"/>
        </w:rPr>
        <w:t xml:space="preserve">05.438.430/0001-03 e sede na Avenida Getúlio Vargas, 3999, Bairro Canarinho, Boa Vista - RR, neste </w:t>
      </w:r>
      <w:proofErr w:type="gramStart"/>
      <w:r w:rsidRPr="008F3774">
        <w:rPr>
          <w:rFonts w:asciiTheme="minorHAnsi" w:hAnsiTheme="minorHAnsi" w:cs="Courier New"/>
          <w:sz w:val="22"/>
          <w:szCs w:val="22"/>
        </w:rPr>
        <w:t>ato representada pelo MM</w:t>
      </w:r>
      <w:proofErr w:type="gramEnd"/>
      <w:r w:rsidRPr="008F3774">
        <w:rPr>
          <w:rFonts w:asciiTheme="minorHAnsi" w:hAnsiTheme="minorHAnsi" w:cs="Courier New"/>
          <w:sz w:val="22"/>
          <w:szCs w:val="22"/>
        </w:rPr>
        <w:t>. Juiz Federal Diretor do Foro</w:t>
      </w:r>
      <w:proofErr w:type="gramStart"/>
      <w:r w:rsidRPr="008F3774">
        <w:rPr>
          <w:rFonts w:asciiTheme="minorHAnsi" w:hAnsiTheme="minorHAnsi" w:cs="Courier New"/>
          <w:sz w:val="22"/>
          <w:szCs w:val="22"/>
        </w:rPr>
        <w:t xml:space="preserve">, </w:t>
      </w:r>
      <w:r w:rsidRPr="008F3774">
        <w:rPr>
          <w:rFonts w:asciiTheme="minorHAnsi" w:hAnsiTheme="minorHAnsi" w:cs="Courier New"/>
          <w:b/>
          <w:bCs/>
          <w:sz w:val="22"/>
          <w:szCs w:val="22"/>
        </w:rPr>
        <w:t>,</w:t>
      </w:r>
      <w:proofErr w:type="gramEnd"/>
      <w:r w:rsidRPr="008F3774">
        <w:rPr>
          <w:rFonts w:asciiTheme="minorHAnsi" w:hAnsiTheme="minorHAnsi" w:cs="Courier New"/>
          <w:b/>
          <w:bCs/>
          <w:sz w:val="22"/>
          <w:szCs w:val="22"/>
        </w:rPr>
        <w:t xml:space="preserve"> </w:t>
      </w:r>
      <w:r w:rsidRPr="008F3774">
        <w:rPr>
          <w:rFonts w:asciiTheme="minorHAnsi" w:hAnsiTheme="minorHAnsi" w:cs="Courier New"/>
          <w:sz w:val="22"/>
          <w:szCs w:val="22"/>
        </w:rPr>
        <w:t xml:space="preserve">CPF nº, no uso das atribuições que lhe são conferidas pela Portaria/PRESI/ASMAG, assinado pelo Presidente do Tribunal Regional Federal da 1ª Região, doravante denominada </w:t>
      </w:r>
      <w:r w:rsidRPr="008F3774">
        <w:rPr>
          <w:rFonts w:asciiTheme="minorHAnsi" w:hAnsiTheme="minorHAnsi" w:cs="Courier New"/>
          <w:b/>
          <w:bCs/>
          <w:sz w:val="22"/>
          <w:szCs w:val="22"/>
        </w:rPr>
        <w:t>CONTRATANTE</w:t>
      </w:r>
      <w:r w:rsidRPr="008F3774">
        <w:rPr>
          <w:rFonts w:asciiTheme="minorHAnsi" w:hAnsiTheme="minorHAnsi" w:cs="Courier New"/>
          <w:color w:val="000000"/>
          <w:sz w:val="22"/>
          <w:szCs w:val="22"/>
        </w:rPr>
        <w:t xml:space="preserve">, e a empresa </w:t>
      </w:r>
      <w:r w:rsidRPr="008F3774">
        <w:rPr>
          <w:rFonts w:asciiTheme="minorHAnsi" w:hAnsiTheme="minorHAnsi" w:cs="Courier New"/>
          <w:b/>
          <w:bCs/>
          <w:color w:val="000000"/>
          <w:sz w:val="22"/>
          <w:szCs w:val="22"/>
        </w:rPr>
        <w:t xml:space="preserve">_______________, </w:t>
      </w:r>
      <w:r w:rsidRPr="008F3774">
        <w:rPr>
          <w:rFonts w:asciiTheme="minorHAnsi" w:hAnsiTheme="minorHAnsi" w:cs="Courier New"/>
          <w:color w:val="000000"/>
          <w:sz w:val="22"/>
          <w:szCs w:val="22"/>
        </w:rPr>
        <w:t xml:space="preserve">inscrita no CNPJ sob o n° ________________, estabelecido na ________________, Bairro _______, Cidade de ______________, CEP ______, neste ato representada pelo </w:t>
      </w:r>
      <w:r w:rsidRPr="008F3774">
        <w:rPr>
          <w:rFonts w:asciiTheme="minorHAnsi" w:hAnsiTheme="minorHAnsi" w:cs="Courier New"/>
          <w:b/>
          <w:bCs/>
          <w:color w:val="000000"/>
          <w:sz w:val="22"/>
          <w:szCs w:val="22"/>
        </w:rPr>
        <w:t>Sr. ______________,</w:t>
      </w:r>
      <w:r w:rsidRPr="008F3774">
        <w:rPr>
          <w:rFonts w:asciiTheme="minorHAnsi" w:hAnsiTheme="minorHAnsi" w:cs="Courier New"/>
          <w:color w:val="000000"/>
          <w:sz w:val="22"/>
          <w:szCs w:val="22"/>
        </w:rPr>
        <w:t xml:space="preserve"> brasileiro, CPF nº ______________ e RG nº __________, doravante denominada CONTRATADA, têm entre si justo e avençado e celebram o presente CONTRATAÇÃO, conforme especificações e quantitativos constantes dos Anexos do Edital, observado o disposto nos autos do Processo Administrativo Eletrônico n°, </w:t>
      </w:r>
      <w:r w:rsidRPr="008F3774">
        <w:rPr>
          <w:rFonts w:asciiTheme="minorHAnsi" w:hAnsiTheme="minorHAnsi" w:cs="Courier New"/>
          <w:b/>
          <w:bCs/>
          <w:color w:val="000000"/>
          <w:sz w:val="22"/>
          <w:szCs w:val="22"/>
        </w:rPr>
        <w:t>Pregão Eletrônico nº. ____/2016</w:t>
      </w:r>
      <w:r w:rsidRPr="008F3774">
        <w:rPr>
          <w:rFonts w:asciiTheme="minorHAnsi" w:hAnsiTheme="minorHAnsi" w:cs="Courier New"/>
          <w:color w:val="000000"/>
          <w:sz w:val="22"/>
          <w:szCs w:val="22"/>
        </w:rPr>
        <w:t>, Lei nº 8.666/93 e suas alterações, mediante as seguintes cláusulas e condições:</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p>
    <w:p w:rsidR="008F53AA" w:rsidRPr="008F3774" w:rsidRDefault="008F53AA" w:rsidP="00047700">
      <w:pPr>
        <w:pStyle w:val="CM50"/>
        <w:spacing w:line="276" w:lineRule="auto"/>
        <w:jc w:val="both"/>
        <w:rPr>
          <w:rFonts w:asciiTheme="minorHAnsi" w:hAnsiTheme="minorHAnsi" w:cs="Courier New"/>
          <w:b/>
          <w:bCs/>
          <w:sz w:val="22"/>
          <w:szCs w:val="22"/>
        </w:rPr>
      </w:pPr>
      <w:r w:rsidRPr="008F3774">
        <w:rPr>
          <w:rFonts w:asciiTheme="minorHAnsi" w:hAnsiTheme="minorHAnsi" w:cs="Courier New"/>
          <w:b/>
          <w:bCs/>
          <w:sz w:val="22"/>
          <w:szCs w:val="22"/>
        </w:rPr>
        <w:t xml:space="preserve">CLÁUSULA PRIMEIRA – DO OBJETO </w:t>
      </w:r>
    </w:p>
    <w:p w:rsidR="008F53AA" w:rsidRPr="008F3774" w:rsidRDefault="008F53AA" w:rsidP="00047700">
      <w:pPr>
        <w:autoSpaceDE w:val="0"/>
        <w:autoSpaceDN w:val="0"/>
        <w:adjustRightInd w:val="0"/>
        <w:spacing w:line="276" w:lineRule="auto"/>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1. Serviço de pintura externa do edifício sede da Justiça Federal de Roraima, de acordo com as especificações do Termo de Referência e anexos deste Contrato, bem como o edital do pregão eletrônico __/2016.</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p>
    <w:p w:rsidR="008F53AA" w:rsidRPr="008F3774" w:rsidRDefault="008F53AA" w:rsidP="00047700">
      <w:pPr>
        <w:pStyle w:val="CM50"/>
        <w:spacing w:line="276" w:lineRule="auto"/>
        <w:jc w:val="both"/>
        <w:rPr>
          <w:rFonts w:asciiTheme="minorHAnsi" w:hAnsiTheme="minorHAnsi" w:cs="Courier New"/>
          <w:b/>
          <w:bCs/>
          <w:sz w:val="22"/>
          <w:szCs w:val="22"/>
        </w:rPr>
      </w:pPr>
      <w:r w:rsidRPr="008F3774">
        <w:rPr>
          <w:rFonts w:asciiTheme="minorHAnsi" w:hAnsiTheme="minorHAnsi" w:cs="Courier New"/>
          <w:b/>
          <w:bCs/>
          <w:sz w:val="22"/>
          <w:szCs w:val="22"/>
        </w:rPr>
        <w:t xml:space="preserve">CLÁUSULA SEGUNDA – DO VALOR </w:t>
      </w:r>
    </w:p>
    <w:p w:rsidR="008F53AA" w:rsidRPr="008F3774" w:rsidRDefault="008F53AA" w:rsidP="00047700">
      <w:pPr>
        <w:autoSpaceDE w:val="0"/>
        <w:autoSpaceDN w:val="0"/>
        <w:adjustRightInd w:val="0"/>
        <w:spacing w:line="276" w:lineRule="auto"/>
        <w:jc w:val="both"/>
        <w:rPr>
          <w:rFonts w:asciiTheme="minorHAnsi" w:hAnsiTheme="minorHAnsi" w:cs="Courier New"/>
          <w:b/>
          <w:bCs/>
          <w:color w:val="000000"/>
          <w:sz w:val="22"/>
          <w:szCs w:val="22"/>
        </w:rPr>
      </w:pPr>
    </w:p>
    <w:p w:rsidR="008F53AA" w:rsidRPr="008F3774" w:rsidRDefault="008F53AA" w:rsidP="00047700">
      <w:pPr>
        <w:pStyle w:val="CM50"/>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1. O valor total deste contrato é de </w:t>
      </w:r>
      <w:r w:rsidRPr="008F3774">
        <w:rPr>
          <w:rFonts w:asciiTheme="minorHAnsi" w:hAnsiTheme="minorHAnsi" w:cs="Courier New"/>
          <w:b/>
          <w:sz w:val="22"/>
          <w:szCs w:val="22"/>
        </w:rPr>
        <w:t>R$ 68.542,72</w:t>
      </w:r>
      <w:r w:rsidRPr="008F3774">
        <w:rPr>
          <w:rFonts w:asciiTheme="minorHAnsi" w:hAnsiTheme="minorHAnsi" w:cs="Courier New"/>
          <w:sz w:val="22"/>
          <w:szCs w:val="22"/>
        </w:rPr>
        <w:t xml:space="preserve"> (</w:t>
      </w:r>
      <w:proofErr w:type="gramStart"/>
      <w:r w:rsidRPr="008F3774">
        <w:rPr>
          <w:rFonts w:asciiTheme="minorHAnsi" w:hAnsiTheme="minorHAnsi" w:cs="Courier New"/>
          <w:sz w:val="22"/>
          <w:szCs w:val="22"/>
        </w:rPr>
        <w:t>sessenta e oito mil, quinhentos e quarenta e</w:t>
      </w:r>
      <w:proofErr w:type="gramEnd"/>
      <w:r w:rsidRPr="008F3774">
        <w:rPr>
          <w:rFonts w:asciiTheme="minorHAnsi" w:hAnsiTheme="minorHAnsi" w:cs="Courier New"/>
          <w:sz w:val="22"/>
          <w:szCs w:val="22"/>
        </w:rPr>
        <w:t xml:space="preserve"> dois reais e setenta e dois centavos). </w:t>
      </w:r>
    </w:p>
    <w:p w:rsidR="008F53AA" w:rsidRPr="008F3774" w:rsidRDefault="008F53AA" w:rsidP="00047700">
      <w:pPr>
        <w:autoSpaceDE w:val="0"/>
        <w:autoSpaceDN w:val="0"/>
        <w:adjustRightInd w:val="0"/>
        <w:spacing w:line="276" w:lineRule="auto"/>
        <w:jc w:val="both"/>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rPr>
          <w:rFonts w:asciiTheme="minorHAnsi" w:hAnsiTheme="minorHAnsi" w:cs="Courier New"/>
          <w:b/>
          <w:bCs/>
          <w:sz w:val="22"/>
          <w:szCs w:val="22"/>
        </w:rPr>
      </w:pPr>
      <w:r w:rsidRPr="008F3774">
        <w:rPr>
          <w:rFonts w:asciiTheme="minorHAnsi" w:hAnsiTheme="minorHAnsi" w:cs="Courier New"/>
          <w:b/>
          <w:bCs/>
          <w:sz w:val="22"/>
          <w:szCs w:val="22"/>
        </w:rPr>
        <w:t>CLÁUSULA TERCEIRA – DA DESPESA E DOS CRÉDITOS ORÇAMENTÁRIOS</w:t>
      </w:r>
    </w:p>
    <w:p w:rsidR="008F53AA" w:rsidRPr="008F3774" w:rsidRDefault="008F53AA" w:rsidP="00047700">
      <w:pPr>
        <w:autoSpaceDE w:val="0"/>
        <w:autoSpaceDN w:val="0"/>
        <w:adjustRightInd w:val="0"/>
        <w:spacing w:line="276" w:lineRule="auto"/>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r w:rsidRPr="008F3774">
        <w:rPr>
          <w:rFonts w:asciiTheme="minorHAnsi" w:hAnsiTheme="minorHAnsi" w:cs="Courier New"/>
          <w:sz w:val="22"/>
          <w:szCs w:val="22"/>
        </w:rPr>
        <w:lastRenderedPageBreak/>
        <w:t xml:space="preserve">1. A despesa orçamentária da execução deste contrato ocorrerá à conta da Natureza da Despesa __________, do </w:t>
      </w:r>
      <w:r w:rsidRPr="008F3774">
        <w:rPr>
          <w:rFonts w:asciiTheme="minorHAnsi" w:hAnsiTheme="minorHAnsi" w:cs="Courier New"/>
          <w:color w:val="000000"/>
          <w:sz w:val="22"/>
          <w:szCs w:val="22"/>
        </w:rPr>
        <w:t>Programa de Trabalho</w:t>
      </w:r>
      <w:r w:rsidRPr="008F3774">
        <w:rPr>
          <w:rFonts w:asciiTheme="minorHAnsi" w:hAnsiTheme="minorHAnsi" w:cs="Courier New"/>
          <w:sz w:val="22"/>
          <w:szCs w:val="22"/>
        </w:rPr>
        <w:t xml:space="preserve"> ________________, conforme Nota de Empenho [Modalidade de Empenho] n.º _____, de ___/___/____.</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p>
    <w:p w:rsidR="008F53AA" w:rsidRPr="008F3774" w:rsidRDefault="008F53AA" w:rsidP="00047700">
      <w:pPr>
        <w:autoSpaceDE w:val="0"/>
        <w:autoSpaceDN w:val="0"/>
        <w:adjustRightInd w:val="0"/>
        <w:spacing w:line="276" w:lineRule="auto"/>
        <w:rPr>
          <w:rFonts w:asciiTheme="minorHAnsi" w:hAnsiTheme="minorHAnsi" w:cs="Courier New"/>
          <w:b/>
          <w:bCs/>
          <w:color w:val="000000"/>
          <w:sz w:val="22"/>
          <w:szCs w:val="22"/>
        </w:rPr>
      </w:pPr>
      <w:r w:rsidRPr="008F3774">
        <w:rPr>
          <w:rFonts w:asciiTheme="minorHAnsi" w:hAnsiTheme="minorHAnsi" w:cs="Courier New"/>
          <w:b/>
          <w:bCs/>
          <w:sz w:val="22"/>
          <w:szCs w:val="22"/>
        </w:rPr>
        <w:t>CLÁUSULA QUARTA – DOS PRAZOS DE EXECUÇÃO</w:t>
      </w:r>
    </w:p>
    <w:p w:rsidR="008F53AA" w:rsidRPr="008F3774" w:rsidRDefault="008F53AA" w:rsidP="00047700">
      <w:pPr>
        <w:autoSpaceDE w:val="0"/>
        <w:autoSpaceDN w:val="0"/>
        <w:adjustRightInd w:val="0"/>
        <w:spacing w:line="276" w:lineRule="auto"/>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1. O prazo para </w:t>
      </w:r>
      <w:r w:rsidRPr="008F3774">
        <w:rPr>
          <w:rFonts w:asciiTheme="minorHAnsi" w:hAnsiTheme="minorHAnsi" w:cs="Courier New"/>
          <w:b/>
          <w:sz w:val="22"/>
          <w:szCs w:val="22"/>
        </w:rPr>
        <w:t>execução dos serviços é de 60 dias</w:t>
      </w:r>
      <w:r w:rsidRPr="008F3774">
        <w:rPr>
          <w:rFonts w:asciiTheme="minorHAnsi" w:hAnsiTheme="minorHAnsi" w:cs="Courier New"/>
          <w:sz w:val="22"/>
          <w:szCs w:val="22"/>
        </w:rPr>
        <w:t>, contados a partir do quinto dia útil da assinatura da ordem de serviço pelo CONTRATANTE, para o início das atividades.</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2. A CONTRATADA terá o prazo de </w:t>
      </w:r>
      <w:r w:rsidRPr="008F3774">
        <w:rPr>
          <w:rFonts w:asciiTheme="minorHAnsi" w:hAnsiTheme="minorHAnsi" w:cs="Courier New"/>
          <w:b/>
          <w:sz w:val="22"/>
          <w:szCs w:val="22"/>
        </w:rPr>
        <w:t xml:space="preserve">até </w:t>
      </w:r>
      <w:proofErr w:type="gramStart"/>
      <w:r w:rsidRPr="008F3774">
        <w:rPr>
          <w:rFonts w:asciiTheme="minorHAnsi" w:hAnsiTheme="minorHAnsi" w:cs="Courier New"/>
          <w:b/>
          <w:sz w:val="22"/>
          <w:szCs w:val="22"/>
        </w:rPr>
        <w:t>5</w:t>
      </w:r>
      <w:proofErr w:type="gramEnd"/>
      <w:r w:rsidRPr="008F3774">
        <w:rPr>
          <w:rFonts w:asciiTheme="minorHAnsi" w:hAnsiTheme="minorHAnsi" w:cs="Courier New"/>
          <w:b/>
          <w:sz w:val="22"/>
          <w:szCs w:val="22"/>
        </w:rPr>
        <w:t xml:space="preserve"> (cinco) dias</w:t>
      </w:r>
      <w:r w:rsidRPr="008F3774">
        <w:rPr>
          <w:rFonts w:asciiTheme="minorHAnsi" w:hAnsiTheme="minorHAnsi" w:cs="Courier New"/>
          <w:sz w:val="22"/>
          <w:szCs w:val="22"/>
        </w:rPr>
        <w:t>, contados a partir da emissão da ordem de serviço pelo CONTRATANTE, para o início das atividades.</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p>
    <w:p w:rsidR="008F53AA" w:rsidRPr="008F3774" w:rsidRDefault="008F53AA" w:rsidP="00047700">
      <w:pPr>
        <w:autoSpaceDE w:val="0"/>
        <w:autoSpaceDN w:val="0"/>
        <w:adjustRightInd w:val="0"/>
        <w:spacing w:line="276" w:lineRule="auto"/>
        <w:rPr>
          <w:rFonts w:asciiTheme="minorHAnsi" w:hAnsiTheme="minorHAnsi" w:cs="Courier New"/>
          <w:b/>
          <w:bCs/>
          <w:color w:val="000000"/>
          <w:sz w:val="22"/>
          <w:szCs w:val="22"/>
        </w:rPr>
      </w:pPr>
      <w:r w:rsidRPr="008F3774">
        <w:rPr>
          <w:rFonts w:asciiTheme="minorHAnsi" w:hAnsiTheme="minorHAnsi" w:cs="Courier New"/>
          <w:b/>
          <w:bCs/>
          <w:sz w:val="22"/>
          <w:szCs w:val="22"/>
        </w:rPr>
        <w:t>CLÁUSULA QUINTA – DA VIGÊNCIA</w:t>
      </w:r>
    </w:p>
    <w:p w:rsidR="008F53AA" w:rsidRPr="008F3774" w:rsidRDefault="008F53AA" w:rsidP="00047700">
      <w:pPr>
        <w:autoSpaceDE w:val="0"/>
        <w:autoSpaceDN w:val="0"/>
        <w:adjustRightInd w:val="0"/>
        <w:spacing w:line="276" w:lineRule="auto"/>
        <w:rPr>
          <w:rFonts w:asciiTheme="minorHAnsi" w:hAnsiTheme="minorHAnsi" w:cs="Courier New"/>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r w:rsidRPr="008F3774">
        <w:rPr>
          <w:rFonts w:asciiTheme="minorHAnsi" w:hAnsiTheme="minorHAnsi" w:cs="Courier New"/>
          <w:sz w:val="22"/>
          <w:szCs w:val="22"/>
        </w:rPr>
        <w:t xml:space="preserve">1. O prazo de vigência deste contrato é de </w:t>
      </w:r>
      <w:proofErr w:type="gramStart"/>
      <w:r w:rsidRPr="008F3774">
        <w:rPr>
          <w:rFonts w:asciiTheme="minorHAnsi" w:hAnsiTheme="minorHAnsi" w:cs="Courier New"/>
          <w:sz w:val="22"/>
          <w:szCs w:val="22"/>
        </w:rPr>
        <w:t>6</w:t>
      </w:r>
      <w:proofErr w:type="gramEnd"/>
      <w:r w:rsidRPr="008F3774">
        <w:rPr>
          <w:rFonts w:asciiTheme="minorHAnsi" w:hAnsiTheme="minorHAnsi" w:cs="Courier New"/>
          <w:sz w:val="22"/>
          <w:szCs w:val="22"/>
        </w:rPr>
        <w:t xml:space="preserve"> (seis) meses, contados a partir da sua assinatura, compreendendo o período de __/__/__ a __/__/__, incluindo todos os prazos para recebimento provisório e definitivo.</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p>
    <w:p w:rsidR="008F53AA" w:rsidRPr="008F3774" w:rsidRDefault="008F53AA" w:rsidP="00047700">
      <w:pPr>
        <w:autoSpaceDE w:val="0"/>
        <w:autoSpaceDN w:val="0"/>
        <w:adjustRightInd w:val="0"/>
        <w:spacing w:line="276" w:lineRule="auto"/>
        <w:rPr>
          <w:rFonts w:asciiTheme="minorHAnsi" w:hAnsiTheme="minorHAnsi" w:cs="Courier New"/>
          <w:b/>
          <w:bCs/>
          <w:sz w:val="22"/>
          <w:szCs w:val="22"/>
        </w:rPr>
      </w:pPr>
      <w:r w:rsidRPr="008F3774">
        <w:rPr>
          <w:rFonts w:asciiTheme="minorHAnsi" w:hAnsiTheme="minorHAnsi" w:cs="Courier New"/>
          <w:b/>
          <w:bCs/>
          <w:sz w:val="22"/>
          <w:szCs w:val="22"/>
        </w:rPr>
        <w:t>CLÁUSULA SEXTA – DA GARANTIA DO OBJETO</w:t>
      </w:r>
    </w:p>
    <w:p w:rsidR="008F53AA" w:rsidRPr="008F3774" w:rsidRDefault="008F53AA" w:rsidP="00047700">
      <w:pPr>
        <w:autoSpaceDE w:val="0"/>
        <w:autoSpaceDN w:val="0"/>
        <w:adjustRightInd w:val="0"/>
        <w:spacing w:line="276" w:lineRule="auto"/>
        <w:rPr>
          <w:rFonts w:asciiTheme="minorHAnsi" w:hAnsiTheme="minorHAnsi" w:cs="Courier New"/>
          <w:b/>
          <w:bCs/>
          <w:color w:val="000000"/>
          <w:sz w:val="22"/>
          <w:szCs w:val="22"/>
        </w:rPr>
      </w:pPr>
    </w:p>
    <w:p w:rsidR="008F53AA" w:rsidRPr="008F3774" w:rsidRDefault="008F53AA" w:rsidP="00047700">
      <w:pPr>
        <w:pStyle w:val="CM53"/>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1. </w:t>
      </w:r>
      <w:r w:rsidRPr="008F3774">
        <w:rPr>
          <w:rFonts w:asciiTheme="minorHAnsi" w:hAnsiTheme="minorHAnsi" w:cs="Courier New"/>
          <w:color w:val="000000"/>
          <w:sz w:val="22"/>
          <w:szCs w:val="22"/>
        </w:rPr>
        <w:t xml:space="preserve">O prazo de garantia do objeto é de </w:t>
      </w:r>
      <w:proofErr w:type="gramStart"/>
      <w:r w:rsidRPr="008F3774">
        <w:rPr>
          <w:rFonts w:asciiTheme="minorHAnsi" w:hAnsiTheme="minorHAnsi" w:cs="Courier New"/>
          <w:color w:val="000000"/>
          <w:sz w:val="22"/>
          <w:szCs w:val="22"/>
        </w:rPr>
        <w:t>5</w:t>
      </w:r>
      <w:proofErr w:type="gramEnd"/>
      <w:r w:rsidRPr="008F3774">
        <w:rPr>
          <w:rFonts w:asciiTheme="minorHAnsi" w:hAnsiTheme="minorHAnsi" w:cs="Courier New"/>
          <w:color w:val="000000"/>
          <w:sz w:val="22"/>
          <w:szCs w:val="22"/>
        </w:rPr>
        <w:t xml:space="preserve"> (cinco) anos, a contar do seu recebimento definitivo. Período</w:t>
      </w:r>
      <w:r w:rsidRPr="008F3774">
        <w:rPr>
          <w:rFonts w:asciiTheme="minorHAnsi" w:hAnsiTheme="minorHAnsi" w:cs="Courier New"/>
          <w:sz w:val="22"/>
          <w:szCs w:val="22"/>
        </w:rPr>
        <w:t xml:space="preserve"> em que a CONTRATADA fica obrigada a reparar vícios e defeitos do serviço e do material utilizado, sem prejuízo de outras garantias.</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p>
    <w:p w:rsidR="008F53AA" w:rsidRPr="008F3774" w:rsidRDefault="008F53AA" w:rsidP="00047700">
      <w:pPr>
        <w:autoSpaceDE w:val="0"/>
        <w:autoSpaceDN w:val="0"/>
        <w:adjustRightInd w:val="0"/>
        <w:spacing w:line="276" w:lineRule="auto"/>
        <w:rPr>
          <w:rFonts w:asciiTheme="minorHAnsi" w:hAnsiTheme="minorHAnsi" w:cs="Courier New"/>
          <w:b/>
          <w:bCs/>
          <w:sz w:val="22"/>
          <w:szCs w:val="22"/>
        </w:rPr>
      </w:pPr>
    </w:p>
    <w:p w:rsidR="008F53AA" w:rsidRPr="008F3774" w:rsidRDefault="008F53AA" w:rsidP="00047700">
      <w:pPr>
        <w:autoSpaceDE w:val="0"/>
        <w:autoSpaceDN w:val="0"/>
        <w:adjustRightInd w:val="0"/>
        <w:spacing w:line="276" w:lineRule="auto"/>
        <w:rPr>
          <w:rFonts w:asciiTheme="minorHAnsi" w:hAnsiTheme="minorHAnsi" w:cs="Courier New"/>
          <w:b/>
          <w:bCs/>
          <w:sz w:val="22"/>
          <w:szCs w:val="22"/>
        </w:rPr>
      </w:pPr>
      <w:r w:rsidRPr="008F3774">
        <w:rPr>
          <w:rFonts w:asciiTheme="minorHAnsi" w:hAnsiTheme="minorHAnsi" w:cs="Courier New"/>
          <w:b/>
          <w:bCs/>
          <w:sz w:val="22"/>
          <w:szCs w:val="22"/>
        </w:rPr>
        <w:t>CLÁUSULA SÉTIMA – DA GARANTIA DE EXECUÇÃO DO CONTRATO</w:t>
      </w:r>
    </w:p>
    <w:p w:rsidR="008F53AA" w:rsidRPr="008F3774" w:rsidRDefault="008F53AA" w:rsidP="00047700">
      <w:pPr>
        <w:autoSpaceDE w:val="0"/>
        <w:autoSpaceDN w:val="0"/>
        <w:adjustRightInd w:val="0"/>
        <w:spacing w:line="276" w:lineRule="auto"/>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1. A CONTRATADA deverá apresentar à Administração do CONTRATANTE, no prazo máximo de 10 (dez) dias úteis, contados da assinatura deste Contrato, comprovante de prestação de garantia correspondente ao percentual de 5% (cinco por cento) do valor do contrato, podendo optar por caução em dinheiro ou títulos da dívida pública, seguro-garantia ou fiança bancária.</w:t>
      </w:r>
    </w:p>
    <w:p w:rsidR="008F53AA" w:rsidRPr="008F3774" w:rsidRDefault="008F53AA" w:rsidP="00047700">
      <w:pPr>
        <w:pStyle w:val="Default"/>
        <w:spacing w:line="276" w:lineRule="auto"/>
        <w:jc w:val="both"/>
        <w:rPr>
          <w:rFonts w:asciiTheme="minorHAnsi" w:hAnsiTheme="minorHAnsi" w:cs="Courier New"/>
          <w:color w:val="auto"/>
          <w:sz w:val="22"/>
          <w:szCs w:val="22"/>
        </w:rPr>
      </w:pPr>
      <w:r w:rsidRPr="008F3774">
        <w:rPr>
          <w:rFonts w:asciiTheme="minorHAnsi" w:hAnsiTheme="minorHAnsi" w:cs="Courier New"/>
          <w:color w:val="auto"/>
          <w:sz w:val="22"/>
          <w:szCs w:val="22"/>
        </w:rPr>
        <w:t xml:space="preserve">2. A garantia assegurará, qualquer que seja a modalidade escolhida, o pagamento de: </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 xml:space="preserve">2.1. </w:t>
      </w:r>
      <w:r w:rsidRPr="008F3774">
        <w:rPr>
          <w:rFonts w:asciiTheme="minorHAnsi" w:hAnsiTheme="minorHAnsi" w:cs="Courier New"/>
          <w:sz w:val="22"/>
          <w:szCs w:val="22"/>
        </w:rPr>
        <w:tab/>
      </w:r>
      <w:proofErr w:type="gramStart"/>
      <w:r w:rsidRPr="008F3774">
        <w:rPr>
          <w:rFonts w:asciiTheme="minorHAnsi" w:hAnsiTheme="minorHAnsi" w:cs="Courier New"/>
          <w:sz w:val="22"/>
          <w:szCs w:val="22"/>
        </w:rPr>
        <w:t>prejuízo</w:t>
      </w:r>
      <w:proofErr w:type="gramEnd"/>
      <w:r w:rsidRPr="008F3774">
        <w:rPr>
          <w:rFonts w:asciiTheme="minorHAnsi" w:hAnsiTheme="minorHAnsi" w:cs="Courier New"/>
          <w:sz w:val="22"/>
          <w:szCs w:val="22"/>
        </w:rPr>
        <w:t xml:space="preserve"> advindo do não cumprimento do objeto do contrato e do não adimplemento das demais obrigações nele previstas;</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 xml:space="preserve">2.2. </w:t>
      </w:r>
      <w:r w:rsidRPr="008F3774">
        <w:rPr>
          <w:rFonts w:asciiTheme="minorHAnsi" w:hAnsiTheme="minorHAnsi" w:cs="Courier New"/>
          <w:sz w:val="22"/>
          <w:szCs w:val="22"/>
        </w:rPr>
        <w:tab/>
      </w:r>
      <w:proofErr w:type="gramStart"/>
      <w:r w:rsidRPr="008F3774">
        <w:rPr>
          <w:rFonts w:asciiTheme="minorHAnsi" w:hAnsiTheme="minorHAnsi" w:cs="Courier New"/>
          <w:sz w:val="22"/>
          <w:szCs w:val="22"/>
        </w:rPr>
        <w:t>prejuízos</w:t>
      </w:r>
      <w:proofErr w:type="gramEnd"/>
      <w:r w:rsidRPr="008F3774">
        <w:rPr>
          <w:rFonts w:asciiTheme="minorHAnsi" w:hAnsiTheme="minorHAnsi" w:cs="Courier New"/>
          <w:sz w:val="22"/>
          <w:szCs w:val="22"/>
        </w:rPr>
        <w:t xml:space="preserve"> causados à administração ou a terceiro, decorrentes de culpa ou dolo durante a execução do contrato;</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 xml:space="preserve">2.3. </w:t>
      </w:r>
      <w:r w:rsidRPr="008F3774">
        <w:rPr>
          <w:rFonts w:asciiTheme="minorHAnsi" w:hAnsiTheme="minorHAnsi" w:cs="Courier New"/>
          <w:sz w:val="22"/>
          <w:szCs w:val="22"/>
        </w:rPr>
        <w:tab/>
      </w:r>
      <w:proofErr w:type="gramStart"/>
      <w:r w:rsidRPr="008F3774">
        <w:rPr>
          <w:rFonts w:asciiTheme="minorHAnsi" w:hAnsiTheme="minorHAnsi" w:cs="Courier New"/>
          <w:sz w:val="22"/>
          <w:szCs w:val="22"/>
        </w:rPr>
        <w:t>as</w:t>
      </w:r>
      <w:proofErr w:type="gramEnd"/>
      <w:r w:rsidRPr="008F3774">
        <w:rPr>
          <w:rFonts w:asciiTheme="minorHAnsi" w:hAnsiTheme="minorHAnsi" w:cs="Courier New"/>
          <w:sz w:val="22"/>
          <w:szCs w:val="22"/>
        </w:rPr>
        <w:t xml:space="preserve"> multas moratórias e punitivas aplicadas pela Administração à CONTRATADA; e</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 xml:space="preserve">2.4. </w:t>
      </w:r>
      <w:r w:rsidRPr="008F3774">
        <w:rPr>
          <w:rFonts w:asciiTheme="minorHAnsi" w:hAnsiTheme="minorHAnsi" w:cs="Courier New"/>
          <w:sz w:val="22"/>
          <w:szCs w:val="22"/>
        </w:rPr>
        <w:tab/>
      </w:r>
      <w:proofErr w:type="gramStart"/>
      <w:r w:rsidRPr="008F3774">
        <w:rPr>
          <w:rFonts w:asciiTheme="minorHAnsi" w:hAnsiTheme="minorHAnsi" w:cs="Courier New"/>
          <w:sz w:val="22"/>
          <w:szCs w:val="22"/>
        </w:rPr>
        <w:t>obrigações</w:t>
      </w:r>
      <w:proofErr w:type="gramEnd"/>
      <w:r w:rsidRPr="008F3774">
        <w:rPr>
          <w:rFonts w:asciiTheme="minorHAnsi" w:hAnsiTheme="minorHAnsi" w:cs="Courier New"/>
          <w:sz w:val="22"/>
          <w:szCs w:val="22"/>
        </w:rPr>
        <w:t xml:space="preserve"> trabalhistas, fiscais e previdenciárias de qualquer natureza, não honradas pela CONTRATADA.</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3. O prazo da garantia deverá abranger o período de execução do contrato e da garantia;</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4. A garantia, independente da modalidade escolhida, deverá assegurar:</w:t>
      </w:r>
    </w:p>
    <w:p w:rsidR="008F53AA" w:rsidRPr="008F3774" w:rsidRDefault="008F53AA" w:rsidP="00047700">
      <w:pPr>
        <w:autoSpaceDE w:val="0"/>
        <w:autoSpaceDN w:val="0"/>
        <w:adjustRightInd w:val="0"/>
        <w:spacing w:line="276" w:lineRule="auto"/>
        <w:ind w:left="1418"/>
        <w:jc w:val="both"/>
        <w:rPr>
          <w:rFonts w:asciiTheme="minorHAnsi" w:hAnsiTheme="minorHAnsi" w:cs="Courier New"/>
          <w:sz w:val="22"/>
          <w:szCs w:val="22"/>
        </w:rPr>
      </w:pPr>
      <w:proofErr w:type="gramStart"/>
      <w:r w:rsidRPr="008F3774">
        <w:rPr>
          <w:rFonts w:asciiTheme="minorHAnsi" w:hAnsiTheme="minorHAnsi" w:cs="Courier New"/>
          <w:sz w:val="22"/>
          <w:szCs w:val="22"/>
        </w:rPr>
        <w:t>a</w:t>
      </w:r>
      <w:proofErr w:type="gramEnd"/>
      <w:r w:rsidRPr="008F3774">
        <w:rPr>
          <w:rFonts w:asciiTheme="minorHAnsi" w:hAnsiTheme="minorHAnsi" w:cs="Courier New"/>
          <w:sz w:val="22"/>
          <w:szCs w:val="22"/>
        </w:rPr>
        <w:t>)</w:t>
      </w:r>
      <w:r w:rsidRPr="008F3774">
        <w:rPr>
          <w:rFonts w:asciiTheme="minorHAnsi" w:hAnsiTheme="minorHAnsi" w:cs="Courier New"/>
          <w:sz w:val="22"/>
          <w:szCs w:val="22"/>
        </w:rPr>
        <w:tab/>
        <w:t xml:space="preserve">multas moratórias e/ou compensatórias aplicadas pela Administração à CONTRATADA; </w:t>
      </w:r>
    </w:p>
    <w:p w:rsidR="008F53AA" w:rsidRPr="008F3774" w:rsidRDefault="008F53AA" w:rsidP="00047700">
      <w:pPr>
        <w:autoSpaceDE w:val="0"/>
        <w:autoSpaceDN w:val="0"/>
        <w:adjustRightInd w:val="0"/>
        <w:spacing w:line="276" w:lineRule="auto"/>
        <w:ind w:left="1418"/>
        <w:jc w:val="both"/>
        <w:rPr>
          <w:rFonts w:asciiTheme="minorHAnsi" w:hAnsiTheme="minorHAnsi" w:cs="Courier New"/>
          <w:sz w:val="22"/>
          <w:szCs w:val="22"/>
        </w:rPr>
      </w:pPr>
      <w:proofErr w:type="gramStart"/>
      <w:r w:rsidRPr="008F3774">
        <w:rPr>
          <w:rFonts w:asciiTheme="minorHAnsi" w:hAnsiTheme="minorHAnsi" w:cs="Courier New"/>
          <w:sz w:val="22"/>
          <w:szCs w:val="22"/>
        </w:rPr>
        <w:t>b)</w:t>
      </w:r>
      <w:proofErr w:type="gramEnd"/>
      <w:r w:rsidRPr="008F3774">
        <w:rPr>
          <w:rFonts w:asciiTheme="minorHAnsi" w:hAnsiTheme="minorHAnsi" w:cs="Courier New"/>
          <w:sz w:val="22"/>
          <w:szCs w:val="22"/>
        </w:rPr>
        <w:tab/>
        <w:t>prejuízos causados a CONTRATANTE ou a terceiros, decorrentes de culpa ou dolo da CONTRATADA na execução do contrato;</w:t>
      </w:r>
    </w:p>
    <w:p w:rsidR="008F53AA" w:rsidRPr="008F3774" w:rsidRDefault="008F53AA" w:rsidP="00047700">
      <w:pPr>
        <w:autoSpaceDE w:val="0"/>
        <w:autoSpaceDN w:val="0"/>
        <w:adjustRightInd w:val="0"/>
        <w:spacing w:line="276" w:lineRule="auto"/>
        <w:ind w:left="1418"/>
        <w:jc w:val="both"/>
        <w:rPr>
          <w:rFonts w:asciiTheme="minorHAnsi" w:hAnsiTheme="minorHAnsi" w:cs="Courier New"/>
          <w:sz w:val="22"/>
          <w:szCs w:val="22"/>
        </w:rPr>
      </w:pPr>
      <w:proofErr w:type="gramStart"/>
      <w:r w:rsidRPr="008F3774">
        <w:rPr>
          <w:rFonts w:asciiTheme="minorHAnsi" w:hAnsiTheme="minorHAnsi" w:cs="Courier New"/>
          <w:sz w:val="22"/>
          <w:szCs w:val="22"/>
        </w:rPr>
        <w:lastRenderedPageBreak/>
        <w:t>c)</w:t>
      </w:r>
      <w:proofErr w:type="gramEnd"/>
      <w:r w:rsidRPr="008F3774">
        <w:rPr>
          <w:rFonts w:asciiTheme="minorHAnsi" w:hAnsiTheme="minorHAnsi" w:cs="Courier New"/>
          <w:sz w:val="22"/>
          <w:szCs w:val="22"/>
        </w:rPr>
        <w:tab/>
        <w:t>renúncia expressa aos benefícios do art. 827 do Código Civil Brasileiro, na hipótese de apresentação de garantia na modalidade de fiança bancária. (Lei nº 10.406/2002).</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5. No caso de apresentação de garantia na modalidade caução em dinheiro, a CONTRATADA deverá efetuar o depósito na Caixa Econômica Federal, Agência 3991 – PAB – Justiça Federal, em conta específica e com correção monetária, em favor da CONTRATANTE;</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6. Em casos de prorrogação ou alteração, reajustes/repactuações do contrato a garantia deverá ser renovada/endossada ou complementada, na mesma modalidade da anterior, no prazo de 10 (dez) úteis, contados da assinatura do termo aditivo ou da notificação nos casos em que ocorrer </w:t>
      </w:r>
      <w:proofErr w:type="spellStart"/>
      <w:r w:rsidRPr="008F3774">
        <w:rPr>
          <w:rFonts w:asciiTheme="minorHAnsi" w:hAnsiTheme="minorHAnsi" w:cs="Courier New"/>
          <w:sz w:val="22"/>
          <w:szCs w:val="22"/>
        </w:rPr>
        <w:t>apostilamento</w:t>
      </w:r>
      <w:proofErr w:type="spellEnd"/>
      <w:r w:rsidRPr="008F3774">
        <w:rPr>
          <w:rFonts w:asciiTheme="minorHAnsi" w:hAnsiTheme="minorHAnsi" w:cs="Courier New"/>
          <w:sz w:val="22"/>
          <w:szCs w:val="22"/>
        </w:rPr>
        <w:t xml:space="preserve"> ao contrato;</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7. O garantidor não é parte interessada para figurar em processo administrativo instaurado pela CONTRATANTE com o objetivo de apurar prejuízos e/ou aplicar sanções à CONTRATADA;</w:t>
      </w:r>
    </w:p>
    <w:p w:rsidR="008F53AA" w:rsidRPr="008F3774" w:rsidRDefault="008F53AA" w:rsidP="00047700">
      <w:pPr>
        <w:pStyle w:val="Default"/>
        <w:spacing w:line="276" w:lineRule="auto"/>
        <w:jc w:val="both"/>
        <w:rPr>
          <w:rFonts w:asciiTheme="minorHAnsi" w:hAnsiTheme="minorHAnsi" w:cs="Courier New"/>
          <w:sz w:val="22"/>
          <w:szCs w:val="22"/>
        </w:rPr>
      </w:pPr>
      <w:r w:rsidRPr="008F3774">
        <w:rPr>
          <w:rFonts w:asciiTheme="minorHAnsi" w:hAnsiTheme="minorHAnsi" w:cs="Courier New"/>
          <w:sz w:val="22"/>
          <w:szCs w:val="22"/>
        </w:rPr>
        <w:t>8. No caso de penalidade imposta pelo CONTRATANTE, basta a apresentação da decisão final exarada no processo administrativo para que o correspondente valor seja recolhido ao erário, no prazo máximo de 30 (trinta) dias, na forma fixada pela CONTRATANTE, independentemente de anuência, autorização ou manifestação da CONTRATADA;</w:t>
      </w:r>
    </w:p>
    <w:p w:rsidR="008F53AA" w:rsidRPr="008F3774" w:rsidRDefault="008F53AA" w:rsidP="00047700">
      <w:pPr>
        <w:pStyle w:val="Default"/>
        <w:spacing w:line="276" w:lineRule="auto"/>
        <w:jc w:val="both"/>
        <w:rPr>
          <w:rFonts w:asciiTheme="minorHAnsi" w:hAnsiTheme="minorHAnsi" w:cs="Courier New"/>
          <w:sz w:val="22"/>
          <w:szCs w:val="22"/>
        </w:rPr>
      </w:pPr>
      <w:r w:rsidRPr="008F3774">
        <w:rPr>
          <w:rFonts w:asciiTheme="minorHAnsi" w:hAnsiTheme="minorHAnsi" w:cs="Courier New"/>
          <w:sz w:val="22"/>
          <w:szCs w:val="22"/>
        </w:rPr>
        <w:t>9. Sancionado a CONTRATADA, caso este não realize o pagamento no prazo fixado, correspondente valor será exigido do garantidor mediante simples comunicação escrita;</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10. Se o valor da garantia ou parte desta for utilizado para pagamento dos eventos indicados no item 04, obriga-se a CONTRATADA a efetuar a respectiva reposição ou complementação, no prazo de 05 (cinco) dias, a contar da data da notificação feita pela CONTRATANTE;</w:t>
      </w:r>
    </w:p>
    <w:p w:rsidR="008F53AA" w:rsidRPr="008F3774" w:rsidRDefault="008F53AA" w:rsidP="00047700">
      <w:pPr>
        <w:autoSpaceDE w:val="0"/>
        <w:autoSpaceDN w:val="0"/>
        <w:adjustRightInd w:val="0"/>
        <w:spacing w:after="120" w:line="276" w:lineRule="auto"/>
        <w:jc w:val="both"/>
        <w:rPr>
          <w:rFonts w:asciiTheme="minorHAnsi" w:hAnsiTheme="minorHAnsi" w:cs="Courier New"/>
          <w:sz w:val="22"/>
          <w:szCs w:val="22"/>
        </w:rPr>
      </w:pPr>
      <w:r w:rsidRPr="008F3774">
        <w:rPr>
          <w:rFonts w:asciiTheme="minorHAnsi" w:hAnsiTheme="minorHAnsi" w:cs="Courier New"/>
          <w:sz w:val="22"/>
          <w:szCs w:val="22"/>
        </w:rPr>
        <w:t>11. Caso a CONTRATADA não cumpra os prazos estipulados nos parágrafos anteriores para prestação, renovação ou complementação da garantia, a CONTRATANTE poderá reter cautelarmente o valor da garantia dos pagamentos devidos, até a apresentação da garantia, sendo todo o ônus decorrente de responsabilidade da CONTRATADA, sem prejuízo da aplicação das penalidades contratuais cabíveis;</w:t>
      </w:r>
    </w:p>
    <w:p w:rsidR="008F53AA" w:rsidRPr="008F3774" w:rsidRDefault="008F53AA" w:rsidP="00047700">
      <w:pPr>
        <w:pStyle w:val="Default"/>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12. Expirada a vigência do contrato e </w:t>
      </w:r>
      <w:r w:rsidRPr="008F3774">
        <w:rPr>
          <w:rFonts w:asciiTheme="minorHAnsi" w:hAnsiTheme="minorHAnsi" w:cs="Courier New"/>
          <w:b/>
          <w:sz w:val="22"/>
          <w:szCs w:val="22"/>
        </w:rPr>
        <w:t>não havendo pendências quanto a sua execução</w:t>
      </w:r>
      <w:r w:rsidRPr="008F3774">
        <w:rPr>
          <w:rFonts w:asciiTheme="minorHAnsi" w:hAnsiTheme="minorHAnsi" w:cs="Courier New"/>
          <w:sz w:val="22"/>
          <w:szCs w:val="22"/>
        </w:rPr>
        <w:t xml:space="preserve">, a CONTRATADA deverá, </w:t>
      </w:r>
      <w:r w:rsidRPr="008F3774">
        <w:rPr>
          <w:rFonts w:asciiTheme="minorHAnsi" w:hAnsiTheme="minorHAnsi" w:cs="Courier New"/>
          <w:b/>
          <w:sz w:val="22"/>
          <w:szCs w:val="22"/>
        </w:rPr>
        <w:t xml:space="preserve">no prazo de </w:t>
      </w:r>
      <w:r w:rsidRPr="008F3774">
        <w:rPr>
          <w:rFonts w:asciiTheme="minorHAnsi" w:hAnsiTheme="minorHAnsi" w:cs="Courier New"/>
          <w:b/>
          <w:bCs/>
          <w:sz w:val="22"/>
          <w:szCs w:val="22"/>
        </w:rPr>
        <w:t xml:space="preserve">10 (dez) dias úteis, </w:t>
      </w:r>
      <w:r w:rsidRPr="008F3774">
        <w:rPr>
          <w:rFonts w:asciiTheme="minorHAnsi" w:hAnsiTheme="minorHAnsi" w:cs="Courier New"/>
          <w:bCs/>
          <w:sz w:val="22"/>
          <w:szCs w:val="22"/>
        </w:rPr>
        <w:t xml:space="preserve">contados da notificação feita pela CONTRATANTE, solicitar a </w:t>
      </w:r>
      <w:r w:rsidRPr="008F3774">
        <w:rPr>
          <w:rFonts w:asciiTheme="minorHAnsi" w:hAnsiTheme="minorHAnsi" w:cs="Courier New"/>
          <w:sz w:val="22"/>
          <w:szCs w:val="22"/>
        </w:rPr>
        <w:t>devolução da garantia prestada quando da assinatura do contrato</w:t>
      </w:r>
    </w:p>
    <w:p w:rsidR="008F53AA" w:rsidRPr="008F3774" w:rsidRDefault="008F53AA" w:rsidP="00047700">
      <w:pPr>
        <w:pStyle w:val="Default"/>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13. Não havendo manifestação da </w:t>
      </w:r>
      <w:r w:rsidRPr="008F3774">
        <w:rPr>
          <w:rFonts w:asciiTheme="minorHAnsi" w:hAnsiTheme="minorHAnsi" w:cs="Courier New"/>
          <w:b/>
          <w:sz w:val="22"/>
          <w:szCs w:val="22"/>
        </w:rPr>
        <w:t>CONTRATADA</w:t>
      </w:r>
      <w:r w:rsidRPr="008F3774">
        <w:rPr>
          <w:rFonts w:asciiTheme="minorHAnsi" w:hAnsiTheme="minorHAnsi" w:cs="Courier New"/>
          <w:sz w:val="22"/>
          <w:szCs w:val="22"/>
        </w:rPr>
        <w:t>, no prazo previsto no parágrafo anterior, o gestor comunicará o fato à Seção de Programação Orçamentária e Financeira - SEPOF, devendo as providências seguintes ser deliberadas pela CONTRATANTE;</w:t>
      </w:r>
    </w:p>
    <w:p w:rsidR="008F53AA" w:rsidRPr="008F3774" w:rsidRDefault="008F53AA" w:rsidP="00047700">
      <w:pPr>
        <w:pStyle w:val="Default"/>
        <w:spacing w:line="276" w:lineRule="auto"/>
        <w:jc w:val="both"/>
        <w:rPr>
          <w:rFonts w:asciiTheme="minorHAnsi" w:hAnsiTheme="minorHAnsi" w:cs="Courier New"/>
          <w:sz w:val="22"/>
          <w:szCs w:val="22"/>
        </w:rPr>
      </w:pPr>
      <w:r w:rsidRPr="008F3774">
        <w:rPr>
          <w:rFonts w:asciiTheme="minorHAnsi" w:hAnsiTheme="minorHAnsi" w:cs="Courier New"/>
          <w:sz w:val="22"/>
          <w:szCs w:val="22"/>
        </w:rPr>
        <w:t>14. A CONTRATANTE não executará a garantia na ocorrência de caso fortuito ou força maior; alteração, sem prévia anuência da seguradora ou do fiador, das obrigações contratuais; descumprimento das obrigações pela CONTRATADA decorrentes de atos ou fatos praticados pela Administração ou atos ilícitos dolosos praticados por servidores da Administração;</w:t>
      </w:r>
    </w:p>
    <w:p w:rsidR="008F53AA" w:rsidRPr="008F3774" w:rsidRDefault="008F53AA" w:rsidP="00047700">
      <w:pPr>
        <w:pStyle w:val="Default"/>
        <w:spacing w:line="276" w:lineRule="auto"/>
        <w:jc w:val="both"/>
        <w:rPr>
          <w:rFonts w:asciiTheme="minorHAnsi" w:hAnsiTheme="minorHAnsi" w:cs="Courier New"/>
          <w:sz w:val="22"/>
          <w:szCs w:val="22"/>
        </w:rPr>
      </w:pPr>
      <w:r w:rsidRPr="008F3774">
        <w:rPr>
          <w:rFonts w:asciiTheme="minorHAnsi" w:hAnsiTheme="minorHAnsi" w:cs="Courier New"/>
          <w:sz w:val="22"/>
          <w:szCs w:val="22"/>
        </w:rPr>
        <w:t>15. Cabe à CONTRATANTE apurar a isenção da responsabilidade referente ao descumprimento das obrigações decorrentes de atos ou fatos praticados pela Administração ou atos ilícitos dolosos praticados por servidores da Administração;</w:t>
      </w:r>
    </w:p>
    <w:p w:rsidR="008F53AA" w:rsidRPr="008F3774" w:rsidRDefault="008F53AA" w:rsidP="00047700">
      <w:pPr>
        <w:pStyle w:val="Default"/>
        <w:spacing w:line="276" w:lineRule="auto"/>
        <w:jc w:val="both"/>
        <w:rPr>
          <w:rFonts w:asciiTheme="minorHAnsi" w:hAnsiTheme="minorHAnsi" w:cs="Courier New"/>
          <w:sz w:val="22"/>
          <w:szCs w:val="22"/>
        </w:rPr>
      </w:pPr>
      <w:r w:rsidRPr="008F3774">
        <w:rPr>
          <w:rFonts w:asciiTheme="minorHAnsi" w:hAnsiTheme="minorHAnsi" w:cs="Courier New"/>
          <w:sz w:val="22"/>
          <w:szCs w:val="22"/>
        </w:rPr>
        <w:t>16. Não serão admitidas outras hipóteses de isenção de responsabilidade da garantia além das previstas nesta cláusula.</w:t>
      </w:r>
    </w:p>
    <w:p w:rsidR="008F53AA" w:rsidRPr="008F3774" w:rsidRDefault="008F53AA" w:rsidP="00047700">
      <w:pPr>
        <w:pStyle w:val="Default"/>
        <w:spacing w:line="276" w:lineRule="auto"/>
        <w:rPr>
          <w:rFonts w:asciiTheme="minorHAnsi" w:hAnsiTheme="minorHAnsi" w:cs="Courier New"/>
          <w:sz w:val="22"/>
          <w:szCs w:val="22"/>
        </w:rPr>
      </w:pPr>
    </w:p>
    <w:p w:rsidR="008F53AA" w:rsidRPr="008F3774" w:rsidRDefault="008F53AA" w:rsidP="00047700">
      <w:pPr>
        <w:autoSpaceDE w:val="0"/>
        <w:autoSpaceDN w:val="0"/>
        <w:adjustRightInd w:val="0"/>
        <w:spacing w:line="276" w:lineRule="auto"/>
        <w:rPr>
          <w:rFonts w:asciiTheme="minorHAnsi" w:hAnsiTheme="minorHAnsi" w:cs="Courier New"/>
          <w:b/>
          <w:bCs/>
          <w:sz w:val="22"/>
          <w:szCs w:val="22"/>
        </w:rPr>
      </w:pPr>
      <w:r w:rsidRPr="008F3774">
        <w:rPr>
          <w:rFonts w:asciiTheme="minorHAnsi" w:hAnsiTheme="minorHAnsi" w:cs="Courier New"/>
          <w:b/>
          <w:bCs/>
          <w:sz w:val="22"/>
          <w:szCs w:val="22"/>
        </w:rPr>
        <w:t>CLÁUSULA OITAVA – DOS ENCARGOS DAS PARTES</w:t>
      </w:r>
    </w:p>
    <w:p w:rsidR="008F53AA" w:rsidRPr="008F3774" w:rsidRDefault="008F53AA" w:rsidP="00047700">
      <w:pPr>
        <w:autoSpaceDE w:val="0"/>
        <w:autoSpaceDN w:val="0"/>
        <w:adjustRightInd w:val="0"/>
        <w:spacing w:line="276" w:lineRule="auto"/>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1. As partes devem cumprir fielmente as cláusulas avençadas neste contrato, respondendo pelas consequências de sua inexecução total ou parcial.</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r w:rsidRPr="008F3774">
        <w:rPr>
          <w:rFonts w:asciiTheme="minorHAnsi" w:hAnsiTheme="minorHAnsi" w:cs="Courier New"/>
          <w:sz w:val="22"/>
          <w:szCs w:val="22"/>
        </w:rPr>
        <w:t xml:space="preserve">2. A CONTRATADA, além das obrigações </w:t>
      </w:r>
      <w:r w:rsidRPr="008F3774">
        <w:rPr>
          <w:rFonts w:asciiTheme="minorHAnsi" w:hAnsiTheme="minorHAnsi" w:cs="Courier New"/>
          <w:color w:val="000000"/>
          <w:sz w:val="22"/>
          <w:szCs w:val="22"/>
        </w:rPr>
        <w:t>previstas no Anexo II do Edital do Pregão Eletrônico __/2016, deve:</w:t>
      </w:r>
    </w:p>
    <w:p w:rsidR="008F53AA" w:rsidRPr="008F3774" w:rsidRDefault="008F53AA" w:rsidP="00047700">
      <w:pPr>
        <w:autoSpaceDE w:val="0"/>
        <w:autoSpaceDN w:val="0"/>
        <w:adjustRightInd w:val="0"/>
        <w:spacing w:line="276" w:lineRule="auto"/>
        <w:ind w:left="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2.1.nomear preposto para, durante o período de vigência, representá-la na execução do contrato;</w:t>
      </w:r>
    </w:p>
    <w:p w:rsidR="008F53AA" w:rsidRPr="008F3774" w:rsidRDefault="008F53AA" w:rsidP="00047700">
      <w:pPr>
        <w:autoSpaceDE w:val="0"/>
        <w:autoSpaceDN w:val="0"/>
        <w:adjustRightInd w:val="0"/>
        <w:spacing w:line="276" w:lineRule="auto"/>
        <w:ind w:left="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 xml:space="preserve">2.2.enviar relação de funcionários com nome e Carteira de Identidade à FISCALIZAÇÃO em até </w:t>
      </w:r>
      <w:proofErr w:type="gramStart"/>
      <w:r w:rsidRPr="008F3774">
        <w:rPr>
          <w:rFonts w:asciiTheme="minorHAnsi" w:hAnsiTheme="minorHAnsi" w:cs="Courier New"/>
          <w:color w:val="000000"/>
          <w:sz w:val="22"/>
          <w:szCs w:val="22"/>
        </w:rPr>
        <w:t>5</w:t>
      </w:r>
      <w:proofErr w:type="gramEnd"/>
      <w:r w:rsidRPr="008F3774">
        <w:rPr>
          <w:rFonts w:asciiTheme="minorHAnsi" w:hAnsiTheme="minorHAnsi" w:cs="Courier New"/>
          <w:color w:val="000000"/>
          <w:sz w:val="22"/>
          <w:szCs w:val="22"/>
        </w:rPr>
        <w:t xml:space="preserve"> (cinco) dias úteis após a emissão da ordem de serviço;</w:t>
      </w:r>
      <w:r w:rsidRPr="008F3774">
        <w:rPr>
          <w:rFonts w:asciiTheme="minorHAnsi" w:hAnsiTheme="minorHAnsi" w:cs="Courier New"/>
          <w:color w:val="000000"/>
          <w:sz w:val="22"/>
          <w:szCs w:val="22"/>
        </w:rPr>
        <w:tab/>
      </w:r>
    </w:p>
    <w:p w:rsidR="008F53AA" w:rsidRPr="008F3774" w:rsidRDefault="008F53AA" w:rsidP="00047700">
      <w:pPr>
        <w:autoSpaceDE w:val="0"/>
        <w:autoSpaceDN w:val="0"/>
        <w:adjustRightInd w:val="0"/>
        <w:spacing w:line="276" w:lineRule="auto"/>
        <w:ind w:left="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2.3.reportar à Justiça Federal de Roraima, imediatamente, qualquer anormalidade, erro ou irregularidades que possam comprometer a execução dos serviços e o bom andamento das atividades do Tribunal;</w:t>
      </w:r>
      <w:r w:rsidRPr="008F3774">
        <w:rPr>
          <w:rFonts w:asciiTheme="minorHAnsi" w:hAnsiTheme="minorHAnsi" w:cs="Courier New"/>
          <w:color w:val="000000"/>
          <w:sz w:val="22"/>
          <w:szCs w:val="22"/>
        </w:rPr>
        <w:tab/>
      </w:r>
    </w:p>
    <w:p w:rsidR="008F53AA" w:rsidRPr="008F3774" w:rsidRDefault="008F53AA" w:rsidP="00047700">
      <w:pPr>
        <w:autoSpaceDE w:val="0"/>
        <w:autoSpaceDN w:val="0"/>
        <w:adjustRightInd w:val="0"/>
        <w:spacing w:line="276" w:lineRule="auto"/>
        <w:ind w:left="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 xml:space="preserve">2.4. </w:t>
      </w:r>
      <w:proofErr w:type="gramStart"/>
      <w:r w:rsidRPr="008F3774">
        <w:rPr>
          <w:rFonts w:asciiTheme="minorHAnsi" w:hAnsiTheme="minorHAnsi" w:cs="Courier New"/>
          <w:color w:val="000000"/>
          <w:sz w:val="22"/>
          <w:szCs w:val="22"/>
        </w:rPr>
        <w:t>responder</w:t>
      </w:r>
      <w:proofErr w:type="gramEnd"/>
      <w:r w:rsidRPr="008F3774">
        <w:rPr>
          <w:rFonts w:asciiTheme="minorHAnsi" w:hAnsiTheme="minorHAnsi" w:cs="Courier New"/>
          <w:color w:val="000000"/>
          <w:sz w:val="22"/>
          <w:szCs w:val="22"/>
        </w:rPr>
        <w:t xml:space="preserve">, </w:t>
      </w:r>
      <w:r w:rsidRPr="008F3774">
        <w:rPr>
          <w:rFonts w:asciiTheme="minorHAnsi" w:hAnsiTheme="minorHAnsi" w:cs="Courier New"/>
          <w:color w:val="000000"/>
          <w:sz w:val="22"/>
          <w:szCs w:val="22"/>
        </w:rPr>
        <w:tab/>
        <w:t>por escrito, no prazo máximo de 48 (quarenta e oito) horas, a quaisquer esclarecimentos de ordem técnica pertinentes ao contrato e que eventualmente venham a ser solicitados pela Justiça Federal de Roraima;</w:t>
      </w:r>
      <w:r w:rsidRPr="008F3774">
        <w:rPr>
          <w:rFonts w:asciiTheme="minorHAnsi" w:hAnsiTheme="minorHAnsi" w:cs="Courier New"/>
          <w:color w:val="000000"/>
          <w:sz w:val="22"/>
          <w:szCs w:val="22"/>
        </w:rPr>
        <w:tab/>
      </w:r>
    </w:p>
    <w:p w:rsidR="008F53AA" w:rsidRPr="008F3774" w:rsidRDefault="008F53AA" w:rsidP="00047700">
      <w:pPr>
        <w:autoSpaceDE w:val="0"/>
        <w:autoSpaceDN w:val="0"/>
        <w:adjustRightInd w:val="0"/>
        <w:spacing w:line="276" w:lineRule="auto"/>
        <w:ind w:left="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 xml:space="preserve">2.5. </w:t>
      </w:r>
      <w:proofErr w:type="gramStart"/>
      <w:r w:rsidRPr="008F3774">
        <w:rPr>
          <w:rFonts w:asciiTheme="minorHAnsi" w:hAnsiTheme="minorHAnsi" w:cs="Courier New"/>
          <w:color w:val="000000"/>
          <w:sz w:val="22"/>
          <w:szCs w:val="22"/>
        </w:rPr>
        <w:t>apresentar</w:t>
      </w:r>
      <w:proofErr w:type="gramEnd"/>
      <w:r w:rsidRPr="008F3774">
        <w:rPr>
          <w:rFonts w:asciiTheme="minorHAnsi" w:hAnsiTheme="minorHAnsi" w:cs="Courier New"/>
          <w:color w:val="000000"/>
          <w:sz w:val="22"/>
          <w:szCs w:val="22"/>
        </w:rPr>
        <w:t xml:space="preserve"> </w:t>
      </w:r>
      <w:r w:rsidRPr="008F3774">
        <w:rPr>
          <w:rFonts w:asciiTheme="minorHAnsi" w:hAnsiTheme="minorHAnsi" w:cs="Courier New"/>
          <w:color w:val="000000"/>
          <w:sz w:val="22"/>
          <w:szCs w:val="22"/>
        </w:rPr>
        <w:tab/>
        <w:t>ART ou RRT em até 10 (dez) dias úteis após o recebimento da ordem de serviço;</w:t>
      </w:r>
      <w:r w:rsidRPr="008F3774">
        <w:rPr>
          <w:rFonts w:asciiTheme="minorHAnsi" w:hAnsiTheme="minorHAnsi" w:cs="Courier New"/>
          <w:color w:val="000000"/>
          <w:sz w:val="22"/>
          <w:szCs w:val="22"/>
        </w:rPr>
        <w:tab/>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color w:val="000000"/>
          <w:sz w:val="22"/>
          <w:szCs w:val="22"/>
        </w:rPr>
        <w:t xml:space="preserve">2.6. </w:t>
      </w:r>
      <w:proofErr w:type="gramStart"/>
      <w:r w:rsidRPr="008F3774">
        <w:rPr>
          <w:rFonts w:asciiTheme="minorHAnsi" w:hAnsiTheme="minorHAnsi" w:cs="Courier New"/>
          <w:color w:val="000000"/>
          <w:sz w:val="22"/>
          <w:szCs w:val="22"/>
        </w:rPr>
        <w:t>fornecer</w:t>
      </w:r>
      <w:proofErr w:type="gramEnd"/>
      <w:r w:rsidRPr="008F3774">
        <w:rPr>
          <w:rFonts w:asciiTheme="minorHAnsi" w:hAnsiTheme="minorHAnsi" w:cs="Courier New"/>
          <w:color w:val="000000"/>
          <w:sz w:val="22"/>
          <w:szCs w:val="22"/>
        </w:rPr>
        <w:t xml:space="preserve"> e manter, no local da prestação do serviço, Diário de Obra, contendo os lançamentos</w:t>
      </w:r>
      <w:r w:rsidRPr="008F3774">
        <w:rPr>
          <w:rFonts w:asciiTheme="minorHAnsi" w:hAnsiTheme="minorHAnsi" w:cs="Courier New"/>
          <w:sz w:val="22"/>
          <w:szCs w:val="22"/>
        </w:rPr>
        <w:t xml:space="preserve"> e registros obrigatórios, com folhas em 03 (três) vias, das quais 02 (duas) destacáveis.</w:t>
      </w:r>
      <w:r w:rsidRPr="008F3774">
        <w:rPr>
          <w:rFonts w:asciiTheme="minorHAnsi" w:hAnsiTheme="minorHAnsi" w:cs="Courier New"/>
          <w:sz w:val="22"/>
          <w:szCs w:val="22"/>
        </w:rPr>
        <w:tab/>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color w:val="000000"/>
          <w:sz w:val="22"/>
          <w:szCs w:val="22"/>
        </w:rPr>
        <w:t xml:space="preserve">2.7. </w:t>
      </w:r>
      <w:r w:rsidRPr="008F3774">
        <w:rPr>
          <w:rFonts w:asciiTheme="minorHAnsi" w:hAnsiTheme="minorHAnsi" w:cs="Courier New"/>
          <w:sz w:val="22"/>
          <w:szCs w:val="22"/>
        </w:rPr>
        <w:t xml:space="preserve">Apresentar </w:t>
      </w:r>
      <w:r w:rsidRPr="008F3774">
        <w:rPr>
          <w:rFonts w:asciiTheme="minorHAnsi" w:hAnsiTheme="minorHAnsi" w:cs="Courier New"/>
          <w:sz w:val="22"/>
          <w:szCs w:val="22"/>
        </w:rPr>
        <w:tab/>
        <w:t>cópias autenticadas ou originais dos seguintes documentos de comprovação de regularidade no cumprimento de obrigações trabalhistas, em até 15 (quinze) dias contados da solicitação da Administração da Justiça Federal de Roraima:</w:t>
      </w:r>
    </w:p>
    <w:p w:rsidR="008F53AA" w:rsidRPr="008F3774" w:rsidRDefault="008F53AA" w:rsidP="00047700">
      <w:pPr>
        <w:autoSpaceDE w:val="0"/>
        <w:autoSpaceDN w:val="0"/>
        <w:adjustRightInd w:val="0"/>
        <w:spacing w:line="276" w:lineRule="auto"/>
        <w:ind w:left="708" w:firstLine="708"/>
        <w:jc w:val="both"/>
        <w:rPr>
          <w:rFonts w:asciiTheme="minorHAnsi" w:hAnsiTheme="minorHAnsi" w:cs="Courier New"/>
          <w:color w:val="000000"/>
          <w:sz w:val="22"/>
          <w:szCs w:val="22"/>
        </w:rPr>
      </w:pPr>
      <w:r w:rsidRPr="008F3774">
        <w:rPr>
          <w:rFonts w:asciiTheme="minorHAnsi" w:hAnsiTheme="minorHAnsi" w:cs="Courier New"/>
          <w:sz w:val="22"/>
          <w:szCs w:val="22"/>
        </w:rPr>
        <w:t xml:space="preserve">a) </w:t>
      </w:r>
      <w:r w:rsidRPr="008F3774">
        <w:rPr>
          <w:rFonts w:asciiTheme="minorHAnsi" w:hAnsiTheme="minorHAnsi" w:cs="Courier New"/>
          <w:color w:val="000000"/>
          <w:sz w:val="22"/>
          <w:szCs w:val="22"/>
        </w:rPr>
        <w:t>cópias do livro de registro;</w:t>
      </w:r>
    </w:p>
    <w:p w:rsidR="008F53AA" w:rsidRPr="008F3774" w:rsidRDefault="008F53AA" w:rsidP="00047700">
      <w:pPr>
        <w:autoSpaceDE w:val="0"/>
        <w:autoSpaceDN w:val="0"/>
        <w:adjustRightInd w:val="0"/>
        <w:spacing w:line="276" w:lineRule="auto"/>
        <w:ind w:left="708" w:firstLine="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b) cópias das carteiras de trabalho;</w:t>
      </w:r>
    </w:p>
    <w:p w:rsidR="008F53AA" w:rsidRPr="008F3774" w:rsidRDefault="008F53AA" w:rsidP="00047700">
      <w:pPr>
        <w:autoSpaceDE w:val="0"/>
        <w:autoSpaceDN w:val="0"/>
        <w:adjustRightInd w:val="0"/>
        <w:spacing w:line="276" w:lineRule="auto"/>
        <w:ind w:left="708" w:firstLine="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c) Certidão Negativa dos Débitos Salariais;</w:t>
      </w:r>
    </w:p>
    <w:p w:rsidR="008F53AA" w:rsidRPr="008F3774" w:rsidRDefault="008F53AA" w:rsidP="00047700">
      <w:pPr>
        <w:autoSpaceDE w:val="0"/>
        <w:autoSpaceDN w:val="0"/>
        <w:adjustRightInd w:val="0"/>
        <w:spacing w:line="276" w:lineRule="auto"/>
        <w:ind w:left="1416"/>
        <w:jc w:val="both"/>
        <w:rPr>
          <w:rFonts w:asciiTheme="minorHAnsi" w:hAnsiTheme="minorHAnsi" w:cs="Courier New"/>
          <w:color w:val="000000"/>
          <w:sz w:val="22"/>
          <w:szCs w:val="22"/>
        </w:rPr>
      </w:pPr>
      <w:r w:rsidRPr="008F3774">
        <w:rPr>
          <w:rFonts w:asciiTheme="minorHAnsi" w:hAnsiTheme="minorHAnsi" w:cs="Courier New"/>
          <w:color w:val="000000"/>
          <w:sz w:val="22"/>
          <w:szCs w:val="22"/>
        </w:rPr>
        <w:t>d) Certidão Negativa de Infrações Trabalhistas;</w:t>
      </w:r>
    </w:p>
    <w:p w:rsidR="008F53AA" w:rsidRPr="008F3774" w:rsidRDefault="008F53AA" w:rsidP="00047700">
      <w:pPr>
        <w:autoSpaceDE w:val="0"/>
        <w:autoSpaceDN w:val="0"/>
        <w:adjustRightInd w:val="0"/>
        <w:spacing w:line="276" w:lineRule="auto"/>
        <w:ind w:left="1416"/>
        <w:jc w:val="both"/>
        <w:rPr>
          <w:rFonts w:asciiTheme="minorHAnsi" w:hAnsiTheme="minorHAnsi" w:cs="Courier New"/>
          <w:color w:val="000000"/>
          <w:sz w:val="22"/>
          <w:szCs w:val="22"/>
        </w:rPr>
      </w:pPr>
      <w:r w:rsidRPr="008F3774">
        <w:rPr>
          <w:rFonts w:asciiTheme="minorHAnsi" w:hAnsiTheme="minorHAnsi" w:cs="Courier New"/>
          <w:color w:val="000000"/>
          <w:sz w:val="22"/>
          <w:szCs w:val="22"/>
        </w:rPr>
        <w:t>e) Declaração de Inexistência de Infrações Trabalhistas à Legislação de Proteção à Criança e ao Adolescente;</w:t>
      </w:r>
    </w:p>
    <w:p w:rsidR="008F53AA" w:rsidRPr="008F3774" w:rsidRDefault="008F53AA" w:rsidP="00047700">
      <w:pPr>
        <w:autoSpaceDE w:val="0"/>
        <w:autoSpaceDN w:val="0"/>
        <w:adjustRightInd w:val="0"/>
        <w:spacing w:line="276" w:lineRule="auto"/>
        <w:ind w:left="1416"/>
        <w:jc w:val="both"/>
        <w:rPr>
          <w:rFonts w:asciiTheme="minorHAnsi" w:hAnsiTheme="minorHAnsi" w:cs="Courier New"/>
          <w:color w:val="000000"/>
          <w:sz w:val="22"/>
          <w:szCs w:val="22"/>
        </w:rPr>
      </w:pPr>
      <w:r w:rsidRPr="008F3774">
        <w:rPr>
          <w:rFonts w:asciiTheme="minorHAnsi" w:hAnsiTheme="minorHAnsi" w:cs="Courier New"/>
          <w:color w:val="000000"/>
          <w:sz w:val="22"/>
          <w:szCs w:val="22"/>
        </w:rPr>
        <w:t>f) Certidão ou recibo do Cadastro Geral de Empregados e Desempregados – CAGED;</w:t>
      </w:r>
    </w:p>
    <w:p w:rsidR="008F53AA" w:rsidRPr="008F3774" w:rsidRDefault="008F53AA" w:rsidP="00047700">
      <w:pPr>
        <w:autoSpaceDE w:val="0"/>
        <w:autoSpaceDN w:val="0"/>
        <w:adjustRightInd w:val="0"/>
        <w:spacing w:line="276" w:lineRule="auto"/>
        <w:ind w:left="1416"/>
        <w:jc w:val="both"/>
        <w:rPr>
          <w:rFonts w:asciiTheme="minorHAnsi" w:hAnsiTheme="minorHAnsi" w:cs="Courier New"/>
          <w:color w:val="000000"/>
          <w:sz w:val="22"/>
          <w:szCs w:val="22"/>
        </w:rPr>
      </w:pPr>
      <w:r w:rsidRPr="008F3774">
        <w:rPr>
          <w:rFonts w:asciiTheme="minorHAnsi" w:hAnsiTheme="minorHAnsi" w:cs="Courier New"/>
          <w:color w:val="000000"/>
          <w:sz w:val="22"/>
          <w:szCs w:val="22"/>
        </w:rPr>
        <w:t>g) comprovação do depósito bancário dos salários e folha de pagamento ou contracheques com devida comprovação de recebimento pelos empregados;</w:t>
      </w:r>
    </w:p>
    <w:p w:rsidR="008F53AA" w:rsidRPr="008F3774" w:rsidRDefault="008F53AA" w:rsidP="00047700">
      <w:pPr>
        <w:autoSpaceDE w:val="0"/>
        <w:autoSpaceDN w:val="0"/>
        <w:adjustRightInd w:val="0"/>
        <w:spacing w:line="276" w:lineRule="auto"/>
        <w:ind w:left="1416"/>
        <w:jc w:val="both"/>
        <w:rPr>
          <w:rFonts w:asciiTheme="minorHAnsi" w:hAnsiTheme="minorHAnsi" w:cs="Courier New"/>
          <w:color w:val="000000"/>
          <w:sz w:val="22"/>
          <w:szCs w:val="22"/>
        </w:rPr>
      </w:pPr>
      <w:r w:rsidRPr="008F3774">
        <w:rPr>
          <w:rFonts w:asciiTheme="minorHAnsi" w:hAnsiTheme="minorHAnsi" w:cs="Courier New"/>
          <w:color w:val="000000"/>
          <w:sz w:val="22"/>
          <w:szCs w:val="22"/>
        </w:rPr>
        <w:t>h) Guia de recolhimento do INSS;</w:t>
      </w:r>
    </w:p>
    <w:p w:rsidR="008F53AA" w:rsidRPr="008F3774" w:rsidRDefault="008F53AA" w:rsidP="00047700">
      <w:pPr>
        <w:autoSpaceDE w:val="0"/>
        <w:autoSpaceDN w:val="0"/>
        <w:adjustRightInd w:val="0"/>
        <w:spacing w:line="276" w:lineRule="auto"/>
        <w:ind w:left="1416"/>
        <w:jc w:val="both"/>
        <w:rPr>
          <w:rFonts w:asciiTheme="minorHAnsi" w:hAnsiTheme="minorHAnsi" w:cs="Courier New"/>
          <w:color w:val="000000"/>
          <w:sz w:val="22"/>
          <w:szCs w:val="22"/>
        </w:rPr>
      </w:pPr>
      <w:r w:rsidRPr="008F3774">
        <w:rPr>
          <w:rFonts w:asciiTheme="minorHAnsi" w:hAnsiTheme="minorHAnsi" w:cs="Courier New"/>
          <w:color w:val="000000"/>
          <w:sz w:val="22"/>
          <w:szCs w:val="22"/>
        </w:rPr>
        <w:t>i) Guia de recolhimento do FGTS;</w:t>
      </w:r>
    </w:p>
    <w:p w:rsidR="008F53AA" w:rsidRPr="008F3774" w:rsidRDefault="008F53AA" w:rsidP="00047700">
      <w:pPr>
        <w:autoSpaceDE w:val="0"/>
        <w:autoSpaceDN w:val="0"/>
        <w:adjustRightInd w:val="0"/>
        <w:spacing w:line="276" w:lineRule="auto"/>
        <w:ind w:left="1416"/>
        <w:jc w:val="both"/>
        <w:rPr>
          <w:rFonts w:asciiTheme="minorHAnsi" w:hAnsiTheme="minorHAnsi" w:cs="Courier New"/>
          <w:color w:val="000000"/>
          <w:sz w:val="22"/>
          <w:szCs w:val="22"/>
        </w:rPr>
      </w:pPr>
      <w:r w:rsidRPr="008F3774">
        <w:rPr>
          <w:rFonts w:asciiTheme="minorHAnsi" w:hAnsiTheme="minorHAnsi" w:cs="Courier New"/>
          <w:color w:val="000000"/>
          <w:sz w:val="22"/>
          <w:szCs w:val="22"/>
        </w:rPr>
        <w:t>j) GFIP (com discriminação dos recolhimentos INSS e FGTS por empregado);</w:t>
      </w:r>
    </w:p>
    <w:p w:rsidR="008F53AA" w:rsidRPr="008F3774" w:rsidRDefault="008F53AA" w:rsidP="00047700">
      <w:pPr>
        <w:autoSpaceDE w:val="0"/>
        <w:autoSpaceDN w:val="0"/>
        <w:adjustRightInd w:val="0"/>
        <w:spacing w:line="276" w:lineRule="auto"/>
        <w:ind w:left="1416"/>
        <w:jc w:val="both"/>
        <w:rPr>
          <w:rFonts w:asciiTheme="minorHAnsi" w:hAnsiTheme="minorHAnsi" w:cs="Courier New"/>
          <w:color w:val="000000"/>
          <w:sz w:val="22"/>
          <w:szCs w:val="22"/>
        </w:rPr>
      </w:pPr>
      <w:r w:rsidRPr="008F3774">
        <w:rPr>
          <w:rFonts w:asciiTheme="minorHAnsi" w:hAnsiTheme="minorHAnsi" w:cs="Courier New"/>
          <w:color w:val="000000"/>
          <w:sz w:val="22"/>
          <w:szCs w:val="22"/>
        </w:rPr>
        <w:t>k) listagem, assinada pelos empregados, comprobatória do pagamento do auxílio</w:t>
      </w:r>
      <w:r w:rsidRPr="008F3774">
        <w:rPr>
          <w:rFonts w:asciiTheme="minorHAnsi" w:hAnsiTheme="minorHAnsi" w:cs="Courier New"/>
          <w:color w:val="000000"/>
          <w:sz w:val="22"/>
          <w:szCs w:val="22"/>
        </w:rPr>
        <w:softHyphen/>
        <w:t xml:space="preserve"> alimentação e do vale-transporte.</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ab/>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3. São expressamente vedadas à CONTRATADA:</w:t>
      </w:r>
    </w:p>
    <w:p w:rsidR="008F53AA" w:rsidRPr="008F3774" w:rsidRDefault="008F53AA" w:rsidP="00047700">
      <w:pPr>
        <w:autoSpaceDE w:val="0"/>
        <w:autoSpaceDN w:val="0"/>
        <w:adjustRightInd w:val="0"/>
        <w:spacing w:line="276" w:lineRule="auto"/>
        <w:ind w:left="705"/>
        <w:jc w:val="both"/>
        <w:rPr>
          <w:rFonts w:asciiTheme="minorHAnsi" w:hAnsiTheme="minorHAnsi" w:cs="Courier New"/>
          <w:sz w:val="22"/>
          <w:szCs w:val="22"/>
        </w:rPr>
      </w:pPr>
      <w:r w:rsidRPr="008F3774">
        <w:rPr>
          <w:rFonts w:asciiTheme="minorHAnsi" w:hAnsiTheme="minorHAnsi" w:cs="Courier New"/>
          <w:sz w:val="22"/>
          <w:szCs w:val="22"/>
        </w:rPr>
        <w:t xml:space="preserve">3.1. </w:t>
      </w:r>
      <w:r w:rsidRPr="008F3774">
        <w:rPr>
          <w:rFonts w:asciiTheme="minorHAnsi" w:hAnsiTheme="minorHAnsi" w:cs="Courier New"/>
          <w:sz w:val="22"/>
          <w:szCs w:val="22"/>
        </w:rPr>
        <w:tab/>
      </w:r>
      <w:proofErr w:type="gramStart"/>
      <w:r w:rsidRPr="008F3774">
        <w:rPr>
          <w:rFonts w:asciiTheme="minorHAnsi" w:hAnsiTheme="minorHAnsi" w:cs="Courier New"/>
          <w:sz w:val="22"/>
          <w:szCs w:val="22"/>
        </w:rPr>
        <w:t>a</w:t>
      </w:r>
      <w:proofErr w:type="gramEnd"/>
      <w:r w:rsidRPr="008F3774">
        <w:rPr>
          <w:rFonts w:asciiTheme="minorHAnsi" w:hAnsiTheme="minorHAnsi" w:cs="Courier New"/>
          <w:sz w:val="22"/>
          <w:szCs w:val="22"/>
        </w:rPr>
        <w:t xml:space="preserve"> veiculação de publicidade acerca deste contrato, salvo se houver prévia autorização do CONTRATANTE;</w:t>
      </w:r>
    </w:p>
    <w:p w:rsidR="008F53AA" w:rsidRPr="008F3774" w:rsidRDefault="008F53AA" w:rsidP="00047700">
      <w:pPr>
        <w:autoSpaceDE w:val="0"/>
        <w:autoSpaceDN w:val="0"/>
        <w:adjustRightInd w:val="0"/>
        <w:spacing w:line="276" w:lineRule="auto"/>
        <w:ind w:left="705"/>
        <w:jc w:val="both"/>
        <w:rPr>
          <w:rFonts w:asciiTheme="minorHAnsi" w:hAnsiTheme="minorHAnsi" w:cs="Courier New"/>
          <w:sz w:val="22"/>
          <w:szCs w:val="22"/>
        </w:rPr>
      </w:pPr>
      <w:r w:rsidRPr="008F3774">
        <w:rPr>
          <w:rFonts w:asciiTheme="minorHAnsi" w:hAnsiTheme="minorHAnsi" w:cs="Courier New"/>
          <w:sz w:val="22"/>
          <w:szCs w:val="22"/>
        </w:rPr>
        <w:t xml:space="preserve">3.2. </w:t>
      </w:r>
      <w:r w:rsidRPr="008F3774">
        <w:rPr>
          <w:rFonts w:asciiTheme="minorHAnsi" w:hAnsiTheme="minorHAnsi" w:cs="Courier New"/>
          <w:sz w:val="22"/>
          <w:szCs w:val="22"/>
        </w:rPr>
        <w:tab/>
      </w:r>
      <w:proofErr w:type="gramStart"/>
      <w:r w:rsidRPr="008F3774">
        <w:rPr>
          <w:rFonts w:asciiTheme="minorHAnsi" w:hAnsiTheme="minorHAnsi" w:cs="Courier New"/>
          <w:sz w:val="22"/>
          <w:szCs w:val="22"/>
        </w:rPr>
        <w:t>a</w:t>
      </w:r>
      <w:proofErr w:type="gramEnd"/>
      <w:r w:rsidRPr="008F3774">
        <w:rPr>
          <w:rFonts w:asciiTheme="minorHAnsi" w:hAnsiTheme="minorHAnsi" w:cs="Courier New"/>
          <w:sz w:val="22"/>
          <w:szCs w:val="22"/>
        </w:rPr>
        <w:t xml:space="preserve"> contratação de servidor pertencente ao quadro de pessoal do CONTRATANTE, durante a vigência deste contrato;</w:t>
      </w:r>
    </w:p>
    <w:p w:rsidR="008F53AA" w:rsidRPr="008F3774" w:rsidRDefault="008F53AA" w:rsidP="00047700">
      <w:pPr>
        <w:autoSpaceDE w:val="0"/>
        <w:autoSpaceDN w:val="0"/>
        <w:adjustRightInd w:val="0"/>
        <w:spacing w:line="276" w:lineRule="auto"/>
        <w:ind w:left="705"/>
        <w:jc w:val="both"/>
        <w:rPr>
          <w:rFonts w:asciiTheme="minorHAnsi" w:hAnsiTheme="minorHAnsi" w:cs="Courier New"/>
          <w:sz w:val="22"/>
          <w:szCs w:val="22"/>
        </w:rPr>
      </w:pPr>
      <w:r w:rsidRPr="008F3774">
        <w:rPr>
          <w:rFonts w:asciiTheme="minorHAnsi" w:hAnsiTheme="minorHAnsi" w:cs="Courier New"/>
          <w:sz w:val="22"/>
          <w:szCs w:val="22"/>
        </w:rPr>
        <w:t xml:space="preserve">3.3. </w:t>
      </w:r>
      <w:r w:rsidRPr="008F3774">
        <w:rPr>
          <w:rFonts w:asciiTheme="minorHAnsi" w:hAnsiTheme="minorHAnsi" w:cs="Courier New"/>
          <w:sz w:val="22"/>
          <w:szCs w:val="22"/>
        </w:rPr>
        <w:tab/>
      </w:r>
      <w:proofErr w:type="gramStart"/>
      <w:r w:rsidRPr="008F3774">
        <w:rPr>
          <w:rFonts w:asciiTheme="minorHAnsi" w:hAnsiTheme="minorHAnsi" w:cs="Courier New"/>
          <w:sz w:val="22"/>
          <w:szCs w:val="22"/>
        </w:rPr>
        <w:t>a</w:t>
      </w:r>
      <w:proofErr w:type="gramEnd"/>
      <w:r w:rsidRPr="008F3774">
        <w:rPr>
          <w:rFonts w:asciiTheme="minorHAnsi" w:hAnsiTheme="minorHAnsi" w:cs="Courier New"/>
          <w:sz w:val="22"/>
          <w:szCs w:val="22"/>
        </w:rPr>
        <w:t xml:space="preserve"> subcontratação total para a execução do objeto deste contrato.</w:t>
      </w:r>
    </w:p>
    <w:p w:rsidR="008F53AA" w:rsidRPr="008F3774" w:rsidRDefault="008F53AA" w:rsidP="00047700">
      <w:pPr>
        <w:autoSpaceDE w:val="0"/>
        <w:autoSpaceDN w:val="0"/>
        <w:adjustRightInd w:val="0"/>
        <w:spacing w:line="276" w:lineRule="auto"/>
        <w:ind w:left="1410"/>
        <w:jc w:val="both"/>
        <w:rPr>
          <w:rFonts w:asciiTheme="minorHAnsi" w:hAnsiTheme="minorHAnsi" w:cs="Courier New"/>
          <w:sz w:val="22"/>
          <w:szCs w:val="22"/>
        </w:rPr>
      </w:pPr>
      <w:r w:rsidRPr="008F3774">
        <w:rPr>
          <w:rFonts w:asciiTheme="minorHAnsi" w:hAnsiTheme="minorHAnsi" w:cs="Courier New"/>
          <w:sz w:val="22"/>
          <w:szCs w:val="22"/>
        </w:rPr>
        <w:lastRenderedPageBreak/>
        <w:t>3.3.1. Os serviços poderão ser parcialmente subcontratados, com expressa autorização da contratante.</w:t>
      </w:r>
    </w:p>
    <w:p w:rsidR="008F53AA" w:rsidRPr="008F3774" w:rsidRDefault="008F53AA" w:rsidP="00047700">
      <w:pPr>
        <w:autoSpaceDE w:val="0"/>
        <w:autoSpaceDN w:val="0"/>
        <w:adjustRightInd w:val="0"/>
        <w:spacing w:line="276" w:lineRule="auto"/>
        <w:ind w:left="1410"/>
        <w:jc w:val="both"/>
        <w:rPr>
          <w:rFonts w:asciiTheme="minorHAnsi" w:hAnsiTheme="minorHAnsi" w:cs="Courier New"/>
          <w:sz w:val="22"/>
          <w:szCs w:val="22"/>
        </w:rPr>
      </w:pPr>
      <w:r w:rsidRPr="008F3774">
        <w:rPr>
          <w:rFonts w:asciiTheme="minorHAnsi" w:hAnsiTheme="minorHAnsi" w:cs="Courier New"/>
          <w:sz w:val="22"/>
          <w:szCs w:val="22"/>
        </w:rPr>
        <w:t>3.3.2. Somente será permitida a subcontratação de serviços, e não de mão de obra isolada.</w:t>
      </w:r>
    </w:p>
    <w:p w:rsidR="008F53AA" w:rsidRPr="008F3774" w:rsidRDefault="008F53AA" w:rsidP="00047700">
      <w:pPr>
        <w:autoSpaceDE w:val="0"/>
        <w:autoSpaceDN w:val="0"/>
        <w:adjustRightInd w:val="0"/>
        <w:spacing w:line="276" w:lineRule="auto"/>
        <w:ind w:left="1410"/>
        <w:jc w:val="both"/>
        <w:rPr>
          <w:rFonts w:asciiTheme="minorHAnsi" w:hAnsiTheme="minorHAnsi" w:cs="Courier New"/>
          <w:sz w:val="22"/>
          <w:szCs w:val="22"/>
        </w:rPr>
      </w:pPr>
      <w:r w:rsidRPr="008F3774">
        <w:rPr>
          <w:rFonts w:asciiTheme="minorHAnsi" w:hAnsiTheme="minorHAnsi" w:cs="Courier New"/>
          <w:sz w:val="22"/>
          <w:szCs w:val="22"/>
        </w:rPr>
        <w:t>3.3.3. A listagem das empresas subcontratadas deverá ser formalmente apresentada à FISCALIZAÇÃO.</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4. O CONTRATANTE, além das obrigações previstas no Anexo II do Edital do Pregão Eletrônico __/2016, deve:</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r w:rsidRPr="008F3774">
        <w:rPr>
          <w:rFonts w:asciiTheme="minorHAnsi" w:hAnsiTheme="minorHAnsi" w:cs="Courier New"/>
          <w:sz w:val="22"/>
          <w:szCs w:val="22"/>
        </w:rPr>
        <w:tab/>
      </w:r>
      <w:r w:rsidRPr="008F3774">
        <w:rPr>
          <w:rFonts w:asciiTheme="minorHAnsi" w:hAnsiTheme="minorHAnsi" w:cs="Courier New"/>
          <w:color w:val="000000"/>
          <w:sz w:val="22"/>
          <w:szCs w:val="22"/>
        </w:rPr>
        <w:t xml:space="preserve">4.1. </w:t>
      </w:r>
      <w:proofErr w:type="gramStart"/>
      <w:r w:rsidRPr="008F3774">
        <w:rPr>
          <w:rFonts w:asciiTheme="minorHAnsi" w:hAnsiTheme="minorHAnsi" w:cs="Courier New"/>
          <w:color w:val="000000"/>
          <w:sz w:val="22"/>
          <w:szCs w:val="22"/>
        </w:rPr>
        <w:t>expedir</w:t>
      </w:r>
      <w:proofErr w:type="gramEnd"/>
      <w:r w:rsidRPr="008F3774">
        <w:rPr>
          <w:rFonts w:asciiTheme="minorHAnsi" w:hAnsiTheme="minorHAnsi" w:cs="Courier New"/>
          <w:color w:val="000000"/>
          <w:sz w:val="22"/>
          <w:szCs w:val="22"/>
        </w:rPr>
        <w:t xml:space="preserve"> a ordem de serviço;</w:t>
      </w:r>
    </w:p>
    <w:p w:rsidR="008F53AA" w:rsidRPr="008F3774" w:rsidRDefault="008F53AA" w:rsidP="00047700">
      <w:pPr>
        <w:autoSpaceDE w:val="0"/>
        <w:autoSpaceDN w:val="0"/>
        <w:adjustRightInd w:val="0"/>
        <w:spacing w:line="276" w:lineRule="auto"/>
        <w:ind w:left="708" w:hanging="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ab/>
        <w:t xml:space="preserve">4.2. </w:t>
      </w:r>
      <w:proofErr w:type="gramStart"/>
      <w:r w:rsidRPr="008F3774">
        <w:rPr>
          <w:rFonts w:asciiTheme="minorHAnsi" w:hAnsiTheme="minorHAnsi" w:cs="Courier New"/>
          <w:color w:val="000000"/>
          <w:sz w:val="22"/>
          <w:szCs w:val="22"/>
        </w:rPr>
        <w:t>esclarecer</w:t>
      </w:r>
      <w:proofErr w:type="gramEnd"/>
      <w:r w:rsidRPr="008F3774">
        <w:rPr>
          <w:rFonts w:asciiTheme="minorHAnsi" w:hAnsiTheme="minorHAnsi" w:cs="Courier New"/>
          <w:color w:val="000000"/>
          <w:sz w:val="22"/>
          <w:szCs w:val="22"/>
        </w:rPr>
        <w:t xml:space="preserve"> eventuais dúvidas sobre detalhes dos serviços a serem executados e possíveis interferências que porventura não tenham sido suficientemente esclarecidas ou previstas;</w:t>
      </w:r>
    </w:p>
    <w:p w:rsidR="008F53AA" w:rsidRPr="008F3774" w:rsidRDefault="008F53AA" w:rsidP="00047700">
      <w:pPr>
        <w:autoSpaceDE w:val="0"/>
        <w:autoSpaceDN w:val="0"/>
        <w:adjustRightInd w:val="0"/>
        <w:spacing w:line="276" w:lineRule="auto"/>
        <w:ind w:left="708" w:hanging="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ab/>
        <w:t xml:space="preserve">4.3. </w:t>
      </w:r>
      <w:proofErr w:type="gramStart"/>
      <w:r w:rsidRPr="008F3774">
        <w:rPr>
          <w:rFonts w:asciiTheme="minorHAnsi" w:hAnsiTheme="minorHAnsi" w:cs="Courier New"/>
          <w:color w:val="000000"/>
          <w:sz w:val="22"/>
          <w:szCs w:val="22"/>
        </w:rPr>
        <w:t>permitir</w:t>
      </w:r>
      <w:proofErr w:type="gramEnd"/>
      <w:r w:rsidRPr="008F3774">
        <w:rPr>
          <w:rFonts w:asciiTheme="minorHAnsi" w:hAnsiTheme="minorHAnsi" w:cs="Courier New"/>
          <w:color w:val="000000"/>
          <w:sz w:val="22"/>
          <w:szCs w:val="22"/>
        </w:rPr>
        <w:t xml:space="preserve"> acesso dos empregados da CONTRATADA às suas dependências, sempre que necessário à execução dos serviços, nos horários previamente acordados;</w:t>
      </w:r>
    </w:p>
    <w:p w:rsidR="008F53AA" w:rsidRPr="008F3774" w:rsidRDefault="008F53AA" w:rsidP="00047700">
      <w:pPr>
        <w:autoSpaceDE w:val="0"/>
        <w:autoSpaceDN w:val="0"/>
        <w:adjustRightInd w:val="0"/>
        <w:spacing w:line="276" w:lineRule="auto"/>
        <w:ind w:left="708" w:hanging="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ab/>
        <w:t>4.4.notificar, por escrito, à CONTRATADA, a ocorrência de quaisquer imperfeições no curso da execução dos serviços, fixando prazo para a sua correção;</w:t>
      </w:r>
    </w:p>
    <w:p w:rsidR="008F53AA" w:rsidRPr="008F3774" w:rsidRDefault="008F53AA" w:rsidP="00047700">
      <w:pPr>
        <w:autoSpaceDE w:val="0"/>
        <w:autoSpaceDN w:val="0"/>
        <w:adjustRightInd w:val="0"/>
        <w:spacing w:line="276" w:lineRule="auto"/>
        <w:ind w:left="708" w:hanging="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ab/>
        <w:t>4.5.acompanhar e fiscalizar a execução do contrato por representante(s) especialmente designado(s), nos termos do art. 67 da Lei n.º 8.666/93;</w:t>
      </w:r>
    </w:p>
    <w:p w:rsidR="008F53AA" w:rsidRPr="008F3774" w:rsidRDefault="008F53AA" w:rsidP="00047700">
      <w:pPr>
        <w:autoSpaceDE w:val="0"/>
        <w:autoSpaceDN w:val="0"/>
        <w:adjustRightInd w:val="0"/>
        <w:spacing w:line="276" w:lineRule="auto"/>
        <w:ind w:left="708" w:hanging="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ab/>
        <w:t>4.6.efetuar os pagamentos devidos pela execução do objeto, desde que cumpridas todas as formalidades e exigências do contrato;</w:t>
      </w:r>
    </w:p>
    <w:p w:rsidR="008F53AA" w:rsidRPr="008F3774" w:rsidRDefault="008F53AA" w:rsidP="00047700">
      <w:pPr>
        <w:autoSpaceDE w:val="0"/>
        <w:autoSpaceDN w:val="0"/>
        <w:adjustRightInd w:val="0"/>
        <w:spacing w:line="276" w:lineRule="auto"/>
        <w:ind w:left="708" w:hanging="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ab/>
        <w:t>4.9.comunicar oficialmente à CONTRATADA quaisquer falhas verificadas no cumprimento do contrato.</w:t>
      </w:r>
    </w:p>
    <w:p w:rsidR="008F53AA" w:rsidRPr="008F3774" w:rsidRDefault="008F53AA" w:rsidP="00047700">
      <w:pPr>
        <w:autoSpaceDE w:val="0"/>
        <w:autoSpaceDN w:val="0"/>
        <w:adjustRightInd w:val="0"/>
        <w:spacing w:line="276" w:lineRule="auto"/>
        <w:ind w:left="708" w:hanging="708"/>
        <w:jc w:val="both"/>
        <w:rPr>
          <w:rFonts w:asciiTheme="minorHAnsi" w:hAnsiTheme="minorHAnsi" w:cs="Courier New"/>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r w:rsidRPr="008F3774">
        <w:rPr>
          <w:rFonts w:asciiTheme="minorHAnsi" w:hAnsiTheme="minorHAnsi" w:cs="Courier New"/>
          <w:color w:val="000000"/>
          <w:sz w:val="22"/>
          <w:szCs w:val="22"/>
        </w:rPr>
        <w:t>5. A CONTRATADA não poderá alegar desconhecimento, incompreensão, dúvidas ou esquecimento de qualquer detalhe relativo à execução do objeto, responsabilizando-se por qualquer ônus decorrente desses fatos.</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r w:rsidRPr="008F3774">
        <w:rPr>
          <w:rFonts w:asciiTheme="minorHAnsi" w:hAnsiTheme="minorHAnsi" w:cs="Courier New"/>
          <w:color w:val="000000"/>
          <w:sz w:val="22"/>
          <w:szCs w:val="22"/>
        </w:rPr>
        <w:t>6.</w:t>
      </w:r>
      <w:r w:rsidRPr="008F3774">
        <w:rPr>
          <w:rFonts w:asciiTheme="minorHAnsi" w:hAnsiTheme="minorHAnsi" w:cs="Courier New"/>
          <w:sz w:val="22"/>
          <w:szCs w:val="22"/>
        </w:rPr>
        <w:t xml:space="preserve"> </w:t>
      </w:r>
      <w:r w:rsidRPr="008F3774">
        <w:rPr>
          <w:rFonts w:asciiTheme="minorHAnsi" w:hAnsiTheme="minorHAnsi" w:cs="Courier New"/>
          <w:color w:val="000000"/>
          <w:sz w:val="22"/>
          <w:szCs w:val="22"/>
        </w:rPr>
        <w:t>Durante a execução dos serviços, a CONTRATADA não poderá alegar eventuais erros de quantitativos ou omissões de serviços na sua Planilha Orçamentária para justificar aditivos contratuais.</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r w:rsidRPr="008F3774">
        <w:rPr>
          <w:rFonts w:asciiTheme="minorHAnsi" w:hAnsiTheme="minorHAnsi" w:cs="Courier New"/>
          <w:b/>
          <w:bCs/>
          <w:sz w:val="22"/>
          <w:szCs w:val="22"/>
        </w:rPr>
        <w:t>CLÁUSULA NONA – DO ACOMPANHAMENTO E DA FISCALIZAÇÃO</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1. Durante a vigência deste contrato, a execução do objeto será acompanhada e fiscalizada por representante ou comissão designada formalmente pela CONTRATANTE, permitida a assistência de terceiros.</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2. A atestação de conformidade do fornecimento do objeto cabe ao titular do setor responsável pela fiscalização do contrato ou a Comissão designada para esse fim.</w:t>
      </w:r>
    </w:p>
    <w:p w:rsidR="008F53AA" w:rsidRPr="008F3774" w:rsidRDefault="008F53AA" w:rsidP="00047700">
      <w:pPr>
        <w:autoSpaceDE w:val="0"/>
        <w:autoSpaceDN w:val="0"/>
        <w:adjustRightInd w:val="0"/>
        <w:spacing w:after="120" w:line="276" w:lineRule="auto"/>
        <w:jc w:val="both"/>
        <w:rPr>
          <w:rFonts w:asciiTheme="minorHAnsi" w:hAnsiTheme="minorHAnsi" w:cs="Courier New"/>
          <w:iCs/>
          <w:sz w:val="22"/>
          <w:szCs w:val="22"/>
        </w:rPr>
      </w:pPr>
      <w:r w:rsidRPr="008F3774">
        <w:rPr>
          <w:rFonts w:asciiTheme="minorHAnsi" w:hAnsiTheme="minorHAnsi" w:cs="Courier New"/>
          <w:b/>
          <w:sz w:val="22"/>
          <w:szCs w:val="22"/>
        </w:rPr>
        <w:t>3.</w:t>
      </w:r>
      <w:r w:rsidRPr="008F3774">
        <w:rPr>
          <w:rFonts w:asciiTheme="minorHAnsi" w:hAnsiTheme="minorHAnsi" w:cs="Courier New"/>
          <w:sz w:val="22"/>
          <w:szCs w:val="22"/>
        </w:rPr>
        <w:t xml:space="preserve"> </w:t>
      </w:r>
      <w:r w:rsidRPr="008F3774">
        <w:rPr>
          <w:rFonts w:asciiTheme="minorHAnsi" w:hAnsiTheme="minorHAnsi" w:cs="Courier New"/>
          <w:iCs/>
          <w:sz w:val="22"/>
          <w:szCs w:val="22"/>
        </w:rPr>
        <w:t xml:space="preserve">A administração concederá o prazo </w:t>
      </w:r>
      <w:r w:rsidRPr="008F3774">
        <w:rPr>
          <w:rFonts w:asciiTheme="minorHAnsi" w:hAnsiTheme="minorHAnsi" w:cs="Courier New"/>
          <w:b/>
          <w:iCs/>
          <w:sz w:val="22"/>
          <w:szCs w:val="22"/>
        </w:rPr>
        <w:t>de 05 (cinco) dias úteis, prorrogável por mais 05 (cinco),</w:t>
      </w:r>
      <w:r w:rsidRPr="008F3774">
        <w:rPr>
          <w:rFonts w:asciiTheme="minorHAnsi" w:hAnsiTheme="minorHAnsi" w:cs="Courier New"/>
          <w:iCs/>
          <w:sz w:val="22"/>
          <w:szCs w:val="22"/>
        </w:rPr>
        <w:t xml:space="preserve"> a critério da administração, para que a CONTRATADA regularize suas obrigações trabalhistas ou suas condições de habilitação, </w:t>
      </w:r>
      <w:r w:rsidRPr="008F3774">
        <w:rPr>
          <w:rFonts w:asciiTheme="minorHAnsi" w:hAnsiTheme="minorHAnsi" w:cs="Courier New"/>
          <w:b/>
          <w:iCs/>
          <w:sz w:val="22"/>
          <w:szCs w:val="22"/>
        </w:rPr>
        <w:t>sob pena de rescisão contratual</w:t>
      </w:r>
      <w:r w:rsidRPr="008F3774">
        <w:rPr>
          <w:rFonts w:asciiTheme="minorHAnsi" w:hAnsiTheme="minorHAnsi" w:cs="Courier New"/>
          <w:iCs/>
          <w:sz w:val="22"/>
          <w:szCs w:val="22"/>
        </w:rPr>
        <w:t>, quando não identificar má-fé ou a incapacidade da empresa de corrigir a situação;</w:t>
      </w:r>
    </w:p>
    <w:p w:rsidR="008F53AA" w:rsidRPr="008F3774" w:rsidRDefault="008F53AA" w:rsidP="00047700">
      <w:pPr>
        <w:pStyle w:val="Default"/>
        <w:spacing w:line="276" w:lineRule="auto"/>
        <w:rPr>
          <w:rFonts w:asciiTheme="minorHAnsi" w:hAnsiTheme="minorHAnsi" w:cs="Arial"/>
          <w:sz w:val="22"/>
          <w:szCs w:val="22"/>
        </w:rPr>
      </w:pPr>
    </w:p>
    <w:p w:rsidR="008F53AA" w:rsidRPr="008F3774" w:rsidRDefault="008F53AA" w:rsidP="00047700">
      <w:pPr>
        <w:pStyle w:val="CM51"/>
        <w:spacing w:line="276" w:lineRule="auto"/>
        <w:jc w:val="both"/>
        <w:rPr>
          <w:rFonts w:asciiTheme="minorHAnsi" w:hAnsiTheme="minorHAnsi" w:cs="Courier New"/>
          <w:b/>
          <w:bCs/>
          <w:sz w:val="22"/>
          <w:szCs w:val="22"/>
        </w:rPr>
      </w:pPr>
      <w:r w:rsidRPr="008F3774">
        <w:rPr>
          <w:rFonts w:asciiTheme="minorHAnsi" w:hAnsiTheme="minorHAnsi" w:cs="Courier New"/>
          <w:b/>
          <w:bCs/>
          <w:sz w:val="22"/>
          <w:szCs w:val="22"/>
        </w:rPr>
        <w:t>CLÁUSULA DÉCIMA – DO RECEBIMENTO</w:t>
      </w:r>
    </w:p>
    <w:p w:rsidR="008F53AA" w:rsidRPr="008F3774" w:rsidRDefault="008F53AA" w:rsidP="00047700">
      <w:pPr>
        <w:pStyle w:val="CM51"/>
        <w:spacing w:line="276" w:lineRule="auto"/>
        <w:jc w:val="both"/>
        <w:rPr>
          <w:rFonts w:asciiTheme="minorHAnsi" w:hAnsiTheme="minorHAnsi" w:cs="Courier New"/>
          <w:b/>
          <w:bCs/>
          <w:sz w:val="22"/>
          <w:szCs w:val="22"/>
        </w:rPr>
      </w:pPr>
    </w:p>
    <w:p w:rsidR="008F53AA" w:rsidRPr="008F3774" w:rsidRDefault="008F53AA" w:rsidP="00047700">
      <w:pPr>
        <w:pStyle w:val="CM51"/>
        <w:spacing w:line="276" w:lineRule="auto"/>
        <w:jc w:val="both"/>
        <w:rPr>
          <w:rFonts w:asciiTheme="minorHAnsi" w:hAnsiTheme="minorHAnsi" w:cs="Courier New"/>
          <w:sz w:val="22"/>
          <w:szCs w:val="22"/>
        </w:rPr>
      </w:pPr>
      <w:r w:rsidRPr="008F3774">
        <w:rPr>
          <w:rFonts w:asciiTheme="minorHAnsi" w:hAnsiTheme="minorHAnsi" w:cs="Courier New"/>
          <w:sz w:val="22"/>
          <w:szCs w:val="22"/>
        </w:rPr>
        <w:lastRenderedPageBreak/>
        <w:t xml:space="preserve">1. O recebimento provisório do objeto será realizado pela unidade ou comissão responsável pelo seu acompanhamento e fiscalização, mediante termo circunstanciado, assinado pelas partes em até </w:t>
      </w:r>
      <w:r w:rsidRPr="008F3774">
        <w:rPr>
          <w:rFonts w:asciiTheme="minorHAnsi" w:hAnsiTheme="minorHAnsi" w:cs="Courier New"/>
          <w:b/>
          <w:sz w:val="22"/>
          <w:szCs w:val="22"/>
        </w:rPr>
        <w:t>10 (dez) dias</w:t>
      </w:r>
      <w:r w:rsidRPr="008F3774">
        <w:rPr>
          <w:rFonts w:asciiTheme="minorHAnsi" w:hAnsiTheme="minorHAnsi" w:cs="Courier New"/>
          <w:sz w:val="22"/>
          <w:szCs w:val="22"/>
        </w:rPr>
        <w:t xml:space="preserve"> da comunicação escrita da CONTRATADA e após a verificação de que os serviços se encontram concluídos.</w:t>
      </w:r>
    </w:p>
    <w:p w:rsidR="008F53AA" w:rsidRPr="008F3774" w:rsidRDefault="008F53AA" w:rsidP="00047700">
      <w:pPr>
        <w:pStyle w:val="CM51"/>
        <w:spacing w:line="276" w:lineRule="auto"/>
        <w:jc w:val="both"/>
        <w:rPr>
          <w:rFonts w:asciiTheme="minorHAnsi" w:hAnsiTheme="minorHAnsi" w:cs="Courier New"/>
          <w:sz w:val="22"/>
          <w:szCs w:val="22"/>
        </w:rPr>
      </w:pPr>
      <w:r w:rsidRPr="008F3774">
        <w:rPr>
          <w:rFonts w:asciiTheme="minorHAnsi" w:hAnsiTheme="minorHAnsi" w:cs="Courier New"/>
          <w:sz w:val="22"/>
          <w:szCs w:val="22"/>
        </w:rPr>
        <w:t>2. A FISCALIZAÇÃO poderá recusar o recebimento provisório do objeto, caso haja inconformidades significativas em relação às especificações.</w:t>
      </w:r>
    </w:p>
    <w:p w:rsidR="008F53AA" w:rsidRPr="008F3774" w:rsidRDefault="008F53AA" w:rsidP="00047700">
      <w:pPr>
        <w:pStyle w:val="CM51"/>
        <w:spacing w:line="276" w:lineRule="auto"/>
        <w:ind w:left="705"/>
        <w:jc w:val="both"/>
        <w:rPr>
          <w:rFonts w:asciiTheme="minorHAnsi" w:hAnsiTheme="minorHAnsi" w:cs="Courier New"/>
          <w:sz w:val="22"/>
          <w:szCs w:val="22"/>
        </w:rPr>
      </w:pPr>
      <w:r w:rsidRPr="008F3774">
        <w:rPr>
          <w:rFonts w:asciiTheme="minorHAnsi" w:hAnsiTheme="minorHAnsi" w:cs="Courier New"/>
          <w:sz w:val="22"/>
          <w:szCs w:val="22"/>
        </w:rPr>
        <w:t xml:space="preserve">2.1. </w:t>
      </w:r>
      <w:r w:rsidRPr="008F3774">
        <w:rPr>
          <w:rFonts w:asciiTheme="minorHAnsi" w:hAnsiTheme="minorHAnsi" w:cs="Courier New"/>
          <w:sz w:val="22"/>
          <w:szCs w:val="22"/>
        </w:rPr>
        <w:tab/>
        <w:t>Caso sejam constatadas inconformidades que não impeçam o recebimento provisório, estas deverão ser relacionadas em documento anexo ao termo circunstanciado e corrigidas até o recebimento definitivo.</w:t>
      </w:r>
    </w:p>
    <w:p w:rsidR="008F53AA" w:rsidRPr="008F3774" w:rsidRDefault="008F53AA" w:rsidP="00047700">
      <w:pPr>
        <w:pStyle w:val="CM51"/>
        <w:spacing w:line="276" w:lineRule="auto"/>
        <w:jc w:val="both"/>
        <w:rPr>
          <w:rFonts w:asciiTheme="minorHAnsi" w:hAnsiTheme="minorHAnsi" w:cs="Courier New"/>
          <w:color w:val="000000"/>
          <w:sz w:val="22"/>
          <w:szCs w:val="22"/>
        </w:rPr>
      </w:pPr>
      <w:r w:rsidRPr="008F3774">
        <w:rPr>
          <w:rFonts w:asciiTheme="minorHAnsi" w:hAnsiTheme="minorHAnsi" w:cs="Courier New"/>
          <w:sz w:val="22"/>
          <w:szCs w:val="22"/>
        </w:rPr>
        <w:t xml:space="preserve">3. O recebimento definitivo do objeto será realizado em </w:t>
      </w:r>
      <w:r w:rsidRPr="008F3774">
        <w:rPr>
          <w:rFonts w:asciiTheme="minorHAnsi" w:hAnsiTheme="minorHAnsi" w:cs="Courier New"/>
          <w:b/>
          <w:sz w:val="22"/>
          <w:szCs w:val="22"/>
        </w:rPr>
        <w:t>15 (quinze) dias</w:t>
      </w:r>
      <w:r w:rsidRPr="008F3774">
        <w:rPr>
          <w:rFonts w:asciiTheme="minorHAnsi" w:hAnsiTheme="minorHAnsi" w:cs="Courier New"/>
          <w:sz w:val="22"/>
          <w:szCs w:val="22"/>
        </w:rPr>
        <w:t xml:space="preserve"> após o recebimento provisório e vistoria, que comprove a adequação dos serviços às cláusulas contratuais, mediante termo próprio, observado o disposto no artigo 69 da Lei 8666/93.</w:t>
      </w:r>
    </w:p>
    <w:p w:rsidR="008F53AA" w:rsidRPr="008F3774" w:rsidRDefault="008F53AA" w:rsidP="00047700">
      <w:pPr>
        <w:pStyle w:val="Default"/>
        <w:spacing w:line="276" w:lineRule="auto"/>
        <w:rPr>
          <w:rFonts w:asciiTheme="minorHAnsi" w:hAnsiTheme="minorHAnsi" w:cs="Courier New"/>
          <w:sz w:val="22"/>
          <w:szCs w:val="22"/>
        </w:rPr>
      </w:pPr>
    </w:p>
    <w:p w:rsidR="008F53AA" w:rsidRPr="008F3774" w:rsidRDefault="008F53AA" w:rsidP="00047700">
      <w:pPr>
        <w:pStyle w:val="Default"/>
        <w:spacing w:line="276" w:lineRule="auto"/>
        <w:rPr>
          <w:rFonts w:asciiTheme="minorHAnsi" w:hAnsiTheme="minorHAnsi" w:cs="Courier New"/>
          <w:b/>
          <w:bCs/>
          <w:color w:val="auto"/>
          <w:sz w:val="22"/>
          <w:szCs w:val="22"/>
        </w:rPr>
      </w:pPr>
      <w:r w:rsidRPr="008F3774">
        <w:rPr>
          <w:rFonts w:asciiTheme="minorHAnsi" w:hAnsiTheme="minorHAnsi" w:cs="Courier New"/>
          <w:b/>
          <w:bCs/>
          <w:color w:val="auto"/>
          <w:sz w:val="22"/>
          <w:szCs w:val="22"/>
        </w:rPr>
        <w:t>CLÁUSULA DÉCIMA PRIMEIRA – DA ALTERAÇÃO DO CONTRATO</w:t>
      </w:r>
    </w:p>
    <w:p w:rsidR="008F53AA" w:rsidRPr="008F3774" w:rsidRDefault="008F53AA" w:rsidP="00047700">
      <w:pPr>
        <w:pStyle w:val="CM51"/>
        <w:spacing w:line="276" w:lineRule="auto"/>
        <w:jc w:val="both"/>
        <w:rPr>
          <w:rFonts w:asciiTheme="minorHAnsi" w:hAnsiTheme="minorHAnsi" w:cs="Courier New"/>
          <w:b/>
          <w:bCs/>
          <w:sz w:val="22"/>
          <w:szCs w:val="22"/>
        </w:rPr>
      </w:pPr>
      <w:r w:rsidRPr="008F3774">
        <w:rPr>
          <w:rFonts w:asciiTheme="minorHAnsi" w:hAnsiTheme="minorHAnsi" w:cs="Courier New"/>
          <w:b/>
          <w:bCs/>
          <w:sz w:val="22"/>
          <w:szCs w:val="22"/>
        </w:rPr>
        <w:t xml:space="preserve"> </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1. Este contrato pode ser alterado nos casos previstos no art. 65 da Lei n.º 8.666/93, desde que haja interesse do CONTRATANTE, com a apresentação das devidas justificativas.</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2. A diferença percentual entre o valor global do contrato e o obtido a partir dos custos unitários do SINAPI não poderá ser reduzida, em favor da CONTRATADA, em decorrência de aditamentos que modifiquem a planilha orçamentária.</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3. Ao longo da execução do contrato, caso haja a necessidade de se firmar termo aditivo, os custos unitários dos itens acrescidos deverão seguir as seguintes orientações:</w:t>
      </w:r>
    </w:p>
    <w:p w:rsidR="008F53AA" w:rsidRPr="008F3774" w:rsidRDefault="008F53AA" w:rsidP="00047700">
      <w:pPr>
        <w:autoSpaceDE w:val="0"/>
        <w:autoSpaceDN w:val="0"/>
        <w:adjustRightInd w:val="0"/>
        <w:spacing w:line="276" w:lineRule="auto"/>
        <w:ind w:left="705"/>
        <w:jc w:val="both"/>
        <w:rPr>
          <w:rFonts w:asciiTheme="minorHAnsi" w:hAnsiTheme="minorHAnsi" w:cs="Courier New"/>
          <w:color w:val="000000"/>
          <w:sz w:val="22"/>
          <w:szCs w:val="22"/>
        </w:rPr>
      </w:pPr>
      <w:r w:rsidRPr="008F3774">
        <w:rPr>
          <w:rFonts w:asciiTheme="minorHAnsi" w:hAnsiTheme="minorHAnsi" w:cs="Courier New"/>
          <w:color w:val="000000"/>
          <w:sz w:val="22"/>
          <w:szCs w:val="22"/>
        </w:rPr>
        <w:t xml:space="preserve">3.1. </w:t>
      </w:r>
      <w:r w:rsidRPr="008F3774">
        <w:rPr>
          <w:rFonts w:asciiTheme="minorHAnsi" w:hAnsiTheme="minorHAnsi" w:cs="Courier New"/>
          <w:color w:val="000000"/>
          <w:sz w:val="22"/>
          <w:szCs w:val="22"/>
        </w:rPr>
        <w:tab/>
      </w:r>
      <w:proofErr w:type="gramStart"/>
      <w:r w:rsidRPr="008F3774">
        <w:rPr>
          <w:rFonts w:asciiTheme="minorHAnsi" w:hAnsiTheme="minorHAnsi" w:cs="Courier New"/>
          <w:color w:val="000000"/>
          <w:sz w:val="22"/>
          <w:szCs w:val="22"/>
        </w:rPr>
        <w:t>para</w:t>
      </w:r>
      <w:proofErr w:type="gramEnd"/>
      <w:r w:rsidRPr="008F3774">
        <w:rPr>
          <w:rFonts w:asciiTheme="minorHAnsi" w:hAnsiTheme="minorHAnsi" w:cs="Courier New"/>
          <w:color w:val="000000"/>
          <w:sz w:val="22"/>
          <w:szCs w:val="22"/>
        </w:rPr>
        <w:t xml:space="preserve"> itens que já constem do contrato, os custos corresponderão àqueles já contratados;</w:t>
      </w:r>
    </w:p>
    <w:p w:rsidR="008F53AA" w:rsidRPr="008F3774" w:rsidRDefault="008F53AA" w:rsidP="00047700">
      <w:pPr>
        <w:autoSpaceDE w:val="0"/>
        <w:autoSpaceDN w:val="0"/>
        <w:adjustRightInd w:val="0"/>
        <w:spacing w:line="276" w:lineRule="auto"/>
        <w:ind w:left="705"/>
        <w:jc w:val="both"/>
        <w:rPr>
          <w:rFonts w:asciiTheme="minorHAnsi" w:hAnsiTheme="minorHAnsi" w:cs="Courier New"/>
          <w:color w:val="000000"/>
          <w:sz w:val="22"/>
          <w:szCs w:val="22"/>
        </w:rPr>
      </w:pPr>
      <w:r w:rsidRPr="008F3774">
        <w:rPr>
          <w:rFonts w:asciiTheme="minorHAnsi" w:hAnsiTheme="minorHAnsi" w:cs="Courier New"/>
          <w:color w:val="000000"/>
          <w:sz w:val="22"/>
          <w:szCs w:val="22"/>
        </w:rPr>
        <w:t xml:space="preserve">3.2. </w:t>
      </w:r>
      <w:r w:rsidRPr="008F3774">
        <w:rPr>
          <w:rFonts w:asciiTheme="minorHAnsi" w:hAnsiTheme="minorHAnsi" w:cs="Courier New"/>
          <w:color w:val="000000"/>
          <w:sz w:val="22"/>
          <w:szCs w:val="22"/>
        </w:rPr>
        <w:tab/>
      </w:r>
      <w:proofErr w:type="gramStart"/>
      <w:r w:rsidRPr="008F3774">
        <w:rPr>
          <w:rFonts w:asciiTheme="minorHAnsi" w:hAnsiTheme="minorHAnsi" w:cs="Courier New"/>
          <w:color w:val="000000"/>
          <w:sz w:val="22"/>
          <w:szCs w:val="22"/>
        </w:rPr>
        <w:t>para</w:t>
      </w:r>
      <w:proofErr w:type="gramEnd"/>
      <w:r w:rsidRPr="008F3774">
        <w:rPr>
          <w:rFonts w:asciiTheme="minorHAnsi" w:hAnsiTheme="minorHAnsi" w:cs="Courier New"/>
          <w:color w:val="000000"/>
          <w:sz w:val="22"/>
          <w:szCs w:val="22"/>
        </w:rPr>
        <w:t xml:space="preserve"> itens novos existentes no SINAPI, os custos corresponderão àqueles relativos aos das medianas constantes daquele sistema para a região, aplicando-</w:t>
      </w:r>
      <w:r w:rsidRPr="008F3774">
        <w:rPr>
          <w:rFonts w:asciiTheme="minorHAnsi" w:hAnsiTheme="minorHAnsi" w:cs="Courier New"/>
          <w:color w:val="000000"/>
          <w:sz w:val="22"/>
          <w:szCs w:val="22"/>
        </w:rPr>
        <w:softHyphen/>
        <w:t>se sobre esse valor o mesmo desconto global fornecido pela CONTRATADA em relação ao orçamento estimativo do Pregão Eletrônico n.º __/2016;</w:t>
      </w:r>
    </w:p>
    <w:p w:rsidR="008F53AA" w:rsidRPr="008F3774" w:rsidRDefault="008F53AA" w:rsidP="00047700">
      <w:pPr>
        <w:autoSpaceDE w:val="0"/>
        <w:autoSpaceDN w:val="0"/>
        <w:adjustRightInd w:val="0"/>
        <w:spacing w:line="276" w:lineRule="auto"/>
        <w:ind w:left="705"/>
        <w:jc w:val="both"/>
        <w:rPr>
          <w:rFonts w:asciiTheme="minorHAnsi" w:hAnsiTheme="minorHAnsi" w:cs="Courier New"/>
          <w:color w:val="000000"/>
          <w:sz w:val="22"/>
          <w:szCs w:val="22"/>
        </w:rPr>
      </w:pPr>
      <w:r w:rsidRPr="008F3774">
        <w:rPr>
          <w:rFonts w:asciiTheme="minorHAnsi" w:hAnsiTheme="minorHAnsi" w:cs="Courier New"/>
          <w:color w:val="000000"/>
          <w:sz w:val="22"/>
          <w:szCs w:val="22"/>
        </w:rPr>
        <w:t xml:space="preserve">3.3. </w:t>
      </w:r>
      <w:r w:rsidRPr="008F3774">
        <w:rPr>
          <w:rFonts w:asciiTheme="minorHAnsi" w:hAnsiTheme="minorHAnsi" w:cs="Courier New"/>
          <w:color w:val="000000"/>
          <w:sz w:val="22"/>
          <w:szCs w:val="22"/>
        </w:rPr>
        <w:tab/>
      </w:r>
      <w:proofErr w:type="gramStart"/>
      <w:r w:rsidRPr="008F3774">
        <w:rPr>
          <w:rFonts w:asciiTheme="minorHAnsi" w:hAnsiTheme="minorHAnsi" w:cs="Courier New"/>
          <w:color w:val="000000"/>
          <w:sz w:val="22"/>
          <w:szCs w:val="22"/>
        </w:rPr>
        <w:t>para</w:t>
      </w:r>
      <w:proofErr w:type="gramEnd"/>
      <w:r w:rsidRPr="008F3774">
        <w:rPr>
          <w:rFonts w:asciiTheme="minorHAnsi" w:hAnsiTheme="minorHAnsi" w:cs="Courier New"/>
          <w:color w:val="000000"/>
          <w:sz w:val="22"/>
          <w:szCs w:val="22"/>
        </w:rPr>
        <w:t xml:space="preserve"> os itens novos não constantes do SINAPI, deverá ser utilizado o menor custo obtido a partir da pesquisa realizada com, pelo menos, três fornecedores;</w:t>
      </w:r>
    </w:p>
    <w:p w:rsidR="008F53AA" w:rsidRPr="008F3774" w:rsidRDefault="008F53AA" w:rsidP="00047700">
      <w:pPr>
        <w:autoSpaceDE w:val="0"/>
        <w:autoSpaceDN w:val="0"/>
        <w:adjustRightInd w:val="0"/>
        <w:spacing w:line="276" w:lineRule="auto"/>
        <w:ind w:left="705"/>
        <w:jc w:val="both"/>
        <w:rPr>
          <w:rFonts w:asciiTheme="minorHAnsi" w:hAnsiTheme="minorHAnsi" w:cs="Courier New"/>
          <w:color w:val="000000"/>
          <w:sz w:val="22"/>
          <w:szCs w:val="22"/>
        </w:rPr>
      </w:pPr>
      <w:r w:rsidRPr="008F3774">
        <w:rPr>
          <w:rFonts w:asciiTheme="minorHAnsi" w:hAnsiTheme="minorHAnsi" w:cs="Courier New"/>
          <w:color w:val="000000"/>
          <w:sz w:val="22"/>
          <w:szCs w:val="22"/>
        </w:rPr>
        <w:t xml:space="preserve">3.4. </w:t>
      </w:r>
      <w:r w:rsidRPr="008F3774">
        <w:rPr>
          <w:rFonts w:asciiTheme="minorHAnsi" w:hAnsiTheme="minorHAnsi" w:cs="Courier New"/>
          <w:color w:val="000000"/>
          <w:sz w:val="22"/>
          <w:szCs w:val="22"/>
        </w:rPr>
        <w:tab/>
      </w:r>
      <w:proofErr w:type="gramStart"/>
      <w:r w:rsidRPr="008F3774">
        <w:rPr>
          <w:rFonts w:asciiTheme="minorHAnsi" w:hAnsiTheme="minorHAnsi" w:cs="Courier New"/>
          <w:color w:val="000000"/>
          <w:sz w:val="22"/>
          <w:szCs w:val="22"/>
        </w:rPr>
        <w:t>somente</w:t>
      </w:r>
      <w:proofErr w:type="gramEnd"/>
      <w:r w:rsidRPr="008F3774">
        <w:rPr>
          <w:rFonts w:asciiTheme="minorHAnsi" w:hAnsiTheme="minorHAnsi" w:cs="Courier New"/>
          <w:color w:val="000000"/>
          <w:sz w:val="22"/>
          <w:szCs w:val="22"/>
        </w:rPr>
        <w:t xml:space="preserve"> em condições especiais, devidamente justificadas em relatório técnico circunstanciado, aprovado pela autoridade competente, poderão os custos unitários ultrapassar os respectivos custos nos termos dos critérios ora definidos.</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r w:rsidRPr="008F3774">
        <w:rPr>
          <w:rFonts w:asciiTheme="minorHAnsi" w:hAnsiTheme="minorHAnsi" w:cs="Courier New"/>
          <w:b/>
          <w:bCs/>
          <w:sz w:val="22"/>
          <w:szCs w:val="22"/>
        </w:rPr>
        <w:t>CLÁUSULA DÉCIMA SEGUNDA – DA RESCISÃO</w:t>
      </w:r>
    </w:p>
    <w:p w:rsidR="008F53AA" w:rsidRPr="008F3774" w:rsidRDefault="008F53AA" w:rsidP="00047700">
      <w:pPr>
        <w:autoSpaceDE w:val="0"/>
        <w:autoSpaceDN w:val="0"/>
        <w:adjustRightInd w:val="0"/>
        <w:spacing w:line="276" w:lineRule="auto"/>
        <w:ind w:left="708"/>
        <w:jc w:val="both"/>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1. A rescisão deste contrato se dará nos termos dos artigos 79 e 80 da Lei nº 8.666/93.</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 xml:space="preserve">1.1 </w:t>
      </w:r>
      <w:r w:rsidRPr="008F3774">
        <w:rPr>
          <w:rFonts w:asciiTheme="minorHAnsi" w:hAnsiTheme="minorHAnsi" w:cs="Courier New"/>
          <w:sz w:val="22"/>
          <w:szCs w:val="22"/>
        </w:rPr>
        <w:tab/>
        <w:t>No caso de rescisão provocada por inadimplemento da CONTRATADA, o CONTRATANTE poderá reter, cautelarmente, os créditos decorrentes do contrato até o valor dos prejuízos causados, já calculados ou estimados.</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2. No procedimento que visa à rescisão do contrato, será assegurado o contraditório e a ampla defesa, sendo que, depois de encerrada a instrução inicial, a CONTRATADA terá o prazo de </w:t>
      </w:r>
      <w:proofErr w:type="gramStart"/>
      <w:r w:rsidRPr="008F3774">
        <w:rPr>
          <w:rFonts w:asciiTheme="minorHAnsi" w:hAnsiTheme="minorHAnsi" w:cs="Courier New"/>
          <w:b/>
          <w:sz w:val="22"/>
          <w:szCs w:val="22"/>
        </w:rPr>
        <w:t>5</w:t>
      </w:r>
      <w:proofErr w:type="gramEnd"/>
      <w:r w:rsidRPr="008F3774">
        <w:rPr>
          <w:rFonts w:asciiTheme="minorHAnsi" w:hAnsiTheme="minorHAnsi" w:cs="Courier New"/>
          <w:b/>
          <w:sz w:val="22"/>
          <w:szCs w:val="22"/>
        </w:rPr>
        <w:t xml:space="preserve"> (cinco) </w:t>
      </w:r>
      <w:r w:rsidRPr="008F3774">
        <w:rPr>
          <w:rFonts w:asciiTheme="minorHAnsi" w:hAnsiTheme="minorHAnsi" w:cs="Courier New"/>
          <w:b/>
          <w:sz w:val="22"/>
          <w:szCs w:val="22"/>
        </w:rPr>
        <w:lastRenderedPageBreak/>
        <w:t>dias úteis</w:t>
      </w:r>
      <w:r w:rsidRPr="008F3774">
        <w:rPr>
          <w:rFonts w:asciiTheme="minorHAnsi" w:hAnsiTheme="minorHAnsi" w:cs="Courier New"/>
          <w:sz w:val="22"/>
          <w:szCs w:val="22"/>
        </w:rPr>
        <w:t xml:space="preserve"> para se manifestar e produzir provas, sem prejuízo da possibilidade de o CONTRATANTE adotar, motivadamente, providências acauteladoras.</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b/>
          <w:bCs/>
          <w:sz w:val="22"/>
          <w:szCs w:val="22"/>
        </w:rPr>
        <w:t>CLÁUSULA DÉCIMA TERCEIRA – DA FUNDAMENTAÇÃO LEGAL E DA VINCULAÇÃO DO CONTRATO</w:t>
      </w:r>
    </w:p>
    <w:p w:rsidR="008F53AA" w:rsidRPr="008F3774" w:rsidRDefault="008F53AA" w:rsidP="00047700">
      <w:pPr>
        <w:autoSpaceDE w:val="0"/>
        <w:autoSpaceDN w:val="0"/>
        <w:adjustRightInd w:val="0"/>
        <w:spacing w:line="276" w:lineRule="auto"/>
        <w:jc w:val="both"/>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b/>
          <w:bCs/>
          <w:color w:val="000000"/>
          <w:sz w:val="22"/>
          <w:szCs w:val="22"/>
        </w:rPr>
      </w:pPr>
      <w:r w:rsidRPr="008F3774">
        <w:rPr>
          <w:rFonts w:asciiTheme="minorHAnsi" w:hAnsiTheme="minorHAnsi" w:cs="Courier New"/>
          <w:color w:val="000000"/>
          <w:sz w:val="22"/>
          <w:szCs w:val="22"/>
        </w:rPr>
        <w:t xml:space="preserve">1. O presente contrato fundamenta-se nas Leis nº 10.520/2002 e nº 8.666/1993 e vincula </w:t>
      </w:r>
      <w:r w:rsidRPr="008F3774">
        <w:rPr>
          <w:rFonts w:asciiTheme="minorHAnsi" w:hAnsiTheme="minorHAnsi" w:cs="Courier New"/>
          <w:color w:val="000000"/>
          <w:sz w:val="22"/>
          <w:szCs w:val="22"/>
        </w:rPr>
        <w:softHyphen/>
        <w:t xml:space="preserve">se ao edital e anexos do Pregão Eletrônico n.º _____/2016, constante do </w:t>
      </w:r>
      <w:proofErr w:type="spellStart"/>
      <w:proofErr w:type="gramStart"/>
      <w:r w:rsidRPr="008F3774">
        <w:rPr>
          <w:rFonts w:asciiTheme="minorHAnsi" w:hAnsiTheme="minorHAnsi" w:cs="Courier New"/>
          <w:color w:val="000000"/>
          <w:sz w:val="22"/>
          <w:szCs w:val="22"/>
        </w:rPr>
        <w:t>PAe</w:t>
      </w:r>
      <w:proofErr w:type="spellEnd"/>
      <w:proofErr w:type="gramEnd"/>
      <w:r w:rsidRPr="008F3774">
        <w:rPr>
          <w:rFonts w:asciiTheme="minorHAnsi" w:hAnsiTheme="minorHAnsi" w:cs="Courier New"/>
          <w:color w:val="000000"/>
          <w:sz w:val="22"/>
          <w:szCs w:val="22"/>
        </w:rPr>
        <w:t xml:space="preserve"> ..../2016-JFRR, bem como à proposta da CONTRATADA.</w:t>
      </w:r>
    </w:p>
    <w:p w:rsidR="008F53AA" w:rsidRPr="008F3774" w:rsidRDefault="008F53AA" w:rsidP="00047700">
      <w:pPr>
        <w:autoSpaceDE w:val="0"/>
        <w:autoSpaceDN w:val="0"/>
        <w:adjustRightInd w:val="0"/>
        <w:spacing w:line="276" w:lineRule="auto"/>
        <w:jc w:val="both"/>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b/>
          <w:bCs/>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b/>
          <w:bCs/>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b/>
          <w:bCs/>
          <w:color w:val="000000"/>
          <w:sz w:val="22"/>
          <w:szCs w:val="22"/>
        </w:rPr>
      </w:pPr>
      <w:r w:rsidRPr="008F3774">
        <w:rPr>
          <w:rFonts w:asciiTheme="minorHAnsi" w:hAnsiTheme="minorHAnsi" w:cs="Courier New"/>
          <w:b/>
          <w:bCs/>
          <w:sz w:val="22"/>
          <w:szCs w:val="22"/>
        </w:rPr>
        <w:t>CLÁUSULA DÉCIMA QUARTA – DA MEDIÇÃO, DA LIQUIDAÇÃO E DO PAGAMENTO</w:t>
      </w:r>
    </w:p>
    <w:p w:rsidR="008F53AA" w:rsidRPr="008F3774" w:rsidRDefault="008F53AA" w:rsidP="00047700">
      <w:pPr>
        <w:autoSpaceDE w:val="0"/>
        <w:autoSpaceDN w:val="0"/>
        <w:adjustRightInd w:val="0"/>
        <w:spacing w:line="276" w:lineRule="auto"/>
        <w:jc w:val="both"/>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1</w:t>
      </w:r>
      <w:r w:rsidRPr="008F3774">
        <w:rPr>
          <w:rFonts w:asciiTheme="minorHAnsi" w:hAnsiTheme="minorHAnsi" w:cs="Courier New"/>
          <w:color w:val="FF0000"/>
          <w:sz w:val="22"/>
          <w:szCs w:val="22"/>
        </w:rPr>
        <w:t xml:space="preserve">. </w:t>
      </w:r>
      <w:r w:rsidRPr="008F3774">
        <w:rPr>
          <w:rFonts w:asciiTheme="minorHAnsi" w:hAnsiTheme="minorHAnsi" w:cs="Courier New"/>
          <w:sz w:val="22"/>
          <w:szCs w:val="22"/>
        </w:rPr>
        <w:t>Os serviços efetivamente executados serão medidos em duas etapas: uma a cada</w:t>
      </w:r>
      <w:proofErr w:type="gramStart"/>
      <w:r w:rsidRPr="008F3774">
        <w:rPr>
          <w:rFonts w:asciiTheme="minorHAnsi" w:hAnsiTheme="minorHAnsi" w:cs="Courier New"/>
          <w:sz w:val="22"/>
          <w:szCs w:val="22"/>
        </w:rPr>
        <w:t xml:space="preserve">  </w:t>
      </w:r>
      <w:proofErr w:type="gramEnd"/>
      <w:r w:rsidRPr="008F3774">
        <w:rPr>
          <w:rFonts w:asciiTheme="minorHAnsi" w:hAnsiTheme="minorHAnsi" w:cs="Courier New"/>
          <w:b/>
          <w:sz w:val="22"/>
          <w:szCs w:val="22"/>
        </w:rPr>
        <w:t>30 (trinta) dias</w:t>
      </w:r>
      <w:r w:rsidRPr="008F3774">
        <w:rPr>
          <w:rFonts w:asciiTheme="minorHAnsi" w:hAnsiTheme="minorHAnsi" w:cs="Courier New"/>
          <w:sz w:val="22"/>
          <w:szCs w:val="22"/>
        </w:rPr>
        <w:t>, conforme cronograma físico-financeiro, ou seja, serão realizadas 2 (duas) medições. O Início do período será a partir do quinto dia útil da expedição da Ordem de Serviço, e o final quando do recebimento provisório do objeto contratual.</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2. O CONTRATANTE realizará o pagamento no prazo de </w:t>
      </w:r>
      <w:r w:rsidRPr="008F3774">
        <w:rPr>
          <w:rFonts w:asciiTheme="minorHAnsi" w:hAnsiTheme="minorHAnsi" w:cs="Courier New"/>
          <w:b/>
          <w:sz w:val="22"/>
          <w:szCs w:val="22"/>
        </w:rPr>
        <w:t>10 (dez) dias</w:t>
      </w:r>
      <w:r w:rsidRPr="008F3774">
        <w:rPr>
          <w:rFonts w:asciiTheme="minorHAnsi" w:hAnsiTheme="minorHAnsi" w:cs="Courier New"/>
          <w:sz w:val="22"/>
          <w:szCs w:val="22"/>
        </w:rPr>
        <w:t>, contados da apresentação do documento fiscal correspondente.</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3. O pagamento será realizado por meio de ordem bancária, creditada na conta corrente da CONTRATADA.</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4. Nenhum pagamento será efetuado à CONTRATADA caso exista pendência quanto às Fazendas Federal, Estadual e Municipal, incluída a regularidade relativa à Seguridade Social e ao Fundo de Garantia por Tempo de Serviço (FGTS).</w:t>
      </w:r>
    </w:p>
    <w:p w:rsidR="008F53AA" w:rsidRPr="008F3774" w:rsidRDefault="008F53AA" w:rsidP="00047700">
      <w:pPr>
        <w:autoSpaceDE w:val="0"/>
        <w:autoSpaceDN w:val="0"/>
        <w:adjustRightInd w:val="0"/>
        <w:spacing w:line="276" w:lineRule="auto"/>
        <w:ind w:left="705"/>
        <w:jc w:val="both"/>
        <w:rPr>
          <w:rFonts w:asciiTheme="minorHAnsi" w:hAnsiTheme="minorHAnsi" w:cs="Courier New"/>
          <w:color w:val="000000"/>
          <w:sz w:val="22"/>
          <w:szCs w:val="22"/>
        </w:rPr>
      </w:pPr>
      <w:r w:rsidRPr="008F3774">
        <w:rPr>
          <w:rFonts w:asciiTheme="minorHAnsi" w:hAnsiTheme="minorHAnsi" w:cs="Courier New"/>
          <w:color w:val="000000"/>
          <w:sz w:val="22"/>
          <w:szCs w:val="22"/>
        </w:rPr>
        <w:t xml:space="preserve">4.1. </w:t>
      </w:r>
      <w:r w:rsidRPr="008F3774">
        <w:rPr>
          <w:rFonts w:asciiTheme="minorHAnsi" w:hAnsiTheme="minorHAnsi" w:cs="Courier New"/>
          <w:color w:val="000000"/>
          <w:sz w:val="22"/>
          <w:szCs w:val="22"/>
        </w:rPr>
        <w:tab/>
        <w:t xml:space="preserve">O descumprimento, pela CONTRATADA, do estabelecido no item </w:t>
      </w:r>
      <w:proofErr w:type="gramStart"/>
      <w:r w:rsidRPr="008F3774">
        <w:rPr>
          <w:rFonts w:asciiTheme="minorHAnsi" w:hAnsiTheme="minorHAnsi" w:cs="Courier New"/>
          <w:color w:val="000000"/>
          <w:sz w:val="22"/>
          <w:szCs w:val="22"/>
        </w:rPr>
        <w:t>6</w:t>
      </w:r>
      <w:proofErr w:type="gramEnd"/>
      <w:r w:rsidRPr="008F3774">
        <w:rPr>
          <w:rFonts w:asciiTheme="minorHAnsi" w:hAnsiTheme="minorHAnsi" w:cs="Courier New"/>
          <w:color w:val="000000"/>
          <w:sz w:val="22"/>
          <w:szCs w:val="22"/>
        </w:rPr>
        <w:t>, não lhe gera direito a alteração de preços ou compensação financeira.</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5. O CONTRATANTE pode deduzir do montante a pagar os valores correspondentes a multas, ressarcimentos ou indenizações devidas pela CONTRATADA, nos termos deste contrato.</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6. No caso de atraso de pagamento, desde que a CONTRATADA não tenha concorrido de alguma forma para tanto, serão devidos, pelo CONTRATANTE, encargos moratórios à taxa nominal de 6% </w:t>
      </w:r>
      <w:proofErr w:type="spellStart"/>
      <w:r w:rsidRPr="008F3774">
        <w:rPr>
          <w:rFonts w:asciiTheme="minorHAnsi" w:hAnsiTheme="minorHAnsi" w:cs="Courier New"/>
          <w:sz w:val="22"/>
          <w:szCs w:val="22"/>
        </w:rPr>
        <w:t>a.a.</w:t>
      </w:r>
      <w:proofErr w:type="spellEnd"/>
      <w:r w:rsidRPr="008F3774">
        <w:rPr>
          <w:rFonts w:asciiTheme="minorHAnsi" w:hAnsiTheme="minorHAnsi" w:cs="Courier New"/>
          <w:sz w:val="22"/>
          <w:szCs w:val="22"/>
        </w:rPr>
        <w:t xml:space="preserve"> (seis por cento ao ano), capitalizados diariamente em regime de juros simples.</w:t>
      </w:r>
    </w:p>
    <w:p w:rsidR="008F53AA" w:rsidRPr="008F3774" w:rsidRDefault="008F53AA" w:rsidP="00047700">
      <w:pPr>
        <w:autoSpaceDE w:val="0"/>
        <w:autoSpaceDN w:val="0"/>
        <w:adjustRightInd w:val="0"/>
        <w:spacing w:line="276" w:lineRule="auto"/>
        <w:ind w:left="705"/>
        <w:jc w:val="both"/>
        <w:rPr>
          <w:rFonts w:asciiTheme="minorHAnsi" w:hAnsiTheme="minorHAnsi" w:cs="Courier New"/>
          <w:color w:val="000000"/>
          <w:sz w:val="22"/>
          <w:szCs w:val="22"/>
        </w:rPr>
      </w:pPr>
      <w:r w:rsidRPr="008F3774">
        <w:rPr>
          <w:rFonts w:asciiTheme="minorHAnsi" w:hAnsiTheme="minorHAnsi" w:cs="Courier New"/>
          <w:color w:val="000000"/>
          <w:sz w:val="22"/>
          <w:szCs w:val="22"/>
        </w:rPr>
        <w:t xml:space="preserve">6.1. </w:t>
      </w:r>
      <w:r w:rsidRPr="008F3774">
        <w:rPr>
          <w:rFonts w:asciiTheme="minorHAnsi" w:hAnsiTheme="minorHAnsi" w:cs="Courier New"/>
          <w:color w:val="000000"/>
          <w:sz w:val="22"/>
          <w:szCs w:val="22"/>
        </w:rPr>
        <w:tab/>
        <w:t>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p>
    <w:p w:rsidR="008F53AA" w:rsidRPr="008F3774" w:rsidRDefault="008F53AA" w:rsidP="00047700">
      <w:pPr>
        <w:pStyle w:val="CM51"/>
        <w:spacing w:line="276" w:lineRule="auto"/>
        <w:jc w:val="both"/>
        <w:rPr>
          <w:rFonts w:asciiTheme="minorHAnsi" w:hAnsiTheme="minorHAnsi" w:cs="Courier New"/>
          <w:b/>
          <w:bCs/>
          <w:sz w:val="22"/>
          <w:szCs w:val="22"/>
        </w:rPr>
      </w:pPr>
      <w:r w:rsidRPr="008F3774">
        <w:rPr>
          <w:rFonts w:asciiTheme="minorHAnsi" w:hAnsiTheme="minorHAnsi" w:cs="Courier New"/>
          <w:b/>
          <w:bCs/>
          <w:sz w:val="22"/>
          <w:szCs w:val="22"/>
        </w:rPr>
        <w:t xml:space="preserve">CLÁUSULA DÉCIMA QUINTA – DAS SANÇÕES </w:t>
      </w:r>
    </w:p>
    <w:p w:rsidR="008F53AA" w:rsidRPr="008F3774" w:rsidRDefault="008F53AA" w:rsidP="00047700">
      <w:pPr>
        <w:autoSpaceDE w:val="0"/>
        <w:autoSpaceDN w:val="0"/>
        <w:adjustRightInd w:val="0"/>
        <w:spacing w:line="276" w:lineRule="auto"/>
        <w:jc w:val="both"/>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r w:rsidRPr="008F3774">
        <w:rPr>
          <w:rFonts w:asciiTheme="minorHAnsi" w:hAnsiTheme="minorHAnsi" w:cs="Courier New"/>
          <w:color w:val="000000"/>
          <w:sz w:val="22"/>
          <w:szCs w:val="22"/>
        </w:rPr>
        <w:t>1. A não execução parcial ou total do objeto deste contrato e a prática de qualquer dos atos indicados nesta cláusula, verificado o nexo causal devido à ação ou à omissão da CONTRATADA, relativamente às obrigações contratuais em questão, observado o contraditório e a ampla defesa, torna passível a aplicação das sanções previstas na legislação vigente e neste contrato, conforme listado a seguir:</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r w:rsidRPr="008F3774">
        <w:rPr>
          <w:rFonts w:asciiTheme="minorHAnsi" w:hAnsiTheme="minorHAnsi" w:cs="Courier New"/>
          <w:b/>
          <w:bCs/>
          <w:color w:val="000000"/>
          <w:sz w:val="22"/>
          <w:szCs w:val="22"/>
        </w:rPr>
        <w:tab/>
      </w:r>
      <w:r w:rsidRPr="008F3774">
        <w:rPr>
          <w:rFonts w:asciiTheme="minorHAnsi" w:hAnsiTheme="minorHAnsi" w:cs="Courier New"/>
          <w:color w:val="000000"/>
          <w:sz w:val="22"/>
          <w:szCs w:val="22"/>
        </w:rPr>
        <w:t xml:space="preserve">a) advertência; </w:t>
      </w:r>
    </w:p>
    <w:p w:rsidR="008F53AA" w:rsidRPr="008F3774" w:rsidRDefault="008F53AA" w:rsidP="00047700">
      <w:pPr>
        <w:autoSpaceDE w:val="0"/>
        <w:autoSpaceDN w:val="0"/>
        <w:adjustRightInd w:val="0"/>
        <w:spacing w:line="276" w:lineRule="auto"/>
        <w:ind w:firstLine="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lastRenderedPageBreak/>
        <w:t xml:space="preserve">b) multa; </w:t>
      </w:r>
    </w:p>
    <w:p w:rsidR="008F53AA" w:rsidRPr="008F3774" w:rsidRDefault="008F53AA" w:rsidP="00047700">
      <w:pPr>
        <w:autoSpaceDE w:val="0"/>
        <w:autoSpaceDN w:val="0"/>
        <w:adjustRightInd w:val="0"/>
        <w:spacing w:line="276" w:lineRule="auto"/>
        <w:ind w:left="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 xml:space="preserve">c) suspensão temporária de participação em licitação e impedimento de contratar com a Administração; </w:t>
      </w:r>
    </w:p>
    <w:p w:rsidR="008F53AA" w:rsidRPr="008F3774" w:rsidRDefault="008F53AA" w:rsidP="00047700">
      <w:pPr>
        <w:autoSpaceDE w:val="0"/>
        <w:autoSpaceDN w:val="0"/>
        <w:adjustRightInd w:val="0"/>
        <w:spacing w:line="276" w:lineRule="auto"/>
        <w:ind w:left="708"/>
        <w:jc w:val="both"/>
        <w:rPr>
          <w:rFonts w:asciiTheme="minorHAnsi" w:hAnsiTheme="minorHAnsi" w:cs="Courier New"/>
          <w:color w:val="000000"/>
          <w:sz w:val="22"/>
          <w:szCs w:val="22"/>
        </w:rPr>
      </w:pPr>
      <w:r w:rsidRPr="008F3774">
        <w:rPr>
          <w:rFonts w:asciiTheme="minorHAnsi" w:hAnsiTheme="minorHAnsi" w:cs="Courier New"/>
          <w:color w:val="000000"/>
          <w:sz w:val="22"/>
          <w:szCs w:val="22"/>
        </w:rPr>
        <w:t>d) declaração de inidoneidade para licitar ou contratar com a Administração Pública.</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2. As sanções de advertência, de suspensão temporária do direito de participar em licitação e impedimento de contratar com a Administração e de declaração de inidoneidade para licitar ou contratar com a Administração Pública poderão ser aplicadas à CONTRATADA juntamente à de multa.</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3. A advertência poderá ser aplicada no caso de atraso superior a </w:t>
      </w:r>
      <w:proofErr w:type="gramStart"/>
      <w:r w:rsidRPr="008F3774">
        <w:rPr>
          <w:rFonts w:asciiTheme="minorHAnsi" w:hAnsiTheme="minorHAnsi" w:cs="Courier New"/>
          <w:b/>
          <w:sz w:val="22"/>
          <w:szCs w:val="22"/>
        </w:rPr>
        <w:t>5</w:t>
      </w:r>
      <w:proofErr w:type="gramEnd"/>
      <w:r w:rsidRPr="008F3774">
        <w:rPr>
          <w:rFonts w:asciiTheme="minorHAnsi" w:hAnsiTheme="minorHAnsi" w:cs="Courier New"/>
          <w:b/>
          <w:sz w:val="22"/>
          <w:szCs w:val="22"/>
        </w:rPr>
        <w:t xml:space="preserve"> (cinco) dias</w:t>
      </w:r>
      <w:r w:rsidRPr="008F3774">
        <w:rPr>
          <w:rFonts w:asciiTheme="minorHAnsi" w:hAnsiTheme="minorHAnsi" w:cs="Courier New"/>
          <w:sz w:val="22"/>
          <w:szCs w:val="22"/>
        </w:rPr>
        <w:t xml:space="preserve"> na execução do cronograma de execução físico-financeiro ou de descumprimento de quaisquer obrigações previstas no edital do Pregão Eletrônico n.º __/2016 e neste contrato as quais não configurem hipóteses de aplicação de sanções mais graves, sem prejuízo das multas eventualmente cabíveis.</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4. A advertência poderá, ainda, ser aplicada no caso de outras ocorrências que possam acarretar transtornos ao desenvolvimento dos serviços da Justiça Federal de Roraima, a critério do Gestor do Contrato, desde que não caiba a aplicação de sanção mais grave.</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5. Também poderá ser aplicada a advertência nos casos previstos no item </w:t>
      </w:r>
      <w:proofErr w:type="gramStart"/>
      <w:r w:rsidRPr="008F3774">
        <w:rPr>
          <w:rFonts w:asciiTheme="minorHAnsi" w:hAnsiTheme="minorHAnsi" w:cs="Courier New"/>
          <w:sz w:val="22"/>
          <w:szCs w:val="22"/>
        </w:rPr>
        <w:t>7</w:t>
      </w:r>
      <w:proofErr w:type="gramEnd"/>
      <w:r w:rsidRPr="008F3774">
        <w:rPr>
          <w:rFonts w:asciiTheme="minorHAnsi" w:hAnsiTheme="minorHAnsi" w:cs="Courier New"/>
          <w:sz w:val="22"/>
          <w:szCs w:val="22"/>
        </w:rPr>
        <w:t xml:space="preserve"> desta cláusula.</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6. Caso haja a inexecução parcial do objeto será aplicada multa de até 10% (dez por cento) sobre o saldo contratual. Para inexecução total, a multa aplicada será de até 15% (quinze por cento) sobre o valor total do contrato.</w:t>
      </w:r>
    </w:p>
    <w:p w:rsidR="008F53AA" w:rsidRPr="008F3774" w:rsidRDefault="008F53AA" w:rsidP="00047700">
      <w:pPr>
        <w:autoSpaceDE w:val="0"/>
        <w:autoSpaceDN w:val="0"/>
        <w:adjustRightInd w:val="0"/>
        <w:spacing w:line="276" w:lineRule="auto"/>
        <w:ind w:left="705"/>
        <w:jc w:val="both"/>
        <w:rPr>
          <w:rFonts w:asciiTheme="minorHAnsi" w:hAnsiTheme="minorHAnsi" w:cs="Courier New"/>
          <w:sz w:val="22"/>
          <w:szCs w:val="22"/>
        </w:rPr>
      </w:pPr>
      <w:r w:rsidRPr="008F3774">
        <w:rPr>
          <w:rFonts w:asciiTheme="minorHAnsi" w:hAnsiTheme="minorHAnsi" w:cs="Courier New"/>
          <w:sz w:val="22"/>
          <w:szCs w:val="22"/>
        </w:rPr>
        <w:t xml:space="preserve">6.1. </w:t>
      </w:r>
      <w:r w:rsidRPr="008F3774">
        <w:rPr>
          <w:rFonts w:asciiTheme="minorHAnsi" w:hAnsiTheme="minorHAnsi" w:cs="Courier New"/>
          <w:sz w:val="22"/>
          <w:szCs w:val="22"/>
        </w:rPr>
        <w:tab/>
        <w:t xml:space="preserve">Será configurada a inexecução parcial do objeto, quando: </w:t>
      </w:r>
    </w:p>
    <w:p w:rsidR="008F53AA" w:rsidRPr="008F3774" w:rsidRDefault="008F53AA" w:rsidP="00047700">
      <w:pPr>
        <w:autoSpaceDE w:val="0"/>
        <w:autoSpaceDN w:val="0"/>
        <w:adjustRightInd w:val="0"/>
        <w:spacing w:line="276" w:lineRule="auto"/>
        <w:ind w:left="1416"/>
        <w:jc w:val="both"/>
        <w:rPr>
          <w:rFonts w:asciiTheme="minorHAnsi" w:hAnsiTheme="minorHAnsi" w:cs="Courier New"/>
          <w:sz w:val="22"/>
          <w:szCs w:val="22"/>
        </w:rPr>
      </w:pPr>
      <w:r w:rsidRPr="008F3774">
        <w:rPr>
          <w:rFonts w:asciiTheme="minorHAnsi" w:hAnsiTheme="minorHAnsi" w:cs="Courier New"/>
          <w:sz w:val="22"/>
          <w:szCs w:val="22"/>
        </w:rPr>
        <w:t xml:space="preserve">a) a CONTRATADA executar, até o final de 45 (quarenta e cinco) dias do prazo de execução do objeto, menos de 50% (cinquenta por cento) do previsto no cronograma físico-financeiro por ele apresentado e aprovado pela FISCALIZAÇÃO; </w:t>
      </w:r>
    </w:p>
    <w:p w:rsidR="008F53AA" w:rsidRPr="008F3774" w:rsidRDefault="008F53AA" w:rsidP="00047700">
      <w:pPr>
        <w:autoSpaceDE w:val="0"/>
        <w:autoSpaceDN w:val="0"/>
        <w:adjustRightInd w:val="0"/>
        <w:spacing w:line="276" w:lineRule="auto"/>
        <w:ind w:left="1416"/>
        <w:jc w:val="both"/>
        <w:rPr>
          <w:rFonts w:asciiTheme="minorHAnsi" w:hAnsiTheme="minorHAnsi" w:cs="Courier New"/>
          <w:color w:val="000000"/>
          <w:sz w:val="22"/>
          <w:szCs w:val="22"/>
        </w:rPr>
      </w:pPr>
      <w:r w:rsidRPr="008F3774">
        <w:rPr>
          <w:rFonts w:asciiTheme="minorHAnsi" w:hAnsiTheme="minorHAnsi" w:cs="Courier New"/>
          <w:sz w:val="22"/>
          <w:szCs w:val="22"/>
        </w:rPr>
        <w:t>b) houver atraso injustificado por mais de 30 (trinta) dias após o término do prazo</w:t>
      </w:r>
      <w:r w:rsidRPr="008F3774">
        <w:rPr>
          <w:rFonts w:asciiTheme="minorHAnsi" w:hAnsiTheme="minorHAnsi" w:cs="Courier New"/>
          <w:color w:val="000000"/>
          <w:sz w:val="22"/>
          <w:szCs w:val="22"/>
        </w:rPr>
        <w:t xml:space="preserve"> fixado para a conclusão do objeto e o percentual executado seja de no máximo 90% (noventa por cento) do previsto no cronograma.</w:t>
      </w:r>
    </w:p>
    <w:p w:rsidR="008F53AA" w:rsidRPr="008F3774" w:rsidRDefault="008F53AA" w:rsidP="00047700">
      <w:pPr>
        <w:autoSpaceDE w:val="0"/>
        <w:autoSpaceDN w:val="0"/>
        <w:adjustRightInd w:val="0"/>
        <w:spacing w:line="276" w:lineRule="auto"/>
        <w:ind w:left="705"/>
        <w:jc w:val="both"/>
        <w:rPr>
          <w:rFonts w:asciiTheme="minorHAnsi" w:hAnsiTheme="minorHAnsi" w:cs="Courier New"/>
          <w:color w:val="000000"/>
          <w:sz w:val="22"/>
          <w:szCs w:val="22"/>
        </w:rPr>
      </w:pPr>
      <w:r w:rsidRPr="008F3774">
        <w:rPr>
          <w:rFonts w:asciiTheme="minorHAnsi" w:hAnsiTheme="minorHAnsi" w:cs="Courier New"/>
          <w:color w:val="000000"/>
          <w:sz w:val="22"/>
          <w:szCs w:val="22"/>
        </w:rPr>
        <w:t xml:space="preserve">6.2. </w:t>
      </w:r>
      <w:r w:rsidRPr="008F3774">
        <w:rPr>
          <w:rFonts w:asciiTheme="minorHAnsi" w:hAnsiTheme="minorHAnsi" w:cs="Courier New"/>
          <w:color w:val="000000"/>
          <w:sz w:val="22"/>
          <w:szCs w:val="22"/>
        </w:rPr>
        <w:tab/>
        <w:t>Será configurada a inexecução total do objeto quando houver atraso injustificado para início dos serviços por mais de 15 (quinze) dias após o recebimento da ordem de serviço, ou quando os serviços forem integralmente recusados pela FISCALIZAÇÃO.</w:t>
      </w:r>
    </w:p>
    <w:p w:rsidR="008F53AA" w:rsidRPr="008F3774" w:rsidRDefault="008F53AA" w:rsidP="00047700">
      <w:pPr>
        <w:autoSpaceDE w:val="0"/>
        <w:autoSpaceDN w:val="0"/>
        <w:adjustRightInd w:val="0"/>
        <w:spacing w:line="276" w:lineRule="auto"/>
        <w:ind w:left="705"/>
        <w:jc w:val="both"/>
        <w:rPr>
          <w:rFonts w:asciiTheme="minorHAnsi" w:hAnsiTheme="minorHAnsi" w:cs="Courier New"/>
          <w:color w:val="000000"/>
          <w:sz w:val="22"/>
          <w:szCs w:val="22"/>
        </w:rPr>
      </w:pPr>
      <w:r w:rsidRPr="008F3774">
        <w:rPr>
          <w:rFonts w:asciiTheme="minorHAnsi" w:hAnsiTheme="minorHAnsi" w:cs="Courier New"/>
          <w:color w:val="000000"/>
          <w:sz w:val="22"/>
          <w:szCs w:val="22"/>
        </w:rPr>
        <w:t xml:space="preserve">6.3. </w:t>
      </w:r>
      <w:r w:rsidRPr="008F3774">
        <w:rPr>
          <w:rFonts w:asciiTheme="minorHAnsi" w:hAnsiTheme="minorHAnsi" w:cs="Courier New"/>
          <w:color w:val="000000"/>
          <w:sz w:val="22"/>
          <w:szCs w:val="22"/>
        </w:rPr>
        <w:tab/>
        <w:t>O atraso injustificado na entrega do objeto (após o prazo de execução do objeto) sujeitará a CONTRATADA à multa de 0,5% (cinco décimos por cento) por dia de atraso, limitada a incidência a 10 (dez) dias.</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r w:rsidRPr="008F3774">
        <w:rPr>
          <w:rFonts w:asciiTheme="minorHAnsi" w:hAnsiTheme="minorHAnsi" w:cs="Courier New"/>
          <w:color w:val="000000"/>
          <w:sz w:val="22"/>
          <w:szCs w:val="22"/>
        </w:rPr>
        <w:t xml:space="preserve">7. Além das multas previstas no item </w:t>
      </w:r>
      <w:proofErr w:type="gramStart"/>
      <w:r w:rsidRPr="008F3774">
        <w:rPr>
          <w:rFonts w:asciiTheme="minorHAnsi" w:hAnsiTheme="minorHAnsi" w:cs="Courier New"/>
          <w:color w:val="000000"/>
          <w:sz w:val="22"/>
          <w:szCs w:val="22"/>
        </w:rPr>
        <w:t>6</w:t>
      </w:r>
      <w:proofErr w:type="gramEnd"/>
      <w:r w:rsidRPr="008F3774">
        <w:rPr>
          <w:rFonts w:asciiTheme="minorHAnsi" w:hAnsiTheme="minorHAnsi" w:cs="Courier New"/>
          <w:color w:val="000000"/>
          <w:sz w:val="22"/>
          <w:szCs w:val="22"/>
        </w:rPr>
        <w:t xml:space="preserve"> desta cláusula, poderão ser aplicadas multas, conforme graus e eventos descritos nas tabelas 1 e 2 abaixo.</w:t>
      </w:r>
    </w:p>
    <w:p w:rsidR="008F53AA" w:rsidRPr="008F3774" w:rsidRDefault="008F53AA" w:rsidP="00047700">
      <w:pPr>
        <w:autoSpaceDE w:val="0"/>
        <w:autoSpaceDN w:val="0"/>
        <w:adjustRightInd w:val="0"/>
        <w:spacing w:line="276" w:lineRule="auto"/>
        <w:ind w:left="705"/>
        <w:jc w:val="both"/>
        <w:rPr>
          <w:rFonts w:asciiTheme="minorHAnsi" w:hAnsiTheme="minorHAnsi" w:cs="Courier New"/>
          <w:b/>
          <w:bCs/>
          <w:color w:val="000000"/>
          <w:sz w:val="22"/>
          <w:szCs w:val="22"/>
        </w:rPr>
      </w:pPr>
      <w:r w:rsidRPr="008F3774">
        <w:rPr>
          <w:rFonts w:asciiTheme="minorHAnsi" w:hAnsiTheme="minorHAnsi" w:cs="Courier New"/>
          <w:color w:val="000000"/>
          <w:sz w:val="22"/>
          <w:szCs w:val="22"/>
        </w:rPr>
        <w:t xml:space="preserve">7.1. </w:t>
      </w:r>
      <w:r w:rsidRPr="008F3774">
        <w:rPr>
          <w:rFonts w:asciiTheme="minorHAnsi" w:hAnsiTheme="minorHAnsi" w:cs="Courier New"/>
          <w:color w:val="000000"/>
          <w:sz w:val="22"/>
          <w:szCs w:val="22"/>
        </w:rPr>
        <w:tab/>
        <w:t>Na primeira ocorrência de quaisquer dos itens relacionados na Tabela 2, a FISCALIZAÇÃO poderá aplicar apenas a sanção de advertência.</w:t>
      </w:r>
    </w:p>
    <w:p w:rsidR="008F53AA" w:rsidRPr="008F3774" w:rsidRDefault="008F53AA" w:rsidP="00047700">
      <w:pPr>
        <w:autoSpaceDE w:val="0"/>
        <w:autoSpaceDN w:val="0"/>
        <w:adjustRightInd w:val="0"/>
        <w:spacing w:line="276" w:lineRule="auto"/>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rPr>
          <w:rFonts w:asciiTheme="minorHAnsi" w:hAnsiTheme="minorHAnsi" w:cs="Courier New"/>
          <w:b/>
          <w:bCs/>
          <w:color w:val="000000"/>
          <w:sz w:val="22"/>
          <w:szCs w:val="22"/>
        </w:rPr>
      </w:pPr>
      <w:r w:rsidRPr="008F3774">
        <w:rPr>
          <w:rFonts w:asciiTheme="minorHAnsi" w:hAnsiTheme="minorHAnsi" w:cs="Courier New"/>
          <w:color w:val="000000"/>
          <w:sz w:val="22"/>
          <w:szCs w:val="22"/>
        </w:rPr>
        <w:t>Tabela 1</w:t>
      </w:r>
    </w:p>
    <w:tbl>
      <w:tblPr>
        <w:tblW w:w="9367" w:type="dxa"/>
        <w:tblLayout w:type="fixed"/>
        <w:tblLook w:val="0000"/>
      </w:tblPr>
      <w:tblGrid>
        <w:gridCol w:w="2562"/>
        <w:gridCol w:w="6805"/>
      </w:tblGrid>
      <w:tr w:rsidR="008F53AA" w:rsidRPr="008F3774" w:rsidTr="008F53AA">
        <w:trPr>
          <w:trHeight w:val="370"/>
        </w:trPr>
        <w:tc>
          <w:tcPr>
            <w:tcW w:w="2562"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GRAU </w:t>
            </w:r>
          </w:p>
        </w:tc>
        <w:tc>
          <w:tcPr>
            <w:tcW w:w="6805" w:type="dxa"/>
            <w:tcBorders>
              <w:top w:val="single" w:sz="6" w:space="0" w:color="000000"/>
              <w:left w:val="single" w:sz="4" w:space="0" w:color="000000"/>
              <w:bottom w:val="single" w:sz="6" w:space="0" w:color="000000"/>
              <w:right w:val="single" w:sz="4" w:space="0" w:color="000000"/>
            </w:tcBorders>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CORRESPONDÊNCIA </w:t>
            </w:r>
          </w:p>
        </w:tc>
      </w:tr>
      <w:tr w:rsidR="008F53AA" w:rsidRPr="008F3774" w:rsidTr="008F53AA">
        <w:trPr>
          <w:trHeight w:val="302"/>
        </w:trPr>
        <w:tc>
          <w:tcPr>
            <w:tcW w:w="2562"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1</w:t>
            </w:r>
            <w:proofErr w:type="gramEnd"/>
            <w:r w:rsidRPr="008F3774">
              <w:rPr>
                <w:rFonts w:asciiTheme="minorHAnsi" w:hAnsiTheme="minorHAnsi" w:cs="Courier New"/>
                <w:sz w:val="22"/>
                <w:szCs w:val="22"/>
              </w:rPr>
              <w:t xml:space="preserve"> </w:t>
            </w:r>
          </w:p>
        </w:tc>
        <w:tc>
          <w:tcPr>
            <w:tcW w:w="6805"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0,05% do valor do contrato </w:t>
            </w:r>
          </w:p>
        </w:tc>
      </w:tr>
      <w:tr w:rsidR="008F53AA" w:rsidRPr="008F3774" w:rsidTr="008F53AA">
        <w:trPr>
          <w:trHeight w:val="305"/>
        </w:trPr>
        <w:tc>
          <w:tcPr>
            <w:tcW w:w="2562"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2</w:t>
            </w:r>
            <w:proofErr w:type="gramEnd"/>
            <w:r w:rsidRPr="008F3774">
              <w:rPr>
                <w:rFonts w:asciiTheme="minorHAnsi" w:hAnsiTheme="minorHAnsi" w:cs="Courier New"/>
                <w:sz w:val="22"/>
                <w:szCs w:val="22"/>
              </w:rPr>
              <w:t xml:space="preserve"> </w:t>
            </w:r>
          </w:p>
        </w:tc>
        <w:tc>
          <w:tcPr>
            <w:tcW w:w="6805"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0,10% do valor do contrato </w:t>
            </w:r>
          </w:p>
        </w:tc>
      </w:tr>
      <w:tr w:rsidR="008F53AA" w:rsidRPr="008F3774" w:rsidTr="008F53AA">
        <w:trPr>
          <w:trHeight w:val="302"/>
        </w:trPr>
        <w:tc>
          <w:tcPr>
            <w:tcW w:w="2562"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3</w:t>
            </w:r>
            <w:proofErr w:type="gramEnd"/>
            <w:r w:rsidRPr="008F3774">
              <w:rPr>
                <w:rFonts w:asciiTheme="minorHAnsi" w:hAnsiTheme="minorHAnsi" w:cs="Courier New"/>
                <w:sz w:val="22"/>
                <w:szCs w:val="22"/>
              </w:rPr>
              <w:t xml:space="preserve"> </w:t>
            </w:r>
          </w:p>
        </w:tc>
        <w:tc>
          <w:tcPr>
            <w:tcW w:w="6805"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0,20% do valor do contrato </w:t>
            </w:r>
          </w:p>
        </w:tc>
      </w:tr>
      <w:tr w:rsidR="008F53AA" w:rsidRPr="008F3774" w:rsidTr="008F53AA">
        <w:trPr>
          <w:trHeight w:val="302"/>
        </w:trPr>
        <w:tc>
          <w:tcPr>
            <w:tcW w:w="2562"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4</w:t>
            </w:r>
            <w:proofErr w:type="gramEnd"/>
            <w:r w:rsidRPr="008F3774">
              <w:rPr>
                <w:rFonts w:asciiTheme="minorHAnsi" w:hAnsiTheme="minorHAnsi" w:cs="Courier New"/>
                <w:sz w:val="22"/>
                <w:szCs w:val="22"/>
              </w:rPr>
              <w:t xml:space="preserve"> </w:t>
            </w:r>
          </w:p>
        </w:tc>
        <w:tc>
          <w:tcPr>
            <w:tcW w:w="6805"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0,50% do valor do contrato </w:t>
            </w:r>
          </w:p>
        </w:tc>
      </w:tr>
    </w:tbl>
    <w:p w:rsidR="008F53AA" w:rsidRPr="008F3774" w:rsidRDefault="008F53AA" w:rsidP="00047700">
      <w:pPr>
        <w:autoSpaceDE w:val="0"/>
        <w:autoSpaceDN w:val="0"/>
        <w:adjustRightInd w:val="0"/>
        <w:spacing w:line="276" w:lineRule="auto"/>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rPr>
          <w:rFonts w:asciiTheme="minorHAnsi" w:hAnsiTheme="minorHAnsi" w:cs="Courier New"/>
          <w:color w:val="000000"/>
          <w:sz w:val="22"/>
          <w:szCs w:val="22"/>
        </w:rPr>
      </w:pPr>
      <w:r w:rsidRPr="008F3774">
        <w:rPr>
          <w:rFonts w:asciiTheme="minorHAnsi" w:hAnsiTheme="minorHAnsi" w:cs="Courier New"/>
          <w:color w:val="000000"/>
          <w:sz w:val="22"/>
          <w:szCs w:val="22"/>
        </w:rPr>
        <w:t>Tabela 2</w:t>
      </w:r>
    </w:p>
    <w:tbl>
      <w:tblPr>
        <w:tblW w:w="9369" w:type="dxa"/>
        <w:tblLayout w:type="fixed"/>
        <w:tblLook w:val="0000"/>
      </w:tblPr>
      <w:tblGrid>
        <w:gridCol w:w="959"/>
        <w:gridCol w:w="7418"/>
        <w:gridCol w:w="992"/>
      </w:tblGrid>
      <w:tr w:rsidR="008F53AA" w:rsidRPr="008F3774" w:rsidTr="008F53AA">
        <w:trPr>
          <w:trHeight w:val="320"/>
        </w:trPr>
        <w:tc>
          <w:tcPr>
            <w:tcW w:w="959" w:type="dxa"/>
            <w:tcBorders>
              <w:top w:val="single" w:sz="6" w:space="0" w:color="000000"/>
              <w:left w:val="single" w:sz="4" w:space="0" w:color="000000"/>
              <w:bottom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color w:val="auto"/>
                <w:sz w:val="22"/>
                <w:szCs w:val="22"/>
              </w:rPr>
            </w:pPr>
          </w:p>
        </w:tc>
        <w:tc>
          <w:tcPr>
            <w:tcW w:w="7418" w:type="dxa"/>
            <w:tcBorders>
              <w:top w:val="single" w:sz="6" w:space="0" w:color="000000"/>
              <w:bottom w:val="single" w:sz="6" w:space="0" w:color="000000"/>
              <w:right w:val="single" w:sz="4" w:space="0" w:color="000000"/>
            </w:tcBorders>
            <w:vAlign w:val="center"/>
          </w:tcPr>
          <w:p w:rsidR="008F53AA" w:rsidRPr="008F3774" w:rsidRDefault="008F53AA" w:rsidP="00047700">
            <w:pPr>
              <w:pStyle w:val="Default"/>
              <w:spacing w:line="276" w:lineRule="auto"/>
              <w:rPr>
                <w:rFonts w:asciiTheme="minorHAnsi" w:hAnsiTheme="minorHAnsi" w:cs="Courier New"/>
                <w:sz w:val="22"/>
                <w:szCs w:val="22"/>
              </w:rPr>
            </w:pPr>
            <w:r w:rsidRPr="008F3774">
              <w:rPr>
                <w:rFonts w:asciiTheme="minorHAnsi" w:hAnsiTheme="minorHAnsi" w:cs="Courier New"/>
                <w:sz w:val="22"/>
                <w:szCs w:val="22"/>
              </w:rPr>
              <w:t xml:space="preserve">INFRAÇÃO </w:t>
            </w:r>
          </w:p>
        </w:tc>
        <w:tc>
          <w:tcPr>
            <w:tcW w:w="992" w:type="dxa"/>
            <w:vMerge w:val="restart"/>
            <w:tcBorders>
              <w:top w:val="single" w:sz="6" w:space="0" w:color="000000"/>
              <w:left w:val="single" w:sz="4"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GRAU </w:t>
            </w:r>
          </w:p>
        </w:tc>
      </w:tr>
      <w:tr w:rsidR="008F53AA" w:rsidRPr="008F3774" w:rsidTr="008F53AA">
        <w:trPr>
          <w:trHeight w:val="302"/>
        </w:trPr>
        <w:tc>
          <w:tcPr>
            <w:tcW w:w="959"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Item </w:t>
            </w:r>
          </w:p>
        </w:tc>
        <w:tc>
          <w:tcPr>
            <w:tcW w:w="7418"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rPr>
                <w:rFonts w:asciiTheme="minorHAnsi" w:hAnsiTheme="minorHAnsi" w:cs="Courier New"/>
                <w:sz w:val="22"/>
                <w:szCs w:val="22"/>
              </w:rPr>
            </w:pPr>
            <w:r w:rsidRPr="008F3774">
              <w:rPr>
                <w:rFonts w:asciiTheme="minorHAnsi" w:hAnsiTheme="minorHAnsi" w:cs="Courier New"/>
                <w:sz w:val="22"/>
                <w:szCs w:val="22"/>
              </w:rPr>
              <w:t xml:space="preserve">DESCRIÇÃO </w:t>
            </w:r>
          </w:p>
        </w:tc>
        <w:tc>
          <w:tcPr>
            <w:tcW w:w="992" w:type="dxa"/>
            <w:vMerge/>
            <w:tcBorders>
              <w:top w:val="single" w:sz="6" w:space="0" w:color="000000"/>
              <w:left w:val="single" w:sz="4"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color w:val="auto"/>
                <w:sz w:val="22"/>
                <w:szCs w:val="22"/>
              </w:rPr>
            </w:pPr>
          </w:p>
        </w:tc>
      </w:tr>
      <w:tr w:rsidR="008F53AA" w:rsidRPr="008F3774" w:rsidTr="008F53AA">
        <w:trPr>
          <w:trHeight w:val="595"/>
        </w:trPr>
        <w:tc>
          <w:tcPr>
            <w:tcW w:w="959"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1</w:t>
            </w:r>
            <w:proofErr w:type="gramEnd"/>
            <w:r w:rsidRPr="008F3774">
              <w:rPr>
                <w:rFonts w:asciiTheme="minorHAnsi" w:hAnsiTheme="minorHAnsi" w:cs="Courier New"/>
                <w:sz w:val="22"/>
                <w:szCs w:val="22"/>
              </w:rPr>
              <w:t xml:space="preserve"> </w:t>
            </w:r>
          </w:p>
        </w:tc>
        <w:tc>
          <w:tcPr>
            <w:tcW w:w="7418" w:type="dxa"/>
            <w:tcBorders>
              <w:top w:val="single" w:sz="6" w:space="0" w:color="000000"/>
              <w:left w:val="single" w:sz="4" w:space="0" w:color="000000"/>
              <w:bottom w:val="single" w:sz="6" w:space="0" w:color="000000"/>
              <w:right w:val="single" w:sz="4" w:space="0" w:color="000000"/>
            </w:tcBorders>
          </w:tcPr>
          <w:p w:rsidR="008F53AA" w:rsidRPr="008F3774" w:rsidRDefault="008F53AA" w:rsidP="00047700">
            <w:pPr>
              <w:pStyle w:val="Default"/>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Deixar de manter a documentação de habilitação atualizada; por item, por ocorrência; </w:t>
            </w:r>
          </w:p>
        </w:tc>
        <w:tc>
          <w:tcPr>
            <w:tcW w:w="992" w:type="dxa"/>
            <w:tcBorders>
              <w:top w:val="single" w:sz="6" w:space="0" w:color="000000"/>
              <w:left w:val="single" w:sz="4"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01 </w:t>
            </w:r>
          </w:p>
        </w:tc>
      </w:tr>
      <w:tr w:rsidR="008F53AA" w:rsidRPr="008F3774" w:rsidTr="008F53AA">
        <w:trPr>
          <w:trHeight w:val="890"/>
        </w:trPr>
        <w:tc>
          <w:tcPr>
            <w:tcW w:w="959"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2</w:t>
            </w:r>
            <w:proofErr w:type="gramEnd"/>
            <w:r w:rsidRPr="008F3774">
              <w:rPr>
                <w:rFonts w:asciiTheme="minorHAnsi" w:hAnsiTheme="minorHAnsi" w:cs="Courier New"/>
                <w:sz w:val="22"/>
                <w:szCs w:val="22"/>
              </w:rPr>
              <w:t xml:space="preserve"> </w:t>
            </w:r>
          </w:p>
        </w:tc>
        <w:tc>
          <w:tcPr>
            <w:tcW w:w="7418" w:type="dxa"/>
            <w:tcBorders>
              <w:top w:val="single" w:sz="6" w:space="0" w:color="000000"/>
              <w:left w:val="single" w:sz="4" w:space="0" w:color="000000"/>
              <w:bottom w:val="single" w:sz="6" w:space="0" w:color="000000"/>
              <w:right w:val="single" w:sz="4" w:space="0" w:color="000000"/>
            </w:tcBorders>
          </w:tcPr>
          <w:p w:rsidR="008F53AA" w:rsidRPr="008F3774" w:rsidRDefault="008F53AA" w:rsidP="00047700">
            <w:pPr>
              <w:pStyle w:val="Default"/>
              <w:spacing w:line="276" w:lineRule="auto"/>
              <w:jc w:val="both"/>
              <w:rPr>
                <w:rFonts w:asciiTheme="minorHAnsi" w:hAnsiTheme="minorHAnsi" w:cs="Courier New"/>
                <w:sz w:val="22"/>
                <w:szCs w:val="22"/>
              </w:rPr>
            </w:pPr>
            <w:proofErr w:type="gramStart"/>
            <w:r w:rsidRPr="008F3774">
              <w:rPr>
                <w:rFonts w:asciiTheme="minorHAnsi" w:hAnsiTheme="minorHAnsi" w:cs="Courier New"/>
                <w:sz w:val="22"/>
                <w:szCs w:val="22"/>
              </w:rPr>
              <w:t>deixar</w:t>
            </w:r>
            <w:proofErr w:type="gramEnd"/>
            <w:r w:rsidRPr="008F3774">
              <w:rPr>
                <w:rFonts w:asciiTheme="minorHAnsi" w:hAnsiTheme="minorHAnsi" w:cs="Courier New"/>
                <w:sz w:val="22"/>
                <w:szCs w:val="22"/>
              </w:rPr>
              <w:t xml:space="preserve"> de apresentar a ART ou RRT dos serviços para início dos serviços no prazo de até 10 (dez) dias úteis do recebimento da ordem de serviço, por dia de atraso; </w:t>
            </w:r>
          </w:p>
        </w:tc>
        <w:tc>
          <w:tcPr>
            <w:tcW w:w="992" w:type="dxa"/>
            <w:tcBorders>
              <w:top w:val="single" w:sz="6" w:space="0" w:color="000000"/>
              <w:left w:val="single" w:sz="4"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01 </w:t>
            </w:r>
          </w:p>
        </w:tc>
      </w:tr>
      <w:tr w:rsidR="008F53AA" w:rsidRPr="008F3774" w:rsidTr="008F53AA">
        <w:trPr>
          <w:trHeight w:val="302"/>
        </w:trPr>
        <w:tc>
          <w:tcPr>
            <w:tcW w:w="959"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3</w:t>
            </w:r>
            <w:proofErr w:type="gramEnd"/>
            <w:r w:rsidRPr="008F3774">
              <w:rPr>
                <w:rFonts w:asciiTheme="minorHAnsi" w:hAnsiTheme="minorHAnsi" w:cs="Courier New"/>
                <w:sz w:val="22"/>
                <w:szCs w:val="22"/>
              </w:rPr>
              <w:t xml:space="preserve"> </w:t>
            </w:r>
          </w:p>
        </w:tc>
        <w:tc>
          <w:tcPr>
            <w:tcW w:w="7418"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both"/>
              <w:rPr>
                <w:rFonts w:asciiTheme="minorHAnsi" w:hAnsiTheme="minorHAnsi" w:cs="Courier New"/>
                <w:sz w:val="22"/>
                <w:szCs w:val="22"/>
              </w:rPr>
            </w:pPr>
            <w:proofErr w:type="gramStart"/>
            <w:r w:rsidRPr="008F3774">
              <w:rPr>
                <w:rFonts w:asciiTheme="minorHAnsi" w:hAnsiTheme="minorHAnsi" w:cs="Courier New"/>
                <w:sz w:val="22"/>
                <w:szCs w:val="22"/>
              </w:rPr>
              <w:t>deixar</w:t>
            </w:r>
            <w:proofErr w:type="gramEnd"/>
            <w:r w:rsidRPr="008F3774">
              <w:rPr>
                <w:rFonts w:asciiTheme="minorHAnsi" w:hAnsiTheme="minorHAnsi" w:cs="Courier New"/>
                <w:sz w:val="22"/>
                <w:szCs w:val="22"/>
              </w:rPr>
              <w:t xml:space="preserve"> de preencher o Diário de Obra, por dia de não preenchimento; </w:t>
            </w:r>
          </w:p>
        </w:tc>
        <w:tc>
          <w:tcPr>
            <w:tcW w:w="992" w:type="dxa"/>
            <w:tcBorders>
              <w:top w:val="single" w:sz="6" w:space="0" w:color="000000"/>
              <w:left w:val="single" w:sz="4"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01 </w:t>
            </w:r>
          </w:p>
        </w:tc>
      </w:tr>
      <w:tr w:rsidR="008F53AA" w:rsidRPr="008F3774" w:rsidTr="008F53AA">
        <w:trPr>
          <w:trHeight w:val="887"/>
        </w:trPr>
        <w:tc>
          <w:tcPr>
            <w:tcW w:w="959"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4</w:t>
            </w:r>
            <w:proofErr w:type="gramEnd"/>
            <w:r w:rsidRPr="008F3774">
              <w:rPr>
                <w:rFonts w:asciiTheme="minorHAnsi" w:hAnsiTheme="minorHAnsi" w:cs="Courier New"/>
                <w:sz w:val="22"/>
                <w:szCs w:val="22"/>
              </w:rPr>
              <w:t xml:space="preserve"> </w:t>
            </w:r>
          </w:p>
        </w:tc>
        <w:tc>
          <w:tcPr>
            <w:tcW w:w="7418" w:type="dxa"/>
            <w:tcBorders>
              <w:top w:val="single" w:sz="6" w:space="0" w:color="000000"/>
              <w:left w:val="single" w:sz="4" w:space="0" w:color="000000"/>
              <w:bottom w:val="single" w:sz="6" w:space="0" w:color="000000"/>
              <w:right w:val="single" w:sz="4" w:space="0" w:color="000000"/>
            </w:tcBorders>
          </w:tcPr>
          <w:p w:rsidR="008F53AA" w:rsidRPr="008F3774" w:rsidRDefault="008F53AA" w:rsidP="00047700">
            <w:pPr>
              <w:pStyle w:val="Default"/>
              <w:spacing w:line="276" w:lineRule="auto"/>
              <w:jc w:val="both"/>
              <w:rPr>
                <w:rFonts w:asciiTheme="minorHAnsi" w:hAnsiTheme="minorHAnsi" w:cs="Courier New"/>
                <w:sz w:val="22"/>
                <w:szCs w:val="22"/>
              </w:rPr>
            </w:pPr>
            <w:proofErr w:type="gramStart"/>
            <w:r w:rsidRPr="008F3774">
              <w:rPr>
                <w:rFonts w:asciiTheme="minorHAnsi" w:hAnsiTheme="minorHAnsi" w:cs="Courier New"/>
                <w:sz w:val="22"/>
                <w:szCs w:val="22"/>
              </w:rPr>
              <w:t>deixar</w:t>
            </w:r>
            <w:proofErr w:type="gramEnd"/>
            <w:r w:rsidRPr="008F3774">
              <w:rPr>
                <w:rFonts w:asciiTheme="minorHAnsi" w:hAnsiTheme="minorHAnsi" w:cs="Courier New"/>
                <w:sz w:val="22"/>
                <w:szCs w:val="22"/>
              </w:rPr>
              <w:t xml:space="preserve"> de indicar e manter durante a execução do contrato os profissionais suficientes para o andamento dos serviços, conforme acordado pontualmente com a FISCALIZAÇÃO;</w:t>
            </w:r>
          </w:p>
        </w:tc>
        <w:tc>
          <w:tcPr>
            <w:tcW w:w="992" w:type="dxa"/>
            <w:tcBorders>
              <w:top w:val="single" w:sz="6" w:space="0" w:color="000000"/>
              <w:left w:val="single" w:sz="4"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02 </w:t>
            </w:r>
          </w:p>
        </w:tc>
      </w:tr>
      <w:tr w:rsidR="008F53AA" w:rsidRPr="008F3774" w:rsidTr="008F53AA">
        <w:trPr>
          <w:trHeight w:val="890"/>
        </w:trPr>
        <w:tc>
          <w:tcPr>
            <w:tcW w:w="959"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5</w:t>
            </w:r>
            <w:proofErr w:type="gramEnd"/>
            <w:r w:rsidRPr="008F3774">
              <w:rPr>
                <w:rFonts w:asciiTheme="minorHAnsi" w:hAnsiTheme="minorHAnsi" w:cs="Courier New"/>
                <w:sz w:val="22"/>
                <w:szCs w:val="22"/>
              </w:rPr>
              <w:t xml:space="preserve"> </w:t>
            </w:r>
          </w:p>
        </w:tc>
        <w:tc>
          <w:tcPr>
            <w:tcW w:w="7418" w:type="dxa"/>
            <w:tcBorders>
              <w:top w:val="single" w:sz="6" w:space="0" w:color="000000"/>
              <w:left w:val="single" w:sz="4" w:space="0" w:color="000000"/>
              <w:bottom w:val="single" w:sz="6" w:space="0" w:color="000000"/>
              <w:right w:val="single" w:sz="4" w:space="0" w:color="000000"/>
            </w:tcBorders>
          </w:tcPr>
          <w:p w:rsidR="008F53AA" w:rsidRPr="008F3774" w:rsidRDefault="008F53AA" w:rsidP="00047700">
            <w:pPr>
              <w:pStyle w:val="Default"/>
              <w:spacing w:line="276" w:lineRule="auto"/>
              <w:jc w:val="both"/>
              <w:rPr>
                <w:rFonts w:asciiTheme="minorHAnsi" w:hAnsiTheme="minorHAnsi" w:cs="Courier New"/>
                <w:sz w:val="22"/>
                <w:szCs w:val="22"/>
              </w:rPr>
            </w:pPr>
            <w:proofErr w:type="gramStart"/>
            <w:r w:rsidRPr="008F3774">
              <w:rPr>
                <w:rFonts w:asciiTheme="minorHAnsi" w:hAnsiTheme="minorHAnsi" w:cs="Courier New"/>
                <w:sz w:val="22"/>
                <w:szCs w:val="22"/>
              </w:rPr>
              <w:t>executar</w:t>
            </w:r>
            <w:proofErr w:type="gramEnd"/>
            <w:r w:rsidRPr="008F3774">
              <w:rPr>
                <w:rFonts w:asciiTheme="minorHAnsi" w:hAnsiTheme="minorHAnsi" w:cs="Courier New"/>
                <w:sz w:val="22"/>
                <w:szCs w:val="22"/>
              </w:rPr>
              <w:t xml:space="preserve"> serviço incompleto, paliativo substitutivo como por caráter permanente, ou deixar de refazer serviços não aceitos pela FISCALIZAÇÃO no prazo determinado; por ocorrência e por dia;</w:t>
            </w:r>
          </w:p>
        </w:tc>
        <w:tc>
          <w:tcPr>
            <w:tcW w:w="992" w:type="dxa"/>
            <w:tcBorders>
              <w:top w:val="single" w:sz="6" w:space="0" w:color="000000"/>
              <w:left w:val="single" w:sz="4"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02 </w:t>
            </w:r>
          </w:p>
        </w:tc>
      </w:tr>
      <w:tr w:rsidR="008F53AA" w:rsidRPr="008F3774" w:rsidTr="008F53AA">
        <w:trPr>
          <w:trHeight w:val="595"/>
        </w:trPr>
        <w:tc>
          <w:tcPr>
            <w:tcW w:w="959"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6</w:t>
            </w:r>
            <w:proofErr w:type="gramEnd"/>
            <w:r w:rsidRPr="008F3774">
              <w:rPr>
                <w:rFonts w:asciiTheme="minorHAnsi" w:hAnsiTheme="minorHAnsi" w:cs="Courier New"/>
                <w:sz w:val="22"/>
                <w:szCs w:val="22"/>
              </w:rPr>
              <w:t xml:space="preserve"> </w:t>
            </w:r>
          </w:p>
        </w:tc>
        <w:tc>
          <w:tcPr>
            <w:tcW w:w="7418" w:type="dxa"/>
            <w:tcBorders>
              <w:top w:val="single" w:sz="6" w:space="0" w:color="000000"/>
              <w:left w:val="single" w:sz="4" w:space="0" w:color="000000"/>
              <w:bottom w:val="single" w:sz="6" w:space="0" w:color="000000"/>
              <w:right w:val="single" w:sz="4" w:space="0" w:color="000000"/>
            </w:tcBorders>
          </w:tcPr>
          <w:p w:rsidR="008F53AA" w:rsidRPr="008F3774" w:rsidRDefault="008F53AA" w:rsidP="00047700">
            <w:pPr>
              <w:pStyle w:val="Default"/>
              <w:spacing w:line="276" w:lineRule="auto"/>
              <w:jc w:val="both"/>
              <w:rPr>
                <w:rFonts w:asciiTheme="minorHAnsi" w:hAnsiTheme="minorHAnsi" w:cs="Courier New"/>
                <w:sz w:val="22"/>
                <w:szCs w:val="22"/>
              </w:rPr>
            </w:pPr>
            <w:proofErr w:type="gramStart"/>
            <w:r w:rsidRPr="008F3774">
              <w:rPr>
                <w:rFonts w:asciiTheme="minorHAnsi" w:hAnsiTheme="minorHAnsi" w:cs="Courier New"/>
                <w:sz w:val="22"/>
                <w:szCs w:val="22"/>
              </w:rPr>
              <w:t>recusar</w:t>
            </w:r>
            <w:proofErr w:type="gramEnd"/>
            <w:r w:rsidRPr="008F3774">
              <w:rPr>
                <w:rFonts w:asciiTheme="minorHAnsi" w:hAnsiTheme="minorHAnsi" w:cs="Courier New"/>
                <w:sz w:val="22"/>
                <w:szCs w:val="22"/>
              </w:rPr>
              <w:t>-se a executar serviço ou cumprir determinação formal, prazos ou instrução complementar com determinação da FISCALIZAÇÃO, sem motivo justificado; por ocorrência;</w:t>
            </w:r>
          </w:p>
        </w:tc>
        <w:tc>
          <w:tcPr>
            <w:tcW w:w="992" w:type="dxa"/>
            <w:tcBorders>
              <w:top w:val="single" w:sz="6" w:space="0" w:color="000000"/>
              <w:left w:val="single" w:sz="4"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02 </w:t>
            </w:r>
          </w:p>
        </w:tc>
      </w:tr>
      <w:tr w:rsidR="008F53AA" w:rsidRPr="008F3774" w:rsidTr="008F53AA">
        <w:trPr>
          <w:trHeight w:val="595"/>
        </w:trPr>
        <w:tc>
          <w:tcPr>
            <w:tcW w:w="959"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7</w:t>
            </w:r>
            <w:proofErr w:type="gramEnd"/>
            <w:r w:rsidRPr="008F3774">
              <w:rPr>
                <w:rFonts w:asciiTheme="minorHAnsi" w:hAnsiTheme="minorHAnsi" w:cs="Courier New"/>
                <w:sz w:val="22"/>
                <w:szCs w:val="22"/>
              </w:rPr>
              <w:t xml:space="preserve"> </w:t>
            </w:r>
          </w:p>
        </w:tc>
        <w:tc>
          <w:tcPr>
            <w:tcW w:w="7418" w:type="dxa"/>
            <w:tcBorders>
              <w:top w:val="single" w:sz="6" w:space="0" w:color="000000"/>
              <w:left w:val="single" w:sz="4" w:space="0" w:color="000000"/>
              <w:bottom w:val="single" w:sz="6" w:space="0" w:color="000000"/>
              <w:right w:val="single" w:sz="4" w:space="0" w:color="000000"/>
            </w:tcBorders>
          </w:tcPr>
          <w:p w:rsidR="008F53AA" w:rsidRPr="008F3774" w:rsidRDefault="008F53AA" w:rsidP="00047700">
            <w:pPr>
              <w:pStyle w:val="Default"/>
              <w:spacing w:line="276" w:lineRule="auto"/>
              <w:jc w:val="both"/>
              <w:rPr>
                <w:rFonts w:asciiTheme="minorHAnsi" w:hAnsiTheme="minorHAnsi" w:cs="Courier New"/>
                <w:sz w:val="22"/>
                <w:szCs w:val="22"/>
              </w:rPr>
            </w:pPr>
            <w:proofErr w:type="gramStart"/>
            <w:r w:rsidRPr="008F3774">
              <w:rPr>
                <w:rFonts w:asciiTheme="minorHAnsi" w:hAnsiTheme="minorHAnsi" w:cs="Courier New"/>
                <w:sz w:val="22"/>
                <w:szCs w:val="22"/>
              </w:rPr>
              <w:t>executar</w:t>
            </w:r>
            <w:proofErr w:type="gramEnd"/>
            <w:r w:rsidRPr="008F3774">
              <w:rPr>
                <w:rFonts w:asciiTheme="minorHAnsi" w:hAnsiTheme="minorHAnsi" w:cs="Courier New"/>
                <w:sz w:val="22"/>
                <w:szCs w:val="22"/>
              </w:rPr>
              <w:t xml:space="preserve"> serviço sem a utilização de equipamentos de proteção individual (EPI), quando necessários, por empregado, por ocorrência e por dia; </w:t>
            </w:r>
          </w:p>
        </w:tc>
        <w:tc>
          <w:tcPr>
            <w:tcW w:w="992"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02 </w:t>
            </w:r>
          </w:p>
        </w:tc>
      </w:tr>
      <w:tr w:rsidR="008F53AA" w:rsidRPr="008F3774" w:rsidTr="008F53AA">
        <w:trPr>
          <w:trHeight w:val="597"/>
        </w:trPr>
        <w:tc>
          <w:tcPr>
            <w:tcW w:w="959"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8</w:t>
            </w:r>
            <w:proofErr w:type="gramEnd"/>
            <w:r w:rsidRPr="008F3774">
              <w:rPr>
                <w:rFonts w:asciiTheme="minorHAnsi" w:hAnsiTheme="minorHAnsi" w:cs="Courier New"/>
                <w:sz w:val="22"/>
                <w:szCs w:val="22"/>
              </w:rPr>
              <w:t xml:space="preserve"> </w:t>
            </w:r>
          </w:p>
        </w:tc>
        <w:tc>
          <w:tcPr>
            <w:tcW w:w="7418" w:type="dxa"/>
            <w:tcBorders>
              <w:top w:val="single" w:sz="6" w:space="0" w:color="000000"/>
              <w:left w:val="single" w:sz="4" w:space="0" w:color="000000"/>
              <w:bottom w:val="single" w:sz="6" w:space="0" w:color="000000"/>
              <w:right w:val="single" w:sz="4" w:space="0" w:color="000000"/>
            </w:tcBorders>
          </w:tcPr>
          <w:p w:rsidR="008F53AA" w:rsidRPr="008F3774" w:rsidRDefault="008F53AA" w:rsidP="00047700">
            <w:pPr>
              <w:pStyle w:val="Default"/>
              <w:spacing w:line="276" w:lineRule="auto"/>
              <w:jc w:val="both"/>
              <w:rPr>
                <w:rFonts w:asciiTheme="minorHAnsi" w:hAnsiTheme="minorHAnsi" w:cs="Courier New"/>
                <w:sz w:val="22"/>
                <w:szCs w:val="22"/>
              </w:rPr>
            </w:pPr>
            <w:proofErr w:type="gramStart"/>
            <w:r w:rsidRPr="008F3774">
              <w:rPr>
                <w:rFonts w:asciiTheme="minorHAnsi" w:hAnsiTheme="minorHAnsi" w:cs="Courier New"/>
                <w:sz w:val="22"/>
                <w:szCs w:val="22"/>
              </w:rPr>
              <w:t>manter</w:t>
            </w:r>
            <w:proofErr w:type="gramEnd"/>
            <w:r w:rsidRPr="008F3774">
              <w:rPr>
                <w:rFonts w:asciiTheme="minorHAnsi" w:hAnsiTheme="minorHAnsi" w:cs="Courier New"/>
                <w:sz w:val="22"/>
                <w:szCs w:val="22"/>
              </w:rPr>
              <w:t xml:space="preserve"> funcionário sem qualificação para a execução dos serviços; por empregado e por dia; </w:t>
            </w:r>
          </w:p>
        </w:tc>
        <w:tc>
          <w:tcPr>
            <w:tcW w:w="992"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03 </w:t>
            </w:r>
          </w:p>
        </w:tc>
      </w:tr>
      <w:tr w:rsidR="008F53AA" w:rsidRPr="008F3774" w:rsidTr="008F53AA">
        <w:trPr>
          <w:trHeight w:val="595"/>
        </w:trPr>
        <w:tc>
          <w:tcPr>
            <w:tcW w:w="959"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9</w:t>
            </w:r>
            <w:proofErr w:type="gramEnd"/>
            <w:r w:rsidRPr="008F3774">
              <w:rPr>
                <w:rFonts w:asciiTheme="minorHAnsi" w:hAnsiTheme="minorHAnsi" w:cs="Courier New"/>
                <w:sz w:val="22"/>
                <w:szCs w:val="22"/>
              </w:rPr>
              <w:t xml:space="preserve"> </w:t>
            </w:r>
          </w:p>
        </w:tc>
        <w:tc>
          <w:tcPr>
            <w:tcW w:w="7418" w:type="dxa"/>
            <w:tcBorders>
              <w:top w:val="single" w:sz="6" w:space="0" w:color="000000"/>
              <w:left w:val="single" w:sz="4" w:space="0" w:color="000000"/>
              <w:bottom w:val="single" w:sz="6" w:space="0" w:color="000000"/>
              <w:right w:val="single" w:sz="4" w:space="0" w:color="000000"/>
            </w:tcBorders>
          </w:tcPr>
          <w:p w:rsidR="008F53AA" w:rsidRPr="008F3774" w:rsidRDefault="008F53AA" w:rsidP="00047700">
            <w:pPr>
              <w:pStyle w:val="Default"/>
              <w:spacing w:line="276" w:lineRule="auto"/>
              <w:jc w:val="both"/>
              <w:rPr>
                <w:rFonts w:asciiTheme="minorHAnsi" w:hAnsiTheme="minorHAnsi" w:cs="Courier New"/>
                <w:sz w:val="22"/>
                <w:szCs w:val="22"/>
              </w:rPr>
            </w:pPr>
            <w:proofErr w:type="gramStart"/>
            <w:r w:rsidRPr="008F3774">
              <w:rPr>
                <w:rFonts w:asciiTheme="minorHAnsi" w:hAnsiTheme="minorHAnsi" w:cs="Courier New"/>
                <w:sz w:val="22"/>
                <w:szCs w:val="22"/>
              </w:rPr>
              <w:t>reutilizar</w:t>
            </w:r>
            <w:proofErr w:type="gramEnd"/>
            <w:r w:rsidRPr="008F3774">
              <w:rPr>
                <w:rFonts w:asciiTheme="minorHAnsi" w:hAnsiTheme="minorHAnsi" w:cs="Courier New"/>
                <w:sz w:val="22"/>
                <w:szCs w:val="22"/>
              </w:rPr>
              <w:t xml:space="preserve"> material, peça ou equipamento sem anuência da FISCALIZAÇÃO; por ocorrência; </w:t>
            </w:r>
          </w:p>
        </w:tc>
        <w:tc>
          <w:tcPr>
            <w:tcW w:w="992"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03 </w:t>
            </w:r>
          </w:p>
        </w:tc>
      </w:tr>
      <w:tr w:rsidR="008F53AA" w:rsidRPr="008F3774" w:rsidTr="008F53AA">
        <w:trPr>
          <w:trHeight w:val="597"/>
        </w:trPr>
        <w:tc>
          <w:tcPr>
            <w:tcW w:w="959"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10 </w:t>
            </w:r>
          </w:p>
        </w:tc>
        <w:tc>
          <w:tcPr>
            <w:tcW w:w="7418" w:type="dxa"/>
            <w:tcBorders>
              <w:top w:val="single" w:sz="6" w:space="0" w:color="000000"/>
              <w:left w:val="single" w:sz="4" w:space="0" w:color="000000"/>
              <w:bottom w:val="single" w:sz="6" w:space="0" w:color="000000"/>
              <w:right w:val="single" w:sz="4" w:space="0" w:color="000000"/>
            </w:tcBorders>
          </w:tcPr>
          <w:p w:rsidR="008F53AA" w:rsidRPr="008F3774" w:rsidRDefault="008F53AA" w:rsidP="00047700">
            <w:pPr>
              <w:pStyle w:val="Default"/>
              <w:spacing w:line="276" w:lineRule="auto"/>
              <w:jc w:val="both"/>
              <w:rPr>
                <w:rFonts w:asciiTheme="minorHAnsi" w:hAnsiTheme="minorHAnsi" w:cs="Courier New"/>
                <w:sz w:val="22"/>
                <w:szCs w:val="22"/>
              </w:rPr>
            </w:pPr>
            <w:proofErr w:type="gramStart"/>
            <w:r w:rsidRPr="008F3774">
              <w:rPr>
                <w:rFonts w:asciiTheme="minorHAnsi" w:hAnsiTheme="minorHAnsi" w:cs="Courier New"/>
                <w:sz w:val="22"/>
                <w:szCs w:val="22"/>
              </w:rPr>
              <w:t>suspender</w:t>
            </w:r>
            <w:proofErr w:type="gramEnd"/>
            <w:r w:rsidRPr="008F3774">
              <w:rPr>
                <w:rFonts w:asciiTheme="minorHAnsi" w:hAnsiTheme="minorHAnsi" w:cs="Courier New"/>
                <w:sz w:val="22"/>
                <w:szCs w:val="22"/>
              </w:rPr>
              <w:t xml:space="preserve"> ou interromper, salvo motivo de força maior ou caso fortuito, os serviços contratuais; por dia. </w:t>
            </w:r>
          </w:p>
        </w:tc>
        <w:tc>
          <w:tcPr>
            <w:tcW w:w="992" w:type="dxa"/>
            <w:tcBorders>
              <w:top w:val="single" w:sz="6" w:space="0" w:color="000000"/>
              <w:left w:val="single" w:sz="4" w:space="0" w:color="000000"/>
              <w:bottom w:val="single" w:sz="6" w:space="0" w:color="000000"/>
              <w:right w:val="single" w:sz="4"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04 </w:t>
            </w:r>
          </w:p>
        </w:tc>
      </w:tr>
    </w:tbl>
    <w:p w:rsidR="008F53AA" w:rsidRPr="008F3774" w:rsidRDefault="008F53AA" w:rsidP="00047700">
      <w:pPr>
        <w:autoSpaceDE w:val="0"/>
        <w:autoSpaceDN w:val="0"/>
        <w:adjustRightInd w:val="0"/>
        <w:spacing w:line="276" w:lineRule="auto"/>
        <w:jc w:val="both"/>
        <w:rPr>
          <w:rFonts w:asciiTheme="minorHAnsi" w:hAnsiTheme="minorHAnsi" w:cs="Courier New"/>
          <w:b/>
          <w:bCs/>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8. Quando a CONTRATADA deixar de cumprir prazo previamente estabelecido para execução dos serviços previstos no cronograma de execução físico-financeiro por ela apresentado e aprovado pela FISCALIZAÇÃO, serão aplicadas multas conforme tabela 3 abaixo. A apuração dos atrasos será feita mensalmente.</w:t>
      </w:r>
    </w:p>
    <w:p w:rsidR="008F53AA" w:rsidRPr="008F3774" w:rsidRDefault="008F53AA" w:rsidP="00047700">
      <w:pPr>
        <w:autoSpaceDE w:val="0"/>
        <w:autoSpaceDN w:val="0"/>
        <w:adjustRightInd w:val="0"/>
        <w:spacing w:line="276" w:lineRule="auto"/>
        <w:ind w:left="705"/>
        <w:jc w:val="both"/>
        <w:rPr>
          <w:rFonts w:asciiTheme="minorHAnsi" w:hAnsiTheme="minorHAnsi" w:cs="Courier New"/>
          <w:sz w:val="22"/>
          <w:szCs w:val="22"/>
        </w:rPr>
      </w:pPr>
      <w:r w:rsidRPr="008F3774">
        <w:rPr>
          <w:rFonts w:asciiTheme="minorHAnsi" w:hAnsiTheme="minorHAnsi" w:cs="Courier New"/>
          <w:sz w:val="22"/>
          <w:szCs w:val="22"/>
        </w:rPr>
        <w:t xml:space="preserve">8.1. </w:t>
      </w:r>
      <w:r w:rsidRPr="008F3774">
        <w:rPr>
          <w:rFonts w:asciiTheme="minorHAnsi" w:hAnsiTheme="minorHAnsi" w:cs="Courier New"/>
          <w:sz w:val="22"/>
          <w:szCs w:val="22"/>
        </w:rPr>
        <w:tab/>
        <w:t xml:space="preserve">A(s) multa(s) por atraso injustificado na execução dos serviços </w:t>
      </w:r>
      <w:proofErr w:type="gramStart"/>
      <w:r w:rsidRPr="008F3774">
        <w:rPr>
          <w:rFonts w:asciiTheme="minorHAnsi" w:hAnsiTheme="minorHAnsi" w:cs="Courier New"/>
          <w:sz w:val="22"/>
          <w:szCs w:val="22"/>
        </w:rPr>
        <w:t>incidirá(</w:t>
      </w:r>
      <w:proofErr w:type="spellStart"/>
      <w:proofErr w:type="gramEnd"/>
      <w:r w:rsidRPr="008F3774">
        <w:rPr>
          <w:rFonts w:asciiTheme="minorHAnsi" w:hAnsiTheme="minorHAnsi" w:cs="Courier New"/>
          <w:sz w:val="22"/>
          <w:szCs w:val="22"/>
        </w:rPr>
        <w:t>ão</w:t>
      </w:r>
      <w:proofErr w:type="spellEnd"/>
      <w:r w:rsidRPr="008F3774">
        <w:rPr>
          <w:rFonts w:asciiTheme="minorHAnsi" w:hAnsiTheme="minorHAnsi" w:cs="Courier New"/>
          <w:sz w:val="22"/>
          <w:szCs w:val="22"/>
        </w:rPr>
        <w:t>) sobre os valores previstos para o pagamento do mês em que ocorrer o atraso, de acordo com o cronograma físico-financeiro inicialmente apresentado pela CONTRATADA e aprovado pela FISCALIZAÇÃO.</w:t>
      </w:r>
    </w:p>
    <w:p w:rsidR="008F53AA" w:rsidRPr="008F3774" w:rsidRDefault="008F53AA" w:rsidP="00047700">
      <w:pPr>
        <w:autoSpaceDE w:val="0"/>
        <w:autoSpaceDN w:val="0"/>
        <w:adjustRightInd w:val="0"/>
        <w:spacing w:line="276" w:lineRule="auto"/>
        <w:ind w:left="705"/>
        <w:jc w:val="both"/>
        <w:rPr>
          <w:rFonts w:asciiTheme="minorHAnsi" w:hAnsiTheme="minorHAnsi" w:cs="Courier New"/>
          <w:sz w:val="22"/>
          <w:szCs w:val="22"/>
        </w:rPr>
      </w:pPr>
      <w:r w:rsidRPr="008F3774">
        <w:rPr>
          <w:rFonts w:asciiTheme="minorHAnsi" w:hAnsiTheme="minorHAnsi" w:cs="Courier New"/>
          <w:sz w:val="22"/>
          <w:szCs w:val="22"/>
        </w:rPr>
        <w:t xml:space="preserve">8.2. </w:t>
      </w:r>
      <w:r w:rsidRPr="008F3774">
        <w:rPr>
          <w:rFonts w:asciiTheme="minorHAnsi" w:hAnsiTheme="minorHAnsi" w:cs="Courier New"/>
          <w:sz w:val="22"/>
          <w:szCs w:val="22"/>
        </w:rPr>
        <w:tab/>
        <w:t>O atraso injustificado na execução dos serviços sujeitará a CONTRATADA a sanções variáveis e progressivas, a depender da gravidade e da frequência do(s) atraso(s), conforme tabela 3 abaixo:</w:t>
      </w:r>
    </w:p>
    <w:p w:rsidR="008F53AA" w:rsidRPr="008F3774" w:rsidRDefault="008F53AA" w:rsidP="00047700">
      <w:pPr>
        <w:autoSpaceDE w:val="0"/>
        <w:autoSpaceDN w:val="0"/>
        <w:adjustRightInd w:val="0"/>
        <w:spacing w:line="276" w:lineRule="auto"/>
        <w:ind w:left="705"/>
        <w:jc w:val="both"/>
        <w:rPr>
          <w:rFonts w:asciiTheme="minorHAnsi" w:hAnsiTheme="minorHAnsi" w:cs="Courier New"/>
          <w:sz w:val="22"/>
          <w:szCs w:val="22"/>
        </w:rPr>
      </w:pPr>
    </w:p>
    <w:p w:rsidR="008F53AA" w:rsidRPr="008F3774" w:rsidRDefault="008F53AA" w:rsidP="00047700">
      <w:pPr>
        <w:autoSpaceDE w:val="0"/>
        <w:autoSpaceDN w:val="0"/>
        <w:adjustRightInd w:val="0"/>
        <w:spacing w:line="276" w:lineRule="auto"/>
        <w:ind w:left="705"/>
        <w:jc w:val="both"/>
        <w:rPr>
          <w:rFonts w:asciiTheme="minorHAnsi" w:hAnsiTheme="minorHAnsi" w:cs="Courier New"/>
          <w:sz w:val="22"/>
          <w:szCs w:val="22"/>
        </w:rPr>
      </w:pPr>
    </w:p>
    <w:p w:rsidR="008F53AA" w:rsidRPr="008F3774" w:rsidRDefault="008F53AA" w:rsidP="00047700">
      <w:pPr>
        <w:autoSpaceDE w:val="0"/>
        <w:autoSpaceDN w:val="0"/>
        <w:adjustRightInd w:val="0"/>
        <w:spacing w:line="276" w:lineRule="auto"/>
        <w:rPr>
          <w:rFonts w:asciiTheme="minorHAnsi" w:hAnsiTheme="minorHAnsi" w:cs="Courier New"/>
          <w:b/>
          <w:bCs/>
          <w:color w:val="000000"/>
          <w:sz w:val="22"/>
          <w:szCs w:val="22"/>
        </w:rPr>
      </w:pPr>
      <w:r w:rsidRPr="008F3774">
        <w:rPr>
          <w:rFonts w:asciiTheme="minorHAnsi" w:hAnsiTheme="minorHAnsi" w:cs="Courier New"/>
          <w:sz w:val="22"/>
          <w:szCs w:val="22"/>
        </w:rPr>
        <w:t>Tabela 3</w:t>
      </w:r>
    </w:p>
    <w:tbl>
      <w:tblPr>
        <w:tblW w:w="9263" w:type="dxa"/>
        <w:tblLayout w:type="fixed"/>
        <w:tblLook w:val="0000"/>
      </w:tblPr>
      <w:tblGrid>
        <w:gridCol w:w="1014"/>
        <w:gridCol w:w="4972"/>
        <w:gridCol w:w="3277"/>
      </w:tblGrid>
      <w:tr w:rsidR="008F53AA" w:rsidRPr="008F3774" w:rsidTr="008F53AA">
        <w:trPr>
          <w:trHeight w:val="612"/>
        </w:trPr>
        <w:tc>
          <w:tcPr>
            <w:tcW w:w="1014" w:type="dxa"/>
            <w:tcBorders>
              <w:top w:val="single" w:sz="6" w:space="0" w:color="000000"/>
              <w:left w:val="single" w:sz="6"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lastRenderedPageBreak/>
              <w:t xml:space="preserve">GRAU </w:t>
            </w:r>
          </w:p>
        </w:tc>
        <w:tc>
          <w:tcPr>
            <w:tcW w:w="4972" w:type="dxa"/>
            <w:tcBorders>
              <w:top w:val="single" w:sz="6" w:space="0" w:color="000000"/>
              <w:left w:val="single" w:sz="6"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MULTA (sobre o valor previsto a ser executado no mês) </w:t>
            </w:r>
          </w:p>
        </w:tc>
        <w:tc>
          <w:tcPr>
            <w:tcW w:w="3277" w:type="dxa"/>
            <w:tcBorders>
              <w:top w:val="single" w:sz="6" w:space="0" w:color="000000"/>
              <w:left w:val="single" w:sz="6" w:space="0" w:color="000000"/>
              <w:bottom w:val="single" w:sz="6" w:space="0" w:color="000000"/>
              <w:right w:val="single" w:sz="6" w:space="0" w:color="000000"/>
            </w:tcBorders>
            <w:vAlign w:val="center"/>
          </w:tcPr>
          <w:p w:rsidR="008F53AA" w:rsidRPr="008F3774" w:rsidRDefault="008F53AA" w:rsidP="00047700">
            <w:pPr>
              <w:pStyle w:val="Default"/>
              <w:spacing w:line="276" w:lineRule="auto"/>
              <w:rPr>
                <w:rFonts w:asciiTheme="minorHAnsi" w:hAnsiTheme="minorHAnsi" w:cs="Courier New"/>
                <w:sz w:val="22"/>
                <w:szCs w:val="22"/>
              </w:rPr>
            </w:pPr>
            <w:r w:rsidRPr="008F3774">
              <w:rPr>
                <w:rFonts w:asciiTheme="minorHAnsi" w:hAnsiTheme="minorHAnsi" w:cs="Courier New"/>
                <w:sz w:val="22"/>
                <w:szCs w:val="22"/>
              </w:rPr>
              <w:t xml:space="preserve">TIPO DE ATRASO </w:t>
            </w:r>
          </w:p>
        </w:tc>
      </w:tr>
      <w:tr w:rsidR="008F53AA" w:rsidRPr="008F3774" w:rsidTr="008F53AA">
        <w:trPr>
          <w:trHeight w:val="302"/>
        </w:trPr>
        <w:tc>
          <w:tcPr>
            <w:tcW w:w="1014" w:type="dxa"/>
            <w:tcBorders>
              <w:top w:val="single" w:sz="6" w:space="0" w:color="000000"/>
              <w:left w:val="single" w:sz="6"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1</w:t>
            </w:r>
            <w:proofErr w:type="gramEnd"/>
            <w:r w:rsidRPr="008F3774">
              <w:rPr>
                <w:rFonts w:asciiTheme="minorHAnsi" w:hAnsiTheme="minorHAnsi" w:cs="Courier New"/>
                <w:sz w:val="22"/>
                <w:szCs w:val="22"/>
              </w:rPr>
              <w:t xml:space="preserve"> </w:t>
            </w:r>
          </w:p>
        </w:tc>
        <w:tc>
          <w:tcPr>
            <w:tcW w:w="4972" w:type="dxa"/>
            <w:tcBorders>
              <w:top w:val="single" w:sz="6" w:space="0" w:color="000000"/>
              <w:left w:val="single" w:sz="6"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0,10% </w:t>
            </w:r>
          </w:p>
        </w:tc>
        <w:tc>
          <w:tcPr>
            <w:tcW w:w="3277" w:type="dxa"/>
            <w:tcBorders>
              <w:top w:val="single" w:sz="6" w:space="0" w:color="000000"/>
              <w:left w:val="single" w:sz="6" w:space="0" w:color="000000"/>
              <w:bottom w:val="single" w:sz="6" w:space="0" w:color="000000"/>
              <w:right w:val="single" w:sz="6" w:space="0" w:color="000000"/>
            </w:tcBorders>
            <w:vAlign w:val="center"/>
          </w:tcPr>
          <w:p w:rsidR="008F53AA" w:rsidRPr="008F3774" w:rsidRDefault="008F53AA" w:rsidP="00047700">
            <w:pPr>
              <w:pStyle w:val="Default"/>
              <w:spacing w:line="276" w:lineRule="auto"/>
              <w:rPr>
                <w:rFonts w:asciiTheme="minorHAnsi" w:hAnsiTheme="minorHAnsi" w:cs="Courier New"/>
                <w:sz w:val="22"/>
                <w:szCs w:val="22"/>
              </w:rPr>
            </w:pPr>
            <w:r w:rsidRPr="008F3774">
              <w:rPr>
                <w:rFonts w:asciiTheme="minorHAnsi" w:hAnsiTheme="minorHAnsi" w:cs="Courier New"/>
                <w:sz w:val="22"/>
                <w:szCs w:val="22"/>
              </w:rPr>
              <w:t xml:space="preserve">BRANDO E EVENTUAL </w:t>
            </w:r>
          </w:p>
        </w:tc>
      </w:tr>
      <w:tr w:rsidR="008F53AA" w:rsidRPr="008F3774" w:rsidTr="008F53AA">
        <w:trPr>
          <w:trHeight w:val="605"/>
        </w:trPr>
        <w:tc>
          <w:tcPr>
            <w:tcW w:w="1014" w:type="dxa"/>
            <w:tcBorders>
              <w:top w:val="single" w:sz="6" w:space="0" w:color="000000"/>
              <w:left w:val="single" w:sz="6"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2</w:t>
            </w:r>
            <w:proofErr w:type="gramEnd"/>
            <w:r w:rsidRPr="008F3774">
              <w:rPr>
                <w:rFonts w:asciiTheme="minorHAnsi" w:hAnsiTheme="minorHAnsi" w:cs="Courier New"/>
                <w:sz w:val="22"/>
                <w:szCs w:val="22"/>
              </w:rPr>
              <w:t xml:space="preserve"> </w:t>
            </w:r>
          </w:p>
        </w:tc>
        <w:tc>
          <w:tcPr>
            <w:tcW w:w="4972" w:type="dxa"/>
            <w:tcBorders>
              <w:top w:val="single" w:sz="6" w:space="0" w:color="000000"/>
              <w:left w:val="single" w:sz="6"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0,30% </w:t>
            </w:r>
          </w:p>
        </w:tc>
        <w:tc>
          <w:tcPr>
            <w:tcW w:w="3277" w:type="dxa"/>
            <w:tcBorders>
              <w:top w:val="single" w:sz="6" w:space="0" w:color="000000"/>
              <w:left w:val="single" w:sz="6" w:space="0" w:color="000000"/>
              <w:bottom w:val="single" w:sz="6" w:space="0" w:color="000000"/>
              <w:right w:val="single" w:sz="6" w:space="0" w:color="000000"/>
            </w:tcBorders>
          </w:tcPr>
          <w:p w:rsidR="008F53AA" w:rsidRPr="008F3774" w:rsidRDefault="008F53AA" w:rsidP="00047700">
            <w:pPr>
              <w:pStyle w:val="Default"/>
              <w:spacing w:line="276" w:lineRule="auto"/>
              <w:rPr>
                <w:rFonts w:asciiTheme="minorHAnsi" w:hAnsiTheme="minorHAnsi" w:cs="Courier New"/>
                <w:sz w:val="22"/>
                <w:szCs w:val="22"/>
              </w:rPr>
            </w:pPr>
            <w:r w:rsidRPr="008F3774">
              <w:rPr>
                <w:rFonts w:asciiTheme="minorHAnsi" w:hAnsiTheme="minorHAnsi" w:cs="Courier New"/>
                <w:sz w:val="22"/>
                <w:szCs w:val="22"/>
              </w:rPr>
              <w:t xml:space="preserve">MEDIANO E EVENTUAL BRANDO E INTERMITENTE </w:t>
            </w:r>
          </w:p>
        </w:tc>
      </w:tr>
      <w:tr w:rsidR="008F53AA" w:rsidRPr="008F3774" w:rsidTr="008F53AA">
        <w:trPr>
          <w:trHeight w:val="607"/>
        </w:trPr>
        <w:tc>
          <w:tcPr>
            <w:tcW w:w="1014" w:type="dxa"/>
            <w:tcBorders>
              <w:top w:val="single" w:sz="6" w:space="0" w:color="000000"/>
              <w:left w:val="single" w:sz="6"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3</w:t>
            </w:r>
            <w:proofErr w:type="gramEnd"/>
            <w:r w:rsidRPr="008F3774">
              <w:rPr>
                <w:rFonts w:asciiTheme="minorHAnsi" w:hAnsiTheme="minorHAnsi" w:cs="Courier New"/>
                <w:sz w:val="22"/>
                <w:szCs w:val="22"/>
              </w:rPr>
              <w:t xml:space="preserve"> </w:t>
            </w:r>
          </w:p>
        </w:tc>
        <w:tc>
          <w:tcPr>
            <w:tcW w:w="4972" w:type="dxa"/>
            <w:tcBorders>
              <w:top w:val="single" w:sz="6" w:space="0" w:color="000000"/>
              <w:left w:val="single" w:sz="6"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0,50% </w:t>
            </w:r>
          </w:p>
        </w:tc>
        <w:tc>
          <w:tcPr>
            <w:tcW w:w="3277" w:type="dxa"/>
            <w:tcBorders>
              <w:top w:val="single" w:sz="6" w:space="0" w:color="000000"/>
              <w:left w:val="single" w:sz="6" w:space="0" w:color="000000"/>
              <w:bottom w:val="single" w:sz="6" w:space="0" w:color="000000"/>
              <w:right w:val="single" w:sz="6" w:space="0" w:color="000000"/>
            </w:tcBorders>
          </w:tcPr>
          <w:p w:rsidR="008F53AA" w:rsidRPr="008F3774" w:rsidRDefault="008F53AA" w:rsidP="00047700">
            <w:pPr>
              <w:pStyle w:val="Default"/>
              <w:spacing w:line="276" w:lineRule="auto"/>
              <w:rPr>
                <w:rFonts w:asciiTheme="minorHAnsi" w:hAnsiTheme="minorHAnsi" w:cs="Courier New"/>
                <w:sz w:val="22"/>
                <w:szCs w:val="22"/>
              </w:rPr>
            </w:pPr>
            <w:r w:rsidRPr="008F3774">
              <w:rPr>
                <w:rFonts w:asciiTheme="minorHAnsi" w:hAnsiTheme="minorHAnsi" w:cs="Courier New"/>
                <w:sz w:val="22"/>
                <w:szCs w:val="22"/>
              </w:rPr>
              <w:t xml:space="preserve">GRAVE E EVENTUAL BRANDO E CONSTANTE </w:t>
            </w:r>
          </w:p>
        </w:tc>
      </w:tr>
      <w:tr w:rsidR="008F53AA" w:rsidRPr="008F3774" w:rsidTr="008F53AA">
        <w:trPr>
          <w:trHeight w:val="302"/>
        </w:trPr>
        <w:tc>
          <w:tcPr>
            <w:tcW w:w="1014" w:type="dxa"/>
            <w:tcBorders>
              <w:top w:val="single" w:sz="6" w:space="0" w:color="000000"/>
              <w:left w:val="single" w:sz="6"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proofErr w:type="gramStart"/>
            <w:r w:rsidRPr="008F3774">
              <w:rPr>
                <w:rFonts w:asciiTheme="minorHAnsi" w:hAnsiTheme="minorHAnsi" w:cs="Courier New"/>
                <w:sz w:val="22"/>
                <w:szCs w:val="22"/>
              </w:rPr>
              <w:t>4</w:t>
            </w:r>
            <w:proofErr w:type="gramEnd"/>
            <w:r w:rsidRPr="008F3774">
              <w:rPr>
                <w:rFonts w:asciiTheme="minorHAnsi" w:hAnsiTheme="minorHAnsi" w:cs="Courier New"/>
                <w:sz w:val="22"/>
                <w:szCs w:val="22"/>
              </w:rPr>
              <w:t xml:space="preserve"> </w:t>
            </w:r>
          </w:p>
        </w:tc>
        <w:tc>
          <w:tcPr>
            <w:tcW w:w="4972" w:type="dxa"/>
            <w:tcBorders>
              <w:top w:val="single" w:sz="6" w:space="0" w:color="000000"/>
              <w:left w:val="single" w:sz="6" w:space="0" w:color="000000"/>
              <w:bottom w:val="single" w:sz="6" w:space="0" w:color="000000"/>
              <w:right w:val="single" w:sz="6" w:space="0" w:color="000000"/>
            </w:tcBorders>
            <w:vAlign w:val="center"/>
          </w:tcPr>
          <w:p w:rsidR="008F53AA" w:rsidRPr="008F3774" w:rsidRDefault="008F53AA" w:rsidP="00047700">
            <w:pPr>
              <w:pStyle w:val="Default"/>
              <w:spacing w:line="276" w:lineRule="auto"/>
              <w:jc w:val="center"/>
              <w:rPr>
                <w:rFonts w:asciiTheme="minorHAnsi" w:hAnsiTheme="minorHAnsi" w:cs="Courier New"/>
                <w:sz w:val="22"/>
                <w:szCs w:val="22"/>
              </w:rPr>
            </w:pPr>
            <w:r w:rsidRPr="008F3774">
              <w:rPr>
                <w:rFonts w:asciiTheme="minorHAnsi" w:hAnsiTheme="minorHAnsi" w:cs="Courier New"/>
                <w:sz w:val="22"/>
                <w:szCs w:val="22"/>
              </w:rPr>
              <w:t xml:space="preserve">0,70% </w:t>
            </w:r>
          </w:p>
        </w:tc>
        <w:tc>
          <w:tcPr>
            <w:tcW w:w="3277" w:type="dxa"/>
            <w:tcBorders>
              <w:top w:val="single" w:sz="6" w:space="0" w:color="000000"/>
              <w:left w:val="single" w:sz="6" w:space="0" w:color="000000"/>
              <w:bottom w:val="single" w:sz="6" w:space="0" w:color="000000"/>
              <w:right w:val="single" w:sz="6" w:space="0" w:color="000000"/>
            </w:tcBorders>
            <w:vAlign w:val="center"/>
          </w:tcPr>
          <w:p w:rsidR="008F53AA" w:rsidRPr="008F3774" w:rsidRDefault="008F53AA" w:rsidP="00047700">
            <w:pPr>
              <w:pStyle w:val="Default"/>
              <w:spacing w:line="276" w:lineRule="auto"/>
              <w:rPr>
                <w:rFonts w:asciiTheme="minorHAnsi" w:hAnsiTheme="minorHAnsi" w:cs="Courier New"/>
                <w:sz w:val="22"/>
                <w:szCs w:val="22"/>
              </w:rPr>
            </w:pPr>
            <w:r w:rsidRPr="008F3774">
              <w:rPr>
                <w:rFonts w:asciiTheme="minorHAnsi" w:hAnsiTheme="minorHAnsi" w:cs="Courier New"/>
                <w:sz w:val="22"/>
                <w:szCs w:val="22"/>
              </w:rPr>
              <w:t xml:space="preserve">MEDIANO E INTERMITENTE </w:t>
            </w:r>
          </w:p>
        </w:tc>
      </w:tr>
    </w:tbl>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9. </w:t>
      </w:r>
      <w:r w:rsidRPr="008F3774">
        <w:rPr>
          <w:rFonts w:asciiTheme="minorHAnsi" w:hAnsiTheme="minorHAnsi" w:cs="Courier New"/>
          <w:sz w:val="22"/>
          <w:szCs w:val="22"/>
        </w:rPr>
        <w:tab/>
        <w:t xml:space="preserve">Quanto à gravidade, o atraso será classificado como: </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 xml:space="preserve">I </w:t>
      </w:r>
      <w:proofErr w:type="gramStart"/>
      <w:r w:rsidRPr="008F3774">
        <w:rPr>
          <w:rFonts w:asciiTheme="minorHAnsi" w:hAnsiTheme="minorHAnsi" w:cs="Courier New"/>
          <w:sz w:val="22"/>
          <w:szCs w:val="22"/>
        </w:rPr>
        <w:t>-Brando</w:t>
      </w:r>
      <w:proofErr w:type="gramEnd"/>
      <w:r w:rsidRPr="008F3774">
        <w:rPr>
          <w:rFonts w:asciiTheme="minorHAnsi" w:hAnsiTheme="minorHAnsi" w:cs="Courier New"/>
          <w:sz w:val="22"/>
          <w:szCs w:val="22"/>
        </w:rPr>
        <w:t xml:space="preserve">: quando acarretar um atraso de 5% (cinco por cento) até 15% (quinze por cento) na execução dos serviços no mês; </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 xml:space="preserve">II </w:t>
      </w:r>
      <w:proofErr w:type="gramStart"/>
      <w:r w:rsidRPr="008F3774">
        <w:rPr>
          <w:rFonts w:asciiTheme="minorHAnsi" w:hAnsiTheme="minorHAnsi" w:cs="Courier New"/>
          <w:sz w:val="22"/>
          <w:szCs w:val="22"/>
        </w:rPr>
        <w:t>-Mediano</w:t>
      </w:r>
      <w:proofErr w:type="gramEnd"/>
      <w:r w:rsidRPr="008F3774">
        <w:rPr>
          <w:rFonts w:asciiTheme="minorHAnsi" w:hAnsiTheme="minorHAnsi" w:cs="Courier New"/>
          <w:sz w:val="22"/>
          <w:szCs w:val="22"/>
        </w:rPr>
        <w:t>: quando acarretar um atraso de 15% (quinze por cento) a 25% (vinte e cinco) na execução dos serviços no mês;</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III -</w:t>
      </w:r>
      <w:r w:rsidRPr="008F3774">
        <w:rPr>
          <w:rFonts w:asciiTheme="minorHAnsi" w:hAnsiTheme="minorHAnsi" w:cs="Courier New"/>
          <w:sz w:val="22"/>
          <w:szCs w:val="22"/>
        </w:rPr>
        <w:tab/>
        <w:t>Grave: quando acarretar um atraso de mais de 25% (vinte e cinco por cento) na execução dos serviços no mês.</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10. </w:t>
      </w:r>
      <w:r w:rsidRPr="008F3774">
        <w:rPr>
          <w:rFonts w:asciiTheme="minorHAnsi" w:hAnsiTheme="minorHAnsi" w:cs="Courier New"/>
          <w:sz w:val="22"/>
          <w:szCs w:val="22"/>
        </w:rPr>
        <w:tab/>
        <w:t xml:space="preserve">Quanto à frequência, o atraso será classificado como: </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 xml:space="preserve">I </w:t>
      </w:r>
      <w:proofErr w:type="gramStart"/>
      <w:r w:rsidRPr="008F3774">
        <w:rPr>
          <w:rFonts w:asciiTheme="minorHAnsi" w:hAnsiTheme="minorHAnsi" w:cs="Courier New"/>
          <w:sz w:val="22"/>
          <w:szCs w:val="22"/>
        </w:rPr>
        <w:t>-Eventual</w:t>
      </w:r>
      <w:proofErr w:type="gramEnd"/>
      <w:r w:rsidRPr="008F3774">
        <w:rPr>
          <w:rFonts w:asciiTheme="minorHAnsi" w:hAnsiTheme="minorHAnsi" w:cs="Courier New"/>
          <w:sz w:val="22"/>
          <w:szCs w:val="22"/>
        </w:rPr>
        <w:t xml:space="preserve">: quando ocorrer apenas uma vez; </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 xml:space="preserve">II </w:t>
      </w:r>
      <w:proofErr w:type="gramStart"/>
      <w:r w:rsidRPr="008F3774">
        <w:rPr>
          <w:rFonts w:asciiTheme="minorHAnsi" w:hAnsiTheme="minorHAnsi" w:cs="Courier New"/>
          <w:sz w:val="22"/>
          <w:szCs w:val="22"/>
        </w:rPr>
        <w:t>-Intermitente</w:t>
      </w:r>
      <w:proofErr w:type="gramEnd"/>
      <w:r w:rsidRPr="008F3774">
        <w:rPr>
          <w:rFonts w:asciiTheme="minorHAnsi" w:hAnsiTheme="minorHAnsi" w:cs="Courier New"/>
          <w:sz w:val="22"/>
          <w:szCs w:val="22"/>
        </w:rPr>
        <w:t xml:space="preserve">: quando ocorrer mais de uma vez, em medições não subsequentes; </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 xml:space="preserve">III </w:t>
      </w:r>
      <w:proofErr w:type="gramStart"/>
      <w:r w:rsidRPr="008F3774">
        <w:rPr>
          <w:rFonts w:asciiTheme="minorHAnsi" w:hAnsiTheme="minorHAnsi" w:cs="Courier New"/>
          <w:sz w:val="22"/>
          <w:szCs w:val="22"/>
        </w:rPr>
        <w:t>-Constante</w:t>
      </w:r>
      <w:proofErr w:type="gramEnd"/>
      <w:r w:rsidRPr="008F3774">
        <w:rPr>
          <w:rFonts w:asciiTheme="minorHAnsi" w:hAnsiTheme="minorHAnsi" w:cs="Courier New"/>
          <w:sz w:val="22"/>
          <w:szCs w:val="22"/>
        </w:rPr>
        <w:t>: quando ocorrer mais de uma vez, em medições subsequentes;</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11. A gravidade do atraso será aferida, em cada medição, de maneira cumulativa, procedendo-se à comparação entre o valor total acumulado previsto pela CONTRATADA no cronograma físico-financeiro apresentado e o total acumulado efetivamente realizado até a medição em questão. A multa poderá ser aplicada no decorrer da readequação, nos períodos de medição seguintes ao da constatação do atraso.</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12. No primeiro mês em que ocorrer atraso poderá ser </w:t>
      </w:r>
      <w:proofErr w:type="gramStart"/>
      <w:r w:rsidRPr="008F3774">
        <w:rPr>
          <w:rFonts w:asciiTheme="minorHAnsi" w:hAnsiTheme="minorHAnsi" w:cs="Courier New"/>
          <w:sz w:val="22"/>
          <w:szCs w:val="22"/>
        </w:rPr>
        <w:t>aplicada</w:t>
      </w:r>
      <w:proofErr w:type="gramEnd"/>
      <w:r w:rsidRPr="008F3774">
        <w:rPr>
          <w:rFonts w:asciiTheme="minorHAnsi" w:hAnsiTheme="minorHAnsi" w:cs="Courier New"/>
          <w:sz w:val="22"/>
          <w:szCs w:val="22"/>
        </w:rPr>
        <w:t>, a critério da FISCALIZAÇÃO, a sanção de advertência. A qualquer tempo a FISCALIZAÇÃO poderá aplicar a sanção de advertência se constatado atraso total da readequação de até 5% (cinco por cento).</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13. Se a CONTRATADA apresentar, nos períodos de medição seguintes ao do registro do atraso, recuperação satisfatória ao cumprimento dos prazos acordados, a FISCALIZAÇÃO poderá, a seu exclusivo critério, optar pela não aplicação da multa.</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14. A recuperação supracitada não impede a aplicação de outras multas em caso de incidência de novos atrasos.</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15. O somatório das multas previstas nos itens anteriores não poderá ultrapassar o percentual de 15% (quinze por cento) do valor total do contrato.</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16. A sanção de suspensão do direito de participar em licitação e de contratar com a Justiça Federal de Roraima, de que trata o inciso III, art. 87, da Lei n.º 8.666/93, poderá ser aplicada à CONTRATADA, por culpa ou dolo, por até dois anos, no caso de inexecução parcial do objeto, conforme previsto no item </w:t>
      </w:r>
      <w:proofErr w:type="gramStart"/>
      <w:r w:rsidRPr="008F3774">
        <w:rPr>
          <w:rFonts w:asciiTheme="minorHAnsi" w:hAnsiTheme="minorHAnsi" w:cs="Courier New"/>
          <w:sz w:val="22"/>
          <w:szCs w:val="22"/>
        </w:rPr>
        <w:t>6</w:t>
      </w:r>
      <w:proofErr w:type="gramEnd"/>
      <w:r w:rsidRPr="008F3774">
        <w:rPr>
          <w:rFonts w:asciiTheme="minorHAnsi" w:hAnsiTheme="minorHAnsi" w:cs="Courier New"/>
          <w:sz w:val="22"/>
          <w:szCs w:val="22"/>
        </w:rPr>
        <w:t xml:space="preserve"> desta cláusula, entre outros casos.</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17. A sanção de declaração de inidoneidade para licitar ou contratar com a Administração Pública, prevista no inciso IV, art. 87, da Lei n.º 8.666/93, será aplicada, dentre outros casos, quando:</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a) a CONTRATADA tiver sofrido condenação definitiva por ter praticado, por meios dolosos, fraude fiscal no recolhimento de quaisquer tributos;</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b) a CONTRATADA praticar atos ilícitos, visando frustrar os objetivos da licitação;</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lastRenderedPageBreak/>
        <w:t xml:space="preserve">c) </w:t>
      </w:r>
      <w:r w:rsidRPr="008F3774">
        <w:rPr>
          <w:rFonts w:asciiTheme="minorHAnsi" w:hAnsiTheme="minorHAnsi" w:cs="Courier New"/>
          <w:sz w:val="22"/>
          <w:szCs w:val="22"/>
        </w:rPr>
        <w:tab/>
        <w:t>a CONTRATADA demonstrar, a qualquer tempo, não possuir idoneidade para licitar ou contratar com a Justiça Federal de Roraima, em virtude de atos ilícitos praticados;</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d) a CONTRATADA reproduzir, divulgar ou utilizar, em benefício próprio ou de terceiros, quaisquer informações de que seus empregados tenham tido conhecimento em razão da execução do contrato, sem consentimento prévio da Justiça Federal de Roraima;</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e) houver ocorrência de ato capitulado como crime pela Lei nº. 8.666/93, praticado durante o procedimento licitatório, que venha ao conhecimento da Justiça Federal de Roraima após a assinatura do contrato;</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 xml:space="preserve">f) </w:t>
      </w:r>
      <w:r w:rsidRPr="008F3774">
        <w:rPr>
          <w:rFonts w:asciiTheme="minorHAnsi" w:hAnsiTheme="minorHAnsi" w:cs="Courier New"/>
          <w:sz w:val="22"/>
          <w:szCs w:val="22"/>
        </w:rPr>
        <w:tab/>
        <w:t>a CONTRATADA apresentar, à Justiça Federal de Roraima, qualquer documento falso ou falsificado, no todo ou em parte, com o objetivo de participar da licitação ou para comprovar, durante a execução do contrato, a manutenção das condições apresentadas na habilitação;</w:t>
      </w:r>
    </w:p>
    <w:p w:rsidR="008F53AA" w:rsidRPr="008F3774" w:rsidRDefault="008F53AA" w:rsidP="00047700">
      <w:pPr>
        <w:autoSpaceDE w:val="0"/>
        <w:autoSpaceDN w:val="0"/>
        <w:adjustRightInd w:val="0"/>
        <w:spacing w:line="276" w:lineRule="auto"/>
        <w:ind w:left="708"/>
        <w:jc w:val="both"/>
        <w:rPr>
          <w:rFonts w:asciiTheme="minorHAnsi" w:hAnsiTheme="minorHAnsi" w:cs="Courier New"/>
          <w:sz w:val="22"/>
          <w:szCs w:val="22"/>
        </w:rPr>
      </w:pPr>
      <w:r w:rsidRPr="008F3774">
        <w:rPr>
          <w:rFonts w:asciiTheme="minorHAnsi" w:hAnsiTheme="minorHAnsi" w:cs="Courier New"/>
          <w:sz w:val="22"/>
          <w:szCs w:val="22"/>
        </w:rPr>
        <w:t>g) inexecução total do objeto, conforme previsto nesta cláusula.</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b/>
          <w:bCs/>
          <w:sz w:val="22"/>
          <w:szCs w:val="22"/>
        </w:rPr>
      </w:pPr>
      <w:r w:rsidRPr="008F3774">
        <w:rPr>
          <w:rFonts w:asciiTheme="minorHAnsi" w:hAnsiTheme="minorHAnsi" w:cs="Courier New"/>
          <w:b/>
          <w:bCs/>
          <w:sz w:val="22"/>
          <w:szCs w:val="22"/>
        </w:rPr>
        <w:t>CLÁUSULA DÉCIMA SEXTA – DO FORO</w:t>
      </w:r>
    </w:p>
    <w:p w:rsidR="008F53AA" w:rsidRPr="008F3774" w:rsidRDefault="008F53AA" w:rsidP="00047700">
      <w:pPr>
        <w:autoSpaceDE w:val="0"/>
        <w:autoSpaceDN w:val="0"/>
        <w:adjustRightInd w:val="0"/>
        <w:spacing w:line="276" w:lineRule="auto"/>
        <w:ind w:left="708"/>
        <w:jc w:val="both"/>
        <w:rPr>
          <w:rFonts w:asciiTheme="minorHAnsi" w:hAnsiTheme="minorHAnsi" w:cs="Courier New"/>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r w:rsidRPr="008F3774">
        <w:rPr>
          <w:rFonts w:asciiTheme="minorHAnsi" w:hAnsiTheme="minorHAnsi" w:cs="Courier New"/>
          <w:sz w:val="22"/>
          <w:szCs w:val="22"/>
        </w:rPr>
        <w:t>1. As questões decorrentes da execução deste instrumento, que não possam ser dirimidas administrativamente, serão processadas e julgadas na Justiça Federal, no Foro da cidade de Boa Vista - RR, Seção Judiciária de Roraima, com exclusão de qualquer outro, por mais privilegiado que seja, salvo nos casos previstos no art. 102, inciso I, alínea “d”, da Constituição Federal.</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r w:rsidRPr="008F3774">
        <w:rPr>
          <w:rFonts w:asciiTheme="minorHAnsi" w:hAnsiTheme="minorHAnsi" w:cs="Courier New"/>
          <w:sz w:val="22"/>
          <w:szCs w:val="22"/>
        </w:rPr>
        <w:t xml:space="preserve">E, para firmeza e validade do que foi pactuado, lavrou-se o presente Contrato em </w:t>
      </w:r>
      <w:proofErr w:type="gramStart"/>
      <w:r w:rsidRPr="008F3774">
        <w:rPr>
          <w:rFonts w:asciiTheme="minorHAnsi" w:hAnsiTheme="minorHAnsi" w:cs="Courier New"/>
          <w:sz w:val="22"/>
          <w:szCs w:val="22"/>
        </w:rPr>
        <w:t>2</w:t>
      </w:r>
      <w:proofErr w:type="gramEnd"/>
      <w:r w:rsidRPr="008F3774">
        <w:rPr>
          <w:rFonts w:asciiTheme="minorHAnsi" w:hAnsiTheme="minorHAnsi" w:cs="Courier New"/>
          <w:sz w:val="22"/>
          <w:szCs w:val="22"/>
        </w:rPr>
        <w:t xml:space="preserve"> (duas) vias de igual teor e forma, para que surtam um só efeito, as quais, depois de lidas, são assinadas pelos representantes das partes, CONTRATANTE e CONTRATADA, e pelas testemunhas abaixo.</w:t>
      </w:r>
    </w:p>
    <w:p w:rsidR="008F53AA" w:rsidRPr="008F3774" w:rsidRDefault="008F53AA" w:rsidP="00047700">
      <w:pPr>
        <w:autoSpaceDE w:val="0"/>
        <w:autoSpaceDN w:val="0"/>
        <w:adjustRightInd w:val="0"/>
        <w:spacing w:line="276" w:lineRule="auto"/>
        <w:jc w:val="both"/>
        <w:rPr>
          <w:rFonts w:asciiTheme="minorHAnsi" w:hAnsiTheme="minorHAnsi" w:cs="Courier New"/>
          <w:sz w:val="22"/>
          <w:szCs w:val="22"/>
        </w:rPr>
      </w:pP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r w:rsidRPr="008F3774">
        <w:rPr>
          <w:rFonts w:asciiTheme="minorHAnsi" w:hAnsiTheme="minorHAnsi" w:cs="Courier New"/>
          <w:sz w:val="22"/>
          <w:szCs w:val="22"/>
        </w:rPr>
        <w:t>Boa Vista (RR), em ____/____/___</w:t>
      </w:r>
    </w:p>
    <w:p w:rsidR="008F53AA" w:rsidRPr="008F3774" w:rsidRDefault="008F53AA" w:rsidP="00047700">
      <w:pPr>
        <w:autoSpaceDE w:val="0"/>
        <w:autoSpaceDN w:val="0"/>
        <w:adjustRightInd w:val="0"/>
        <w:spacing w:line="276" w:lineRule="auto"/>
        <w:jc w:val="both"/>
        <w:rPr>
          <w:rFonts w:asciiTheme="minorHAnsi" w:hAnsiTheme="minorHAnsi" w:cs="Courier New"/>
          <w:color w:val="000000"/>
          <w:sz w:val="22"/>
          <w:szCs w:val="22"/>
        </w:rPr>
      </w:pPr>
    </w:p>
    <w:p w:rsidR="008F53AA" w:rsidRPr="008F3774" w:rsidRDefault="008F53AA" w:rsidP="00047700">
      <w:pPr>
        <w:spacing w:line="276" w:lineRule="auto"/>
        <w:jc w:val="center"/>
        <w:rPr>
          <w:rFonts w:asciiTheme="minorHAnsi" w:hAnsiTheme="minorHAnsi" w:cs="Courier New"/>
          <w:sz w:val="22"/>
          <w:szCs w:val="22"/>
        </w:rPr>
      </w:pPr>
    </w:p>
    <w:p w:rsidR="008F53AA" w:rsidRPr="008F3774" w:rsidRDefault="008F53AA" w:rsidP="00047700">
      <w:pPr>
        <w:tabs>
          <w:tab w:val="left" w:pos="0"/>
        </w:tabs>
        <w:spacing w:line="276" w:lineRule="auto"/>
        <w:jc w:val="center"/>
        <w:rPr>
          <w:rFonts w:asciiTheme="minorHAnsi" w:hAnsiTheme="minorHAnsi" w:cs="Courier New"/>
          <w:b/>
          <w:bCs/>
          <w:sz w:val="22"/>
          <w:szCs w:val="22"/>
        </w:rPr>
      </w:pPr>
      <w:r w:rsidRPr="008F3774">
        <w:rPr>
          <w:rFonts w:asciiTheme="minorHAnsi" w:hAnsiTheme="minorHAnsi" w:cs="Courier New"/>
          <w:b/>
          <w:bCs/>
          <w:sz w:val="22"/>
          <w:szCs w:val="22"/>
        </w:rPr>
        <w:t>Juiz Federal</w:t>
      </w:r>
    </w:p>
    <w:p w:rsidR="008F53AA" w:rsidRPr="008F3774" w:rsidRDefault="008F53AA" w:rsidP="00047700">
      <w:pPr>
        <w:autoSpaceDE w:val="0"/>
        <w:autoSpaceDN w:val="0"/>
        <w:adjustRightInd w:val="0"/>
        <w:spacing w:line="276" w:lineRule="auto"/>
        <w:jc w:val="center"/>
        <w:rPr>
          <w:rFonts w:asciiTheme="minorHAnsi" w:hAnsiTheme="minorHAnsi" w:cs="Courier New"/>
          <w:sz w:val="22"/>
          <w:szCs w:val="22"/>
        </w:rPr>
      </w:pPr>
      <w:r w:rsidRPr="008F3774">
        <w:rPr>
          <w:rFonts w:asciiTheme="minorHAnsi" w:hAnsiTheme="minorHAnsi" w:cs="Courier New"/>
          <w:sz w:val="22"/>
          <w:szCs w:val="22"/>
        </w:rPr>
        <w:t>Diretor do Foro</w:t>
      </w:r>
    </w:p>
    <w:p w:rsidR="008F53AA" w:rsidRPr="008F3774" w:rsidRDefault="008F53AA" w:rsidP="00047700">
      <w:pPr>
        <w:pStyle w:val="Corpodetexto2"/>
        <w:spacing w:line="276" w:lineRule="auto"/>
        <w:ind w:right="57"/>
        <w:jc w:val="center"/>
        <w:rPr>
          <w:rFonts w:asciiTheme="minorHAnsi" w:hAnsiTheme="minorHAnsi" w:cs="Courier New"/>
          <w:b/>
          <w:bCs/>
          <w:sz w:val="22"/>
          <w:szCs w:val="22"/>
        </w:rPr>
      </w:pPr>
    </w:p>
    <w:p w:rsidR="008F53AA" w:rsidRPr="008F3774" w:rsidRDefault="008F53AA" w:rsidP="00047700">
      <w:pPr>
        <w:pStyle w:val="CM69"/>
        <w:spacing w:after="0" w:line="276" w:lineRule="auto"/>
        <w:ind w:right="148"/>
        <w:jc w:val="center"/>
        <w:rPr>
          <w:rFonts w:asciiTheme="minorHAnsi" w:hAnsiTheme="minorHAnsi" w:cs="Courier New"/>
          <w:b/>
          <w:bCs/>
          <w:color w:val="000000"/>
          <w:sz w:val="22"/>
          <w:szCs w:val="22"/>
          <w:lang w:eastAsia="pt-BR"/>
        </w:rPr>
      </w:pPr>
    </w:p>
    <w:p w:rsidR="008F53AA" w:rsidRPr="008F3774" w:rsidRDefault="008F53AA" w:rsidP="00047700">
      <w:pPr>
        <w:autoSpaceDE w:val="0"/>
        <w:autoSpaceDN w:val="0"/>
        <w:adjustRightInd w:val="0"/>
        <w:spacing w:line="276" w:lineRule="auto"/>
        <w:jc w:val="center"/>
        <w:rPr>
          <w:rFonts w:asciiTheme="minorHAnsi" w:hAnsiTheme="minorHAnsi" w:cs="Courier New"/>
          <w:b/>
          <w:bCs/>
          <w:sz w:val="22"/>
          <w:szCs w:val="22"/>
        </w:rPr>
      </w:pPr>
      <w:r w:rsidRPr="008F3774">
        <w:rPr>
          <w:rFonts w:asciiTheme="minorHAnsi" w:hAnsiTheme="minorHAnsi" w:cs="Courier New"/>
          <w:b/>
          <w:bCs/>
          <w:sz w:val="22"/>
          <w:szCs w:val="22"/>
        </w:rPr>
        <w:t>Contratada</w:t>
      </w:r>
    </w:p>
    <w:p w:rsidR="008F53AA" w:rsidRPr="008F3774" w:rsidRDefault="008F53AA" w:rsidP="00047700">
      <w:pPr>
        <w:autoSpaceDE w:val="0"/>
        <w:autoSpaceDN w:val="0"/>
        <w:adjustRightInd w:val="0"/>
        <w:spacing w:line="276" w:lineRule="auto"/>
        <w:rPr>
          <w:rFonts w:asciiTheme="minorHAnsi" w:hAnsiTheme="minorHAnsi" w:cs="Courier New"/>
          <w:b/>
          <w:bCs/>
          <w:sz w:val="22"/>
          <w:szCs w:val="22"/>
        </w:rPr>
      </w:pPr>
    </w:p>
    <w:p w:rsidR="008F53AA" w:rsidRPr="008F3774" w:rsidRDefault="008F53AA" w:rsidP="00047700">
      <w:pPr>
        <w:autoSpaceDE w:val="0"/>
        <w:autoSpaceDN w:val="0"/>
        <w:adjustRightInd w:val="0"/>
        <w:spacing w:line="276" w:lineRule="auto"/>
        <w:rPr>
          <w:rFonts w:asciiTheme="minorHAnsi" w:hAnsiTheme="minorHAnsi" w:cs="Courier New"/>
          <w:b/>
          <w:bCs/>
          <w:sz w:val="22"/>
          <w:szCs w:val="22"/>
        </w:rPr>
      </w:pPr>
    </w:p>
    <w:p w:rsidR="00AA1479" w:rsidRPr="008F3774" w:rsidRDefault="00AA1479"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p>
    <w:p w:rsidR="00AA1479" w:rsidRPr="008F3774" w:rsidRDefault="00AA1479"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p>
    <w:p w:rsidR="00AA1479" w:rsidRPr="008F3774" w:rsidRDefault="00AA1479"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p>
    <w:p w:rsidR="00AA1479" w:rsidRPr="008F3774" w:rsidRDefault="00AA1479"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p>
    <w:p w:rsidR="00AA1479" w:rsidRPr="008F3774" w:rsidRDefault="00AA1479"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p>
    <w:p w:rsidR="00AA1479" w:rsidRPr="008F3774" w:rsidRDefault="00AA1479"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p>
    <w:p w:rsidR="00AA1479" w:rsidRPr="008F3774" w:rsidRDefault="00AA1479"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p>
    <w:p w:rsidR="00AA1479" w:rsidRPr="008F3774" w:rsidRDefault="00AA1479"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p>
    <w:p w:rsidR="00AA1479" w:rsidRPr="008F3774" w:rsidRDefault="00AA1479"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p>
    <w:p w:rsidR="00AA1479" w:rsidRPr="008F3774" w:rsidRDefault="00AA1479" w:rsidP="00047700">
      <w:pPr>
        <w:pStyle w:val="Ttulo7"/>
        <w:tabs>
          <w:tab w:val="left" w:pos="851"/>
          <w:tab w:val="left" w:pos="1701"/>
          <w:tab w:val="left" w:pos="2552"/>
          <w:tab w:val="left" w:pos="3402"/>
          <w:tab w:val="left" w:pos="4253"/>
          <w:tab w:val="left" w:pos="5103"/>
          <w:tab w:val="left" w:pos="5954"/>
          <w:tab w:val="left" w:pos="6804"/>
        </w:tabs>
        <w:spacing w:line="276" w:lineRule="auto"/>
        <w:rPr>
          <w:rFonts w:asciiTheme="minorHAnsi" w:hAnsiTheme="minorHAnsi" w:cstheme="minorHAnsi"/>
          <w:bCs/>
          <w:iCs/>
          <w:sz w:val="22"/>
          <w:szCs w:val="22"/>
        </w:rPr>
      </w:pPr>
    </w:p>
    <w:p w:rsidR="008F53AA" w:rsidRPr="008F3774" w:rsidRDefault="008F53AA" w:rsidP="00047700">
      <w:pPr>
        <w:spacing w:line="276" w:lineRule="auto"/>
        <w:rPr>
          <w:rFonts w:asciiTheme="minorHAnsi" w:hAnsiTheme="minorHAnsi" w:cstheme="minorHAnsi"/>
          <w:sz w:val="22"/>
          <w:szCs w:val="22"/>
        </w:rPr>
      </w:pPr>
      <w:r w:rsidRPr="008F3774">
        <w:rPr>
          <w:rFonts w:asciiTheme="minorHAnsi" w:hAnsiTheme="minorHAnsi" w:cstheme="minorHAnsi"/>
          <w:sz w:val="22"/>
          <w:szCs w:val="22"/>
        </w:rPr>
        <w:br w:type="page"/>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lastRenderedPageBreak/>
        <w:t>RESOLUÇÃO N. 147, DE 15 DE ABRIL DE 2011.</w:t>
      </w:r>
    </w:p>
    <w:p w:rsidR="00B64AAC" w:rsidRPr="008F3774" w:rsidRDefault="00B64AAC" w:rsidP="00047700">
      <w:pPr>
        <w:pStyle w:val="Corpodetexto2"/>
        <w:spacing w:line="276" w:lineRule="auto"/>
        <w:ind w:right="57"/>
        <w:rPr>
          <w:rFonts w:asciiTheme="minorHAnsi" w:hAnsiTheme="minorHAnsi"/>
          <w:sz w:val="22"/>
          <w:szCs w:val="22"/>
        </w:rPr>
      </w:pPr>
    </w:p>
    <w:p w:rsidR="00B64AAC" w:rsidRPr="008F3774" w:rsidRDefault="00B64AAC" w:rsidP="00047700">
      <w:pPr>
        <w:pStyle w:val="Corpodetexto2"/>
        <w:spacing w:line="276" w:lineRule="auto"/>
        <w:ind w:left="5245" w:right="57"/>
        <w:rPr>
          <w:rFonts w:asciiTheme="minorHAnsi" w:hAnsiTheme="minorHAnsi"/>
          <w:sz w:val="22"/>
          <w:szCs w:val="22"/>
        </w:rPr>
      </w:pPr>
      <w:r w:rsidRPr="008F3774">
        <w:rPr>
          <w:rFonts w:asciiTheme="minorHAnsi" w:hAnsiTheme="minorHAnsi"/>
          <w:sz w:val="22"/>
          <w:szCs w:val="22"/>
        </w:rPr>
        <w:t xml:space="preserve">Institui o Código de Conduta do Conselho e da Justiça Federal de primeiro e segundo graus. </w:t>
      </w:r>
    </w:p>
    <w:p w:rsidR="00B64AAC" w:rsidRPr="008F3774" w:rsidRDefault="00B64AAC" w:rsidP="00047700">
      <w:pPr>
        <w:pStyle w:val="Corpodetexto2"/>
        <w:spacing w:line="276" w:lineRule="auto"/>
        <w:ind w:left="5245" w:right="57"/>
        <w:rPr>
          <w:rFonts w:asciiTheme="minorHAnsi" w:hAnsiTheme="minorHAnsi"/>
          <w:sz w:val="22"/>
          <w:szCs w:val="22"/>
        </w:rPr>
      </w:pP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O PRESIDENTE DO CONSELHO DA JUSTIÇA FEDERAL, usando de suas atribuições legais e tendo em vista o decidido no Processo n. 2010.16.11758, na sessão realizada em 28 de março de 2011,</w:t>
      </w:r>
      <w:proofErr w:type="gramStart"/>
      <w:r w:rsidRPr="008F3774">
        <w:rPr>
          <w:rFonts w:asciiTheme="minorHAnsi" w:hAnsiTheme="minorHAnsi"/>
          <w:sz w:val="22"/>
          <w:szCs w:val="22"/>
        </w:rPr>
        <w:t xml:space="preserve">  </w:t>
      </w:r>
      <w:proofErr w:type="gramEnd"/>
      <w:r w:rsidRPr="008F3774">
        <w:rPr>
          <w:rFonts w:asciiTheme="minorHAnsi" w:hAnsiTheme="minorHAnsi"/>
          <w:sz w:val="22"/>
          <w:szCs w:val="22"/>
        </w:rPr>
        <w:t xml:space="preserve">RESOLVE: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Das Disposições Gerais</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1º Instituir o Código de Conduta do Conselho e da Justiça Federal de primeiro e segundo graus, com as seguintes finalidades: </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I – tornar claras as regras de conduta dos servidores e gestores do Conselho e da Justiça Federal de primeiro e segundo graus; </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II – assegurar que as ações institucionais empreendidas por gestores e servidores do Conselho e da Justiça Federal de primeiro e segundo graus preservem a missão desses órgãos e que os atos delas decorrentes reflitam probidade e conduta ética; </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III – conferir coerência e convergência às políticas, diretrizes e procedimentos internos do Conselho e da Justiça Federal de primeiro e segundo graus; </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IV – oferecer um conjunto de atitudes que orientem o comportamento e as decisões institucionais.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CAPÍTULO I</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 xml:space="preserve"> Dos Destinatários</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2° O Código de Conduta aplica-se a todos os servidores e gestores do Conselho e da Justiça Federal de primeiro e segundo graus, os quais devem observá-lo e firmar termo de compromisso declarando ciência e adesão. </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Parágrafo único. Cabe aos gestores, em todos os níveis, aplicar, como um exemplo de conduta a ser seguido, os preceitos estabelecidos no Código </w:t>
      </w:r>
    </w:p>
    <w:p w:rsidR="00B64AAC" w:rsidRPr="008F3774" w:rsidRDefault="00B64AAC" w:rsidP="00047700">
      <w:pPr>
        <w:pStyle w:val="Corpodetexto2"/>
        <w:spacing w:line="276" w:lineRule="auto"/>
        <w:ind w:right="57"/>
        <w:rPr>
          <w:rFonts w:asciiTheme="minorHAnsi" w:hAnsiTheme="minorHAnsi"/>
          <w:sz w:val="22"/>
          <w:szCs w:val="22"/>
        </w:rPr>
      </w:pPr>
      <w:proofErr w:type="gramStart"/>
      <w:r w:rsidRPr="008F3774">
        <w:rPr>
          <w:rFonts w:asciiTheme="minorHAnsi" w:hAnsiTheme="minorHAnsi"/>
          <w:sz w:val="22"/>
          <w:szCs w:val="22"/>
        </w:rPr>
        <w:t>e</w:t>
      </w:r>
      <w:proofErr w:type="gramEnd"/>
      <w:r w:rsidRPr="008F3774">
        <w:rPr>
          <w:rFonts w:asciiTheme="minorHAnsi" w:hAnsiTheme="minorHAnsi"/>
          <w:sz w:val="22"/>
          <w:szCs w:val="22"/>
        </w:rPr>
        <w:t xml:space="preserve"> garantir que seus subordinados – servidores, estagiários e prestadores de serviços – vivenciem tais preceitos. </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3° O Código de Conduta do Conselho e da Justiça Federal de primeiro e segundo graus integrará todos os contratos de estágio e de prestação de serviços, de forma a assegurar o alinhamento entre os colaboradores.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CAPÍTULO II</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Dos Princípios de Conduta</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4° A conduta dos destinatários do Código deverá ser pautada pelos seguintes princípios: integridade, lisura, transparência, respeito e moralidade.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CAPÍTULO III</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Da Prática de Preconceito, Discriminação, Assédio ou Abuso de Poder</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5° O Conselho e a Justiça Federal de primeiro e segundo graus não serão tolerantes com atitudes discriminatórias ou preconceituosas de qualquer natureza, em relação </w:t>
      </w:r>
      <w:proofErr w:type="gramStart"/>
      <w:r w:rsidRPr="008F3774">
        <w:rPr>
          <w:rFonts w:asciiTheme="minorHAnsi" w:hAnsiTheme="minorHAnsi"/>
          <w:sz w:val="22"/>
          <w:szCs w:val="22"/>
        </w:rPr>
        <w:t>a</w:t>
      </w:r>
      <w:proofErr w:type="gramEnd"/>
      <w:r w:rsidRPr="008F3774">
        <w:rPr>
          <w:rFonts w:asciiTheme="minorHAnsi" w:hAnsiTheme="minorHAnsi"/>
          <w:sz w:val="22"/>
          <w:szCs w:val="22"/>
        </w:rPr>
        <w:t xml:space="preserve"> etnia, a sexo, a religião, a estado civil, a orientação sexual, a faixa etária ou a condição física especial, nem com atos que caracterizem proselitismo partidário, intimidação, hostilidade ou ameaça, humilhação por qualquer motivo ou assédio moral e sexual.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 xml:space="preserve">CAPÍTULO IV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lastRenderedPageBreak/>
        <w:t>Do Conflito de Interesses</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6° Gestores ou servidores não poderão participar de atos ou circunstâncias que se contraponham, conforme o caso, aos interesses do Conselho e da Justiça Federal de primeiro e segundo graus ou que lhes possam causar danos ou prejuízos. </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7° Recursos, espaço e imagem do Conselho e da Justiça Federal de primeiro e segundo graus não poderão, sob qualquer hipótese, </w:t>
      </w:r>
      <w:proofErr w:type="gramStart"/>
      <w:r w:rsidRPr="008F3774">
        <w:rPr>
          <w:rFonts w:asciiTheme="minorHAnsi" w:hAnsiTheme="minorHAnsi"/>
          <w:sz w:val="22"/>
          <w:szCs w:val="22"/>
        </w:rPr>
        <w:t>ser usados</w:t>
      </w:r>
      <w:proofErr w:type="gramEnd"/>
      <w:r w:rsidRPr="008F3774">
        <w:rPr>
          <w:rFonts w:asciiTheme="minorHAnsi" w:hAnsiTheme="minorHAnsi"/>
          <w:sz w:val="22"/>
          <w:szCs w:val="22"/>
        </w:rPr>
        <w:t xml:space="preserve"> para atender a interesses pessoais, políticos ou partidários.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 xml:space="preserve">CAPÍTULO V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Do Sigilo de Informações</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Art.8° O servidor ou gestor que, por força de seu cargo ou de suas responsabilidades, tiverem acesso a informações do órgão em que atuam ainda não divulgadas publicamente deverão manter sigilo sobre seu conteúdo.  </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9° Ao servidor ou gestor do Conselho e da Justiça Federal de primeiro e segundo graus é vedado aceitar presentes, privilégios, empréstimos, doações, serviços ou qualquer outra forma de benefício em seu nome ou no de familiares, quando originários de partes, ou dos respectivos advogados e estagiários, bem como de terceiros que sejam ou pretendam ser fornecedores de produtos ou serviços para essas instituições. </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Parágrafo único. Não se consideram presentes, para fins deste artigo, os brindes sem valor comercial ou aqueles atribuídos por entidades de qualquer natureza a título de cortesia, propaganda ou divulgação, por ocasião de eventos especiais ou datas comemorativas.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CAPITULO VI</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 xml:space="preserve"> Do Patrimônio Tangível e Intangível</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10. É de responsabilidade dos destinatários do Código zelar pela integridade dos bens, tangíveis e intangíveis, dos órgãos onde </w:t>
      </w:r>
      <w:proofErr w:type="gramStart"/>
      <w:r w:rsidRPr="008F3774">
        <w:rPr>
          <w:rFonts w:asciiTheme="minorHAnsi" w:hAnsiTheme="minorHAnsi"/>
          <w:sz w:val="22"/>
          <w:szCs w:val="22"/>
        </w:rPr>
        <w:t>atuam,</w:t>
      </w:r>
      <w:proofErr w:type="gramEnd"/>
      <w:r w:rsidRPr="008F3774">
        <w:rPr>
          <w:rFonts w:asciiTheme="minorHAnsi" w:hAnsiTheme="minorHAnsi"/>
          <w:sz w:val="22"/>
          <w:szCs w:val="22"/>
        </w:rPr>
        <w:t xml:space="preserve"> inclusive sua reputação, propriedade intelectual e informações confidenciais, estratégicas ou sensíveis.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CAPÍTULO VII</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 xml:space="preserve"> Dos Usos de Sistemas Eletrônicos</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11. Os recursos de comunicação e tecnologia de informação disponíveis no Conselho e na Justiça Federal de primeiro e segundo graus devem ser utilizados com a estrita observância dos normativos internos vigentes, notadamente no que tange à utilização e à proteção das senhas de acesso. </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Parágrafo único. É vedada, ainda, a utilização de sistemas e ferramentas de comunicação para a prática de atos ilegais ou impróprios, para a obtenção de vantagem pessoal, para acesso ou divulgação de conteúdo ofensivo ou imoral, para intervenção em sistemas de terceiros e para participação em discussões virtuais acerca de assuntos não relacionados aos interesses do Conselho e da Justiça Federal de primeiro e segundos graus.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CAPÍTULO VIII</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 xml:space="preserve"> Da Comunicação</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12. A comunicação entre os destinatários do Código ou entre esses e os órgãos governamentais, os clientes, os fornecedores e a sociedade deve </w:t>
      </w:r>
    </w:p>
    <w:p w:rsidR="00B64AAC" w:rsidRPr="008F3774" w:rsidRDefault="00B64AAC" w:rsidP="00047700">
      <w:pPr>
        <w:pStyle w:val="Corpodetexto2"/>
        <w:spacing w:line="276" w:lineRule="auto"/>
        <w:ind w:right="57"/>
        <w:rPr>
          <w:rFonts w:asciiTheme="minorHAnsi" w:hAnsiTheme="minorHAnsi"/>
          <w:sz w:val="22"/>
          <w:szCs w:val="22"/>
        </w:rPr>
      </w:pPr>
      <w:proofErr w:type="gramStart"/>
      <w:r w:rsidRPr="008F3774">
        <w:rPr>
          <w:rFonts w:asciiTheme="minorHAnsi" w:hAnsiTheme="minorHAnsi"/>
          <w:sz w:val="22"/>
          <w:szCs w:val="22"/>
        </w:rPr>
        <w:t>ser</w:t>
      </w:r>
      <w:proofErr w:type="gramEnd"/>
      <w:r w:rsidRPr="008F3774">
        <w:rPr>
          <w:rFonts w:asciiTheme="minorHAnsi" w:hAnsiTheme="minorHAnsi"/>
          <w:sz w:val="22"/>
          <w:szCs w:val="22"/>
        </w:rPr>
        <w:t xml:space="preserve"> indiscutivelmente clara, simples, objetiva e acessível a todos os legitimamente interessados.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 xml:space="preserve">CAPÍTULO IX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Da Publicidade de Atos e Disponibilidade de Informações</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13. É obrigatório aos servidores e gestores do Conselho e da Justiça Federal de primeiro e </w:t>
      </w:r>
      <w:r w:rsidRPr="008F3774">
        <w:rPr>
          <w:rFonts w:asciiTheme="minorHAnsi" w:hAnsiTheme="minorHAnsi"/>
          <w:sz w:val="22"/>
          <w:szCs w:val="22"/>
        </w:rPr>
        <w:lastRenderedPageBreak/>
        <w:t xml:space="preserve">segundo graus </w:t>
      </w:r>
      <w:proofErr w:type="gramStart"/>
      <w:r w:rsidRPr="008F3774">
        <w:rPr>
          <w:rFonts w:asciiTheme="minorHAnsi" w:hAnsiTheme="minorHAnsi"/>
          <w:sz w:val="22"/>
          <w:szCs w:val="22"/>
        </w:rPr>
        <w:t>garantir</w:t>
      </w:r>
      <w:proofErr w:type="gramEnd"/>
      <w:r w:rsidRPr="008F3774">
        <w:rPr>
          <w:rFonts w:asciiTheme="minorHAnsi" w:hAnsiTheme="minorHAnsi"/>
          <w:sz w:val="22"/>
          <w:szCs w:val="22"/>
        </w:rPr>
        <w:t xml:space="preserve"> a publicidade de seus atos e a disponibilidade de informações corretas e atualizadas que permitam o conhecimento dos aspectos relevantes da atividade sob sua responsabilidade, bem como assegurar que a divulgação das informações aconteça no menor prazo e pelos meios mais rápidos.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 xml:space="preserve">CAPÍTULO X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Das Informações à Imprensa</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14. Os contatos com os órgãos de imprensa serão promovidos, exclusivamente, por porta-vozes autorizados pelo Conselho, tribunais regionais federais e seções judiciárias, conforme o caso.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 xml:space="preserve">CAPÍTULO XI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Dos Contratos, Convênios ou Acordos de Cooperação</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15. Os contratos, convênios ou acordos de cooperação nos quais o Conselho, os tribunais regionais federais e as seções judiciárias sejam partes devem ser escritos de forma clara, com informações precisas, sem haver a possibilidade de interpretações ambíguas por qualquer das partes interessadas.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CAPÍTULO XII</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 xml:space="preserve"> Das Falhas Administrativas</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16. Servidores ou gestores do Conselho e da Justiça Federal de primeiro e segundo graus que cometerem eventuais erros deverão receber orientação construtiva, contudo, se cometerem falhas resultantes de desídia, má-fé, negligência ou desinteresse que exponham o Conselho, os tribunais regionais federais e as seções judiciárias a riscos legais ou de imagem, serão tratados com rigorosa correção.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CAPÍTULO XIII</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 xml:space="preserve"> Da Responsabilidade Socioambiental</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 Art. 17. O Conselho e a Justiça Federal de primeiro e segundo graus exigirão de seus servidores, no exercício de seus misteres, responsabilidade social e ambiental; no primeiro caso, privilegiando a adoção de práticas que favoreçam a inclusão social e, no segundo, de práticas que combatam o desperdício de recursos naturais e evitem danos ao meio ambiente.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 xml:space="preserve">CAPÍTULO XIV </w:t>
      </w:r>
    </w:p>
    <w:p w:rsidR="00B64AAC" w:rsidRPr="008F3774" w:rsidRDefault="00B64AAC" w:rsidP="00047700">
      <w:pPr>
        <w:pStyle w:val="Corpodetexto2"/>
        <w:spacing w:line="276" w:lineRule="auto"/>
        <w:ind w:right="57"/>
        <w:jc w:val="center"/>
        <w:rPr>
          <w:rFonts w:asciiTheme="minorHAnsi" w:hAnsiTheme="minorHAnsi"/>
          <w:sz w:val="22"/>
          <w:szCs w:val="22"/>
        </w:rPr>
      </w:pPr>
      <w:r w:rsidRPr="008F3774">
        <w:rPr>
          <w:rFonts w:asciiTheme="minorHAnsi" w:hAnsiTheme="minorHAnsi"/>
          <w:sz w:val="22"/>
          <w:szCs w:val="22"/>
        </w:rPr>
        <w:t>Do Comitê Gestor do Código de Conduta</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18. Fica instituído o comitê gestor do Código de Conduta, ao qual compete, entre outras atribuições, zelar pelo seu cumprimento. </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19. Cada tribunal terá um comitê gestor formado por servidores nomeados pelo seu presidente; outro tanto no Conselho da Justiça Federal. </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20. As atribuições do comitê gestor do Código de Conduta serão formalizadas por ato do presidente do Conselho da Justiça Federal. </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Art. 21. Esta resolução entra em vigor na data de sua publicação. </w:t>
      </w:r>
    </w:p>
    <w:p w:rsidR="00B64AAC" w:rsidRPr="008F3774" w:rsidRDefault="00B64AAC" w:rsidP="00047700">
      <w:pPr>
        <w:pStyle w:val="Corpodetexto2"/>
        <w:spacing w:line="276" w:lineRule="auto"/>
        <w:ind w:right="57"/>
        <w:rPr>
          <w:rFonts w:asciiTheme="minorHAnsi" w:hAnsiTheme="minorHAnsi"/>
          <w:sz w:val="22"/>
          <w:szCs w:val="22"/>
        </w:rPr>
      </w:pP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 xml:space="preserve">Ministro ARI PARGENDLER </w:t>
      </w:r>
    </w:p>
    <w:p w:rsidR="00B64AAC" w:rsidRPr="008F3774" w:rsidRDefault="00B64AAC" w:rsidP="00047700">
      <w:pPr>
        <w:pStyle w:val="Corpodetexto2"/>
        <w:spacing w:line="276" w:lineRule="auto"/>
        <w:ind w:right="57"/>
        <w:rPr>
          <w:rFonts w:asciiTheme="minorHAnsi" w:hAnsiTheme="minorHAnsi"/>
          <w:sz w:val="22"/>
          <w:szCs w:val="22"/>
        </w:rPr>
      </w:pPr>
      <w:r w:rsidRPr="008F3774">
        <w:rPr>
          <w:rFonts w:asciiTheme="minorHAnsi" w:hAnsiTheme="minorHAnsi"/>
          <w:sz w:val="22"/>
          <w:szCs w:val="22"/>
        </w:rPr>
        <w:t>Publicada no Diário Oficial da União De 18/04/2011</w:t>
      </w:r>
      <w:proofErr w:type="gramStart"/>
      <w:r w:rsidRPr="008F3774">
        <w:rPr>
          <w:rFonts w:asciiTheme="minorHAnsi" w:hAnsiTheme="minorHAnsi"/>
          <w:sz w:val="22"/>
          <w:szCs w:val="22"/>
        </w:rPr>
        <w:t xml:space="preserve">  </w:t>
      </w:r>
      <w:proofErr w:type="gramEnd"/>
      <w:r w:rsidRPr="008F3774">
        <w:rPr>
          <w:rFonts w:asciiTheme="minorHAnsi" w:hAnsiTheme="minorHAnsi"/>
          <w:sz w:val="22"/>
          <w:szCs w:val="22"/>
        </w:rPr>
        <w:t>Seção 1  Pág. 133</w:t>
      </w:r>
    </w:p>
    <w:p w:rsidR="00B64AAC" w:rsidRPr="008F3774" w:rsidRDefault="00B64AAC" w:rsidP="00047700">
      <w:pPr>
        <w:autoSpaceDE w:val="0"/>
        <w:autoSpaceDN w:val="0"/>
        <w:adjustRightInd w:val="0"/>
        <w:spacing w:line="276" w:lineRule="auto"/>
        <w:jc w:val="both"/>
        <w:rPr>
          <w:rFonts w:asciiTheme="minorHAnsi" w:hAnsiTheme="minorHAnsi"/>
          <w:b/>
          <w:bCs/>
          <w:sz w:val="22"/>
          <w:szCs w:val="22"/>
        </w:rPr>
      </w:pPr>
    </w:p>
    <w:sectPr w:rsidR="00B64AAC" w:rsidRPr="008F3774" w:rsidSect="00A66427">
      <w:headerReference w:type="default" r:id="rId15"/>
      <w:footerReference w:type="default" r:id="rId16"/>
      <w:headerReference w:type="first" r:id="rId17"/>
      <w:pgSz w:w="11905" w:h="16837" w:code="9"/>
      <w:pgMar w:top="1134" w:right="1134" w:bottom="1134" w:left="1701" w:header="851" w:footer="567"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1A6" w:rsidRDefault="003D21A6">
      <w:r>
        <w:separator/>
      </w:r>
    </w:p>
  </w:endnote>
  <w:endnote w:type="continuationSeparator" w:id="0">
    <w:p w:rsidR="003D21A6" w:rsidRDefault="003D2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umnst777 Lt BT">
    <w:altName w:val="Tahoma"/>
    <w:charset w:val="00"/>
    <w:family w:val="swiss"/>
    <w:pitch w:val="variable"/>
    <w:sig w:usb0="00000007" w:usb1="00000000" w:usb2="00000000" w:usb3="00000000" w:csb0="00000011" w:csb1="00000000"/>
  </w:font>
  <w:font w:name="Arial Rounded MT Bold">
    <w:charset w:val="00"/>
    <w:family w:val="swiss"/>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elley Allegro BT">
    <w:altName w:val="Shelley Allegro"/>
    <w:panose1 w:val="00000000000000000000"/>
    <w:charset w:val="00"/>
    <w:family w:val="swiss"/>
    <w:notTrueType/>
    <w:pitch w:val="default"/>
    <w:sig w:usb0="00000003" w:usb1="00000000" w:usb2="00000000" w:usb3="00000000" w:csb0="00000001" w:csb1="00000000"/>
  </w:font>
  <w:font w:name="TTE4EC7C50t00">
    <w:altName w:val="TT E 4 EC 7 C 50t"/>
    <w:panose1 w:val="00000000000000000000"/>
    <w:charset w:val="00"/>
    <w:family w:val="swiss"/>
    <w:notTrueType/>
    <w:pitch w:val="default"/>
    <w:sig w:usb0="00000003" w:usb1="00000000" w:usb2="00000000" w:usb3="00000000" w:csb0="00000001" w:csb1="00000000"/>
  </w:font>
  <w:font w:name="CGOmega">
    <w:panose1 w:val="00000000000000000000"/>
    <w:charset w:val="00"/>
    <w:family w:val="auto"/>
    <w:notTrueType/>
    <w:pitch w:val="default"/>
    <w:sig w:usb0="00000003" w:usb1="00000000" w:usb2="00000000" w:usb3="00000000" w:csb0="00000001" w:csb1="00000000"/>
  </w:font>
  <w:font w:name="CGOmega,Bold">
    <w:panose1 w:val="00000000000000000000"/>
    <w:charset w:val="00"/>
    <w:family w:val="auto"/>
    <w:notTrueType/>
    <w:pitch w:val="default"/>
    <w:sig w:usb0="00000003" w:usb1="00000000" w:usb2="00000000" w:usb3="00000000" w:csb0="00000001" w:csb1="00000000"/>
  </w:font>
  <w:font w:name="TTE1F382E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1A6" w:rsidRPr="00D3779B" w:rsidRDefault="001B357E">
    <w:pPr>
      <w:pStyle w:val="Rodap"/>
      <w:framePr w:wrap="around" w:vAnchor="text" w:hAnchor="margin" w:xAlign="right" w:y="1"/>
      <w:rPr>
        <w:rStyle w:val="Nmerodepgina"/>
        <w:sz w:val="16"/>
        <w:szCs w:val="16"/>
      </w:rPr>
    </w:pPr>
    <w:r w:rsidRPr="00D3779B">
      <w:rPr>
        <w:rStyle w:val="Nmerodepgina"/>
        <w:sz w:val="16"/>
        <w:szCs w:val="16"/>
      </w:rPr>
      <w:fldChar w:fldCharType="begin"/>
    </w:r>
    <w:r w:rsidR="003D21A6" w:rsidRPr="00D3779B">
      <w:rPr>
        <w:rStyle w:val="Nmerodepgina"/>
        <w:sz w:val="16"/>
        <w:szCs w:val="16"/>
      </w:rPr>
      <w:instrText xml:space="preserve">PAGE  </w:instrText>
    </w:r>
    <w:r w:rsidRPr="00D3779B">
      <w:rPr>
        <w:rStyle w:val="Nmerodepgina"/>
        <w:sz w:val="16"/>
        <w:szCs w:val="16"/>
      </w:rPr>
      <w:fldChar w:fldCharType="separate"/>
    </w:r>
    <w:r w:rsidR="004406B7">
      <w:rPr>
        <w:rStyle w:val="Nmerodepgina"/>
        <w:noProof/>
        <w:sz w:val="16"/>
        <w:szCs w:val="16"/>
      </w:rPr>
      <w:t>2</w:t>
    </w:r>
    <w:r w:rsidRPr="00D3779B">
      <w:rPr>
        <w:rStyle w:val="Nmerodepgina"/>
        <w:sz w:val="16"/>
        <w:szCs w:val="16"/>
      </w:rPr>
      <w:fldChar w:fldCharType="end"/>
    </w:r>
  </w:p>
  <w:p w:rsidR="003D21A6" w:rsidRDefault="003D21A6">
    <w:pPr>
      <w:pStyle w:val="Rodap"/>
      <w:ind w:right="360"/>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1A6" w:rsidRDefault="003D21A6">
      <w:r>
        <w:separator/>
      </w:r>
    </w:p>
  </w:footnote>
  <w:footnote w:type="continuationSeparator" w:id="0">
    <w:p w:rsidR="003D21A6" w:rsidRDefault="003D2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1A6" w:rsidRDefault="003D21A6" w:rsidP="00DB71E6">
    <w:pPr>
      <w:pStyle w:val="Cabealho"/>
      <w:tabs>
        <w:tab w:val="clear" w:pos="4419"/>
      </w:tabs>
      <w:rPr>
        <w:rFonts w:ascii="Arial" w:hAnsi="Arial"/>
        <w:sz w:val="16"/>
        <w:lang w:val="pt-BR"/>
      </w:rPr>
    </w:pPr>
  </w:p>
  <w:p w:rsidR="003D21A6" w:rsidRPr="00AF0754" w:rsidRDefault="001B357E" w:rsidP="00DB71E6">
    <w:pPr>
      <w:pStyle w:val="Cabealho"/>
      <w:rPr>
        <w:rFonts w:ascii="Arial" w:hAnsi="Arial" w:cs="Arial"/>
        <w:sz w:val="16"/>
        <w:szCs w:val="16"/>
        <w:lang w:val="pt-BR"/>
      </w:rPr>
    </w:pPr>
    <w:r>
      <w:rPr>
        <w:rFonts w:ascii="Arial" w:hAnsi="Arial" w:cs="Arial"/>
        <w:noProof/>
        <w:snapToGrid/>
        <w:sz w:val="16"/>
        <w:szCs w:val="16"/>
        <w:lang w:val="pt-BR"/>
      </w:rPr>
      <w:pict>
        <v:shapetype id="_x0000_t202" coordsize="21600,21600" o:spt="202" path="m,l,21600r21600,l21600,xe">
          <v:stroke joinstyle="miter"/>
          <v:path gradientshapeok="t" o:connecttype="rect"/>
        </v:shapetype>
        <v:shape id="_x0000_s2051" type="#_x0000_t202" style="position:absolute;margin-left:403.6pt;margin-top:12.8pt;width:76pt;height:17.25pt;z-index:251658752" filled="f" stroked="f">
          <v:textbox style="mso-next-textbox:#_x0000_s2051">
            <w:txbxContent>
              <w:p w:rsidR="003D21A6" w:rsidRDefault="003D21A6" w:rsidP="00DB71E6">
                <w:pPr>
                  <w:rPr>
                    <w:sz w:val="18"/>
                  </w:rPr>
                </w:pPr>
              </w:p>
            </w:txbxContent>
          </v:textbox>
        </v:shape>
      </w:pict>
    </w:r>
    <w:r w:rsidR="003D21A6" w:rsidRPr="00AF0754">
      <w:rPr>
        <w:rFonts w:ascii="Arial" w:hAnsi="Arial" w:cs="Arial"/>
        <w:sz w:val="16"/>
        <w:szCs w:val="16"/>
        <w:lang w:val="pt-BR"/>
      </w:rPr>
      <w:t>PODER JUDICIÁRIO</w:t>
    </w:r>
  </w:p>
  <w:p w:rsidR="003D21A6" w:rsidRPr="00AF0754" w:rsidRDefault="003D21A6" w:rsidP="00DB71E6">
    <w:pPr>
      <w:pStyle w:val="Cabealho"/>
      <w:rPr>
        <w:rFonts w:ascii="Arial" w:hAnsi="Arial" w:cs="Arial"/>
        <w:b/>
        <w:szCs w:val="24"/>
        <w:lang w:val="pt-BR"/>
      </w:rPr>
    </w:pPr>
    <w:r w:rsidRPr="00AF0754">
      <w:rPr>
        <w:rFonts w:ascii="Arial" w:hAnsi="Arial" w:cs="Arial"/>
        <w:b/>
        <w:szCs w:val="24"/>
        <w:lang w:val="pt-BR"/>
      </w:rPr>
      <w:t>JUSTIÇA FEDERAL DE 1ª INSTÂNCIA</w:t>
    </w:r>
  </w:p>
  <w:p w:rsidR="003D21A6" w:rsidRPr="004E6D62" w:rsidRDefault="003D21A6" w:rsidP="00DB71E6">
    <w:pPr>
      <w:pStyle w:val="Cabealho"/>
      <w:rPr>
        <w:rFonts w:ascii="Arial" w:hAnsi="Arial" w:cs="Arial"/>
        <w:sz w:val="20"/>
        <w:lang w:val="pt-BR"/>
      </w:rPr>
    </w:pPr>
    <w:r w:rsidRPr="004E6D62">
      <w:rPr>
        <w:rFonts w:ascii="Arial" w:hAnsi="Arial" w:cs="Arial"/>
        <w:sz w:val="20"/>
        <w:lang w:val="pt-BR"/>
      </w:rPr>
      <w:t>SEÇÃO JUDICIÁRIA DE RORAIMA</w:t>
    </w:r>
  </w:p>
  <w:p w:rsidR="003D21A6" w:rsidRPr="004E622D" w:rsidRDefault="003D21A6" w:rsidP="00AF0754">
    <w:pPr>
      <w:pStyle w:val="Cabealho"/>
      <w:rPr>
        <w:rFonts w:ascii="Arial" w:hAnsi="Arial"/>
        <w:b/>
        <w:sz w:val="20"/>
        <w:lang w:val="pt-BR"/>
      </w:rPr>
    </w:pPr>
  </w:p>
  <w:p w:rsidR="003D21A6" w:rsidRDefault="003D21A6">
    <w:pPr>
      <w:tabs>
        <w:tab w:val="left" w:pos="-1"/>
        <w:tab w:val="left" w:pos="899"/>
        <w:tab w:val="left" w:pos="1799"/>
        <w:tab w:val="left" w:pos="2699"/>
        <w:tab w:val="left" w:pos="3599"/>
        <w:tab w:val="left" w:pos="4499"/>
        <w:tab w:val="left" w:pos="5399"/>
        <w:tab w:val="left" w:pos="6299"/>
        <w:tab w:val="left" w:pos="7199"/>
        <w:tab w:val="left" w:pos="8099"/>
        <w:tab w:val="left" w:pos="8999"/>
      </w:tabs>
      <w:spacing w:line="120" w:lineRule="auto"/>
      <w:ind w:right="851"/>
      <w:rPr>
        <w:rFonts w:ascii="Arial" w:hAnsi="Arial"/>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1A6" w:rsidRDefault="001B357E">
    <w:pPr>
      <w:pStyle w:val="Cabealho"/>
      <w:tabs>
        <w:tab w:val="clear" w:pos="4419"/>
      </w:tabs>
      <w:jc w:val="center"/>
      <w:rPr>
        <w:rFonts w:ascii="Arial" w:hAnsi="Arial"/>
        <w:sz w:val="16"/>
        <w:lang w:val="pt-BR"/>
      </w:rPr>
    </w:pPr>
    <w:r w:rsidRPr="001B357E">
      <w:rPr>
        <w:rFonts w:ascii="Arial" w:hAnsi="Arial"/>
        <w:noProof/>
        <w:snapToGrid/>
        <w:sz w:val="20"/>
        <w:lang w:val="pt-BR"/>
      </w:rPr>
      <w:pict>
        <v:shapetype id="_x0000_t202" coordsize="21600,21600" o:spt="202" path="m,l,21600r21600,l21600,xe">
          <v:stroke joinstyle="miter"/>
          <v:path gradientshapeok="t" o:connecttype="rect"/>
        </v:shapetype>
        <v:shape id="_x0000_s2049" type="#_x0000_t202" style="position:absolute;left:0;text-align:left;margin-left:0;margin-top:247.2pt;width:377.3pt;height:351pt;z-index:251656704;mso-position-horizontal:center" filled="f" stroked="f">
          <v:textbox style="mso-next-textbox:#_x0000_s2049">
            <w:txbxContent>
              <w:p w:rsidR="003D21A6" w:rsidRDefault="003D21A6"/>
              <w:p w:rsidR="003D21A6" w:rsidRDefault="003D21A6"/>
            </w:txbxContent>
          </v:textbox>
        </v:shape>
      </w:pict>
    </w:r>
    <w:r w:rsidR="003D21A6">
      <w:rPr>
        <w:rFonts w:ascii="Arial" w:hAnsi="Arial"/>
        <w:noProof/>
        <w:snapToGrid/>
        <w:sz w:val="16"/>
        <w:lang w:val="pt-BR"/>
      </w:rPr>
      <w:drawing>
        <wp:inline distT="0" distB="0" distL="0" distR="0">
          <wp:extent cx="664210" cy="698500"/>
          <wp:effectExtent l="19050" t="0" r="254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664210" cy="698500"/>
                  </a:xfrm>
                  <a:prstGeom prst="rect">
                    <a:avLst/>
                  </a:prstGeom>
                  <a:noFill/>
                  <a:ln w="9525">
                    <a:noFill/>
                    <a:miter lim="800000"/>
                    <a:headEnd/>
                    <a:tailEnd/>
                  </a:ln>
                </pic:spPr>
              </pic:pic>
            </a:graphicData>
          </a:graphic>
        </wp:inline>
      </w:drawing>
    </w:r>
  </w:p>
  <w:p w:rsidR="003D21A6" w:rsidRDefault="003D21A6" w:rsidP="00DB71E6">
    <w:pPr>
      <w:pStyle w:val="Cabealho"/>
      <w:tabs>
        <w:tab w:val="clear" w:pos="4419"/>
      </w:tabs>
      <w:jc w:val="center"/>
      <w:rPr>
        <w:rFonts w:ascii="Arial" w:hAnsi="Arial"/>
        <w:sz w:val="16"/>
        <w:lang w:val="pt-BR"/>
      </w:rPr>
    </w:pPr>
  </w:p>
  <w:p w:rsidR="003D21A6" w:rsidRPr="004E6D62" w:rsidRDefault="001B357E" w:rsidP="00DB71E6">
    <w:pPr>
      <w:pStyle w:val="Cabealho"/>
      <w:jc w:val="center"/>
      <w:rPr>
        <w:rFonts w:ascii="Arial" w:hAnsi="Arial" w:cs="Arial"/>
        <w:sz w:val="16"/>
        <w:szCs w:val="16"/>
        <w:lang w:val="pt-BR"/>
      </w:rPr>
    </w:pPr>
    <w:r>
      <w:rPr>
        <w:rFonts w:ascii="Arial" w:hAnsi="Arial" w:cs="Arial"/>
        <w:noProof/>
        <w:snapToGrid/>
        <w:sz w:val="16"/>
        <w:szCs w:val="16"/>
        <w:lang w:val="pt-BR"/>
      </w:rPr>
      <w:pict>
        <v:shape id="_x0000_s2050" type="#_x0000_t202" style="position:absolute;left:0;text-align:left;margin-left:403.6pt;margin-top:12.8pt;width:76pt;height:17.25pt;z-index:251657728" filled="f" stroked="f">
          <v:textbox style="mso-next-textbox:#_x0000_s2050">
            <w:txbxContent>
              <w:p w:rsidR="003D21A6" w:rsidRDefault="003D21A6" w:rsidP="00DB71E6">
                <w:pPr>
                  <w:rPr>
                    <w:sz w:val="18"/>
                  </w:rPr>
                </w:pPr>
              </w:p>
            </w:txbxContent>
          </v:textbox>
        </v:shape>
      </w:pict>
    </w:r>
    <w:r w:rsidR="003D21A6" w:rsidRPr="004E6D62">
      <w:rPr>
        <w:rFonts w:ascii="Arial" w:hAnsi="Arial" w:cs="Arial"/>
        <w:sz w:val="16"/>
        <w:szCs w:val="16"/>
        <w:lang w:val="pt-BR"/>
      </w:rPr>
      <w:t>PODER JUDICIÁRIO</w:t>
    </w:r>
  </w:p>
  <w:p w:rsidR="003D21A6" w:rsidRPr="004E6D62" w:rsidRDefault="003D21A6" w:rsidP="00DB71E6">
    <w:pPr>
      <w:pStyle w:val="Cabealho"/>
      <w:jc w:val="center"/>
      <w:rPr>
        <w:rFonts w:ascii="Arial" w:hAnsi="Arial" w:cs="Arial"/>
        <w:b/>
        <w:szCs w:val="24"/>
        <w:lang w:val="pt-BR"/>
      </w:rPr>
    </w:pPr>
    <w:r w:rsidRPr="004E6D62">
      <w:rPr>
        <w:rFonts w:ascii="Arial" w:hAnsi="Arial" w:cs="Arial"/>
        <w:b/>
        <w:szCs w:val="24"/>
        <w:lang w:val="pt-BR"/>
      </w:rPr>
      <w:t>JUSTIÇA FEDERAL DE 1ª INSTÂNCIA</w:t>
    </w:r>
  </w:p>
  <w:p w:rsidR="003D21A6" w:rsidRPr="004E6D62" w:rsidRDefault="003D21A6" w:rsidP="00DB71E6">
    <w:pPr>
      <w:pStyle w:val="Cabealho"/>
      <w:jc w:val="center"/>
      <w:rPr>
        <w:rFonts w:ascii="Arial" w:hAnsi="Arial" w:cs="Arial"/>
        <w:sz w:val="20"/>
        <w:lang w:val="pt-BR"/>
      </w:rPr>
    </w:pPr>
    <w:r w:rsidRPr="004E6D62">
      <w:rPr>
        <w:rFonts w:ascii="Arial" w:hAnsi="Arial" w:cs="Arial"/>
        <w:sz w:val="20"/>
        <w:lang w:val="pt-BR"/>
      </w:rPr>
      <w:t>SEÇÃO JUDICIÁRIA DE RORAIMA</w:t>
    </w:r>
  </w:p>
  <w:p w:rsidR="003D21A6" w:rsidRPr="004E6D62" w:rsidRDefault="003D21A6">
    <w:pPr>
      <w:pStyle w:val="Cabealho"/>
      <w:tabs>
        <w:tab w:val="clear" w:pos="4419"/>
      </w:tabs>
      <w:jc w:val="center"/>
      <w:rPr>
        <w:rFonts w:ascii="Arial" w:hAnsi="Arial" w:cs="Arial"/>
        <w:sz w:val="16"/>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0DD"/>
    <w:multiLevelType w:val="hybridMultilevel"/>
    <w:tmpl w:val="FCF84A9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B7A7A4D"/>
    <w:multiLevelType w:val="hybridMultilevel"/>
    <w:tmpl w:val="D87479D8"/>
    <w:lvl w:ilvl="0" w:tplc="F62C9E6A">
      <w:start w:val="7"/>
      <w:numFmt w:val="decimal"/>
      <w:lvlText w:val="%1.8.2."/>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nsid w:val="0F8173D8"/>
    <w:multiLevelType w:val="hybridMultilevel"/>
    <w:tmpl w:val="E2AA42E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1F805D9"/>
    <w:multiLevelType w:val="hybridMultilevel"/>
    <w:tmpl w:val="D7E4CD16"/>
    <w:lvl w:ilvl="0" w:tplc="3992F7BC">
      <w:start w:val="7"/>
      <w:numFmt w:val="decimal"/>
      <w:lvlText w:val="%1.8"/>
      <w:lvlJc w:val="left"/>
      <w:pPr>
        <w:ind w:left="721" w:hanging="360"/>
      </w:pPr>
      <w:rPr>
        <w:rFonts w:hint="default"/>
        <w:b/>
      </w:r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
    <w:nsid w:val="16613B3C"/>
    <w:multiLevelType w:val="hybridMultilevel"/>
    <w:tmpl w:val="3C60A08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
    <w:nsid w:val="1F5D60CB"/>
    <w:multiLevelType w:val="multilevel"/>
    <w:tmpl w:val="84C63E3E"/>
    <w:lvl w:ilvl="0">
      <w:start w:val="7"/>
      <w:numFmt w:val="decimal"/>
      <w:lvlText w:val="%1.7"/>
      <w:lvlJc w:val="left"/>
      <w:pPr>
        <w:ind w:left="777" w:hanging="360"/>
      </w:pPr>
      <w:rPr>
        <w:rFonts w:hint="default"/>
        <w:b/>
      </w:rPr>
    </w:lvl>
    <w:lvl w:ilvl="1">
      <w:start w:val="6"/>
      <w:numFmt w:val="decimal"/>
      <w:isLgl/>
      <w:lvlText w:val="%1.%2"/>
      <w:lvlJc w:val="left"/>
      <w:pPr>
        <w:ind w:left="3479" w:hanging="360"/>
      </w:pPr>
      <w:rPr>
        <w:rFonts w:hint="default"/>
        <w:b/>
        <w:color w:val="auto"/>
      </w:rPr>
    </w:lvl>
    <w:lvl w:ilvl="2">
      <w:start w:val="1"/>
      <w:numFmt w:val="decimal"/>
      <w:isLgl/>
      <w:lvlText w:val="%1.%2.%3"/>
      <w:lvlJc w:val="left"/>
      <w:pPr>
        <w:ind w:left="1137" w:hanging="720"/>
      </w:pPr>
      <w:rPr>
        <w:rFonts w:hint="default"/>
        <w:b/>
      </w:rPr>
    </w:lvl>
    <w:lvl w:ilvl="3">
      <w:start w:val="1"/>
      <w:numFmt w:val="decimal"/>
      <w:isLgl/>
      <w:lvlText w:val="%1.%2.%3.%4"/>
      <w:lvlJc w:val="left"/>
      <w:pPr>
        <w:ind w:left="1137" w:hanging="720"/>
      </w:pPr>
      <w:rPr>
        <w:rFonts w:hint="default"/>
        <w:b/>
      </w:rPr>
    </w:lvl>
    <w:lvl w:ilvl="4">
      <w:start w:val="1"/>
      <w:numFmt w:val="decimal"/>
      <w:isLgl/>
      <w:lvlText w:val="%1.%2.%3.%4.%5"/>
      <w:lvlJc w:val="left"/>
      <w:pPr>
        <w:ind w:left="1497" w:hanging="1080"/>
      </w:pPr>
      <w:rPr>
        <w:rFonts w:hint="default"/>
        <w:b/>
      </w:rPr>
    </w:lvl>
    <w:lvl w:ilvl="5">
      <w:start w:val="1"/>
      <w:numFmt w:val="decimal"/>
      <w:isLgl/>
      <w:lvlText w:val="%1.%2.%3.%4.%5.%6"/>
      <w:lvlJc w:val="left"/>
      <w:pPr>
        <w:ind w:left="1497" w:hanging="1080"/>
      </w:pPr>
      <w:rPr>
        <w:rFonts w:hint="default"/>
        <w:b/>
      </w:rPr>
    </w:lvl>
    <w:lvl w:ilvl="6">
      <w:start w:val="1"/>
      <w:numFmt w:val="decimal"/>
      <w:isLgl/>
      <w:lvlText w:val="%1.%2.%3.%4.%5.%6.%7"/>
      <w:lvlJc w:val="left"/>
      <w:pPr>
        <w:ind w:left="1857" w:hanging="1440"/>
      </w:pPr>
      <w:rPr>
        <w:rFonts w:hint="default"/>
        <w:b/>
      </w:rPr>
    </w:lvl>
    <w:lvl w:ilvl="7">
      <w:start w:val="1"/>
      <w:numFmt w:val="decimal"/>
      <w:isLgl/>
      <w:lvlText w:val="%1.%2.%3.%4.%5.%6.%7.%8"/>
      <w:lvlJc w:val="left"/>
      <w:pPr>
        <w:ind w:left="1857" w:hanging="1440"/>
      </w:pPr>
      <w:rPr>
        <w:rFonts w:hint="default"/>
        <w:b/>
      </w:rPr>
    </w:lvl>
    <w:lvl w:ilvl="8">
      <w:start w:val="1"/>
      <w:numFmt w:val="decimal"/>
      <w:isLgl/>
      <w:lvlText w:val="%1.%2.%3.%4.%5.%6.%7.%8.%9"/>
      <w:lvlJc w:val="left"/>
      <w:pPr>
        <w:ind w:left="1857" w:hanging="1440"/>
      </w:pPr>
      <w:rPr>
        <w:rFonts w:hint="default"/>
        <w:b/>
      </w:rPr>
    </w:lvl>
  </w:abstractNum>
  <w:abstractNum w:abstractNumId="6">
    <w:nsid w:val="22EC030A"/>
    <w:multiLevelType w:val="multilevel"/>
    <w:tmpl w:val="0F36F3C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24DD6364"/>
    <w:multiLevelType w:val="hybridMultilevel"/>
    <w:tmpl w:val="E37223CE"/>
    <w:lvl w:ilvl="0" w:tplc="BAF26066">
      <w:start w:val="7"/>
      <w:numFmt w:val="decimal"/>
      <w:lvlText w:val="%1.2"/>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5097AE0"/>
    <w:multiLevelType w:val="hybridMultilevel"/>
    <w:tmpl w:val="60C24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93C2598"/>
    <w:multiLevelType w:val="hybridMultilevel"/>
    <w:tmpl w:val="A574C6AC"/>
    <w:lvl w:ilvl="0" w:tplc="04160019">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DC6535"/>
    <w:multiLevelType w:val="hybridMultilevel"/>
    <w:tmpl w:val="1C80B3A2"/>
    <w:lvl w:ilvl="0" w:tplc="BE6A9B9C">
      <w:start w:val="7"/>
      <w:numFmt w:val="decimal"/>
      <w:lvlText w:val="%1.3"/>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2602E5"/>
    <w:multiLevelType w:val="hybridMultilevel"/>
    <w:tmpl w:val="99062BB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C6E3E4D"/>
    <w:multiLevelType w:val="hybridMultilevel"/>
    <w:tmpl w:val="7F265DFE"/>
    <w:lvl w:ilvl="0" w:tplc="04160017">
      <w:start w:val="1"/>
      <w:numFmt w:val="lowerLetter"/>
      <w:lvlText w:val="%1)"/>
      <w:lvlJc w:val="left"/>
      <w:pPr>
        <w:ind w:left="1450" w:hanging="360"/>
      </w:pPr>
    </w:lvl>
    <w:lvl w:ilvl="1" w:tplc="04160019" w:tentative="1">
      <w:start w:val="1"/>
      <w:numFmt w:val="lowerLetter"/>
      <w:lvlText w:val="%2."/>
      <w:lvlJc w:val="left"/>
      <w:pPr>
        <w:ind w:left="2170" w:hanging="360"/>
      </w:pPr>
    </w:lvl>
    <w:lvl w:ilvl="2" w:tplc="0416001B" w:tentative="1">
      <w:start w:val="1"/>
      <w:numFmt w:val="lowerRoman"/>
      <w:lvlText w:val="%3."/>
      <w:lvlJc w:val="right"/>
      <w:pPr>
        <w:ind w:left="2890" w:hanging="180"/>
      </w:pPr>
    </w:lvl>
    <w:lvl w:ilvl="3" w:tplc="0416000F" w:tentative="1">
      <w:start w:val="1"/>
      <w:numFmt w:val="decimal"/>
      <w:lvlText w:val="%4."/>
      <w:lvlJc w:val="left"/>
      <w:pPr>
        <w:ind w:left="3610" w:hanging="360"/>
      </w:pPr>
    </w:lvl>
    <w:lvl w:ilvl="4" w:tplc="04160019" w:tentative="1">
      <w:start w:val="1"/>
      <w:numFmt w:val="lowerLetter"/>
      <w:lvlText w:val="%5."/>
      <w:lvlJc w:val="left"/>
      <w:pPr>
        <w:ind w:left="4330" w:hanging="360"/>
      </w:pPr>
    </w:lvl>
    <w:lvl w:ilvl="5" w:tplc="0416001B" w:tentative="1">
      <w:start w:val="1"/>
      <w:numFmt w:val="lowerRoman"/>
      <w:lvlText w:val="%6."/>
      <w:lvlJc w:val="right"/>
      <w:pPr>
        <w:ind w:left="5050" w:hanging="180"/>
      </w:pPr>
    </w:lvl>
    <w:lvl w:ilvl="6" w:tplc="0416000F" w:tentative="1">
      <w:start w:val="1"/>
      <w:numFmt w:val="decimal"/>
      <w:lvlText w:val="%7."/>
      <w:lvlJc w:val="left"/>
      <w:pPr>
        <w:ind w:left="5770" w:hanging="360"/>
      </w:pPr>
    </w:lvl>
    <w:lvl w:ilvl="7" w:tplc="04160019" w:tentative="1">
      <w:start w:val="1"/>
      <w:numFmt w:val="lowerLetter"/>
      <w:lvlText w:val="%8."/>
      <w:lvlJc w:val="left"/>
      <w:pPr>
        <w:ind w:left="6490" w:hanging="360"/>
      </w:pPr>
    </w:lvl>
    <w:lvl w:ilvl="8" w:tplc="0416001B" w:tentative="1">
      <w:start w:val="1"/>
      <w:numFmt w:val="lowerRoman"/>
      <w:lvlText w:val="%9."/>
      <w:lvlJc w:val="right"/>
      <w:pPr>
        <w:ind w:left="7210" w:hanging="180"/>
      </w:pPr>
    </w:lvl>
  </w:abstractNum>
  <w:abstractNum w:abstractNumId="13">
    <w:nsid w:val="2E7B713A"/>
    <w:multiLevelType w:val="hybridMultilevel"/>
    <w:tmpl w:val="2F3EA238"/>
    <w:lvl w:ilvl="0" w:tplc="9FD05BB4">
      <w:start w:val="7"/>
      <w:numFmt w:val="decimal"/>
      <w:lvlText w:val="%1.8.3."/>
      <w:lvlJc w:val="left"/>
      <w:pPr>
        <w:ind w:left="185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3010AB"/>
    <w:multiLevelType w:val="hybridMultilevel"/>
    <w:tmpl w:val="50D6ACD4"/>
    <w:lvl w:ilvl="0" w:tplc="65FC0836">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5">
    <w:nsid w:val="3CC872EC"/>
    <w:multiLevelType w:val="multilevel"/>
    <w:tmpl w:val="7902C70E"/>
    <w:lvl w:ilvl="0">
      <w:start w:val="14"/>
      <w:numFmt w:val="decimal"/>
      <w:lvlText w:val="%1."/>
      <w:lvlJc w:val="left"/>
      <w:pPr>
        <w:ind w:left="720" w:hanging="360"/>
      </w:pPr>
      <w:rPr>
        <w:rFonts w:hint="default"/>
      </w:rPr>
    </w:lvl>
    <w:lvl w:ilvl="1">
      <w:start w:val="1"/>
      <w:numFmt w:val="decimal"/>
      <w:isLgl/>
      <w:lvlText w:val="%1.%2"/>
      <w:lvlJc w:val="left"/>
      <w:pPr>
        <w:ind w:left="2004" w:hanging="4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752" w:hanging="720"/>
      </w:pPr>
      <w:rPr>
        <w:rFonts w:hint="default"/>
      </w:rPr>
    </w:lvl>
    <w:lvl w:ilvl="4">
      <w:start w:val="1"/>
      <w:numFmt w:val="decimal"/>
      <w:isLgl/>
      <w:lvlText w:val="%1.%2.%3.%4.%5"/>
      <w:lvlJc w:val="left"/>
      <w:pPr>
        <w:ind w:left="6336"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144" w:hanging="1440"/>
      </w:pPr>
      <w:rPr>
        <w:rFonts w:hint="default"/>
      </w:rPr>
    </w:lvl>
    <w:lvl w:ilvl="7">
      <w:start w:val="1"/>
      <w:numFmt w:val="decimal"/>
      <w:isLgl/>
      <w:lvlText w:val="%1.%2.%3.%4.%5.%6.%7.%8"/>
      <w:lvlJc w:val="left"/>
      <w:pPr>
        <w:ind w:left="10368" w:hanging="1440"/>
      </w:pPr>
      <w:rPr>
        <w:rFonts w:hint="default"/>
      </w:rPr>
    </w:lvl>
    <w:lvl w:ilvl="8">
      <w:start w:val="1"/>
      <w:numFmt w:val="decimal"/>
      <w:isLgl/>
      <w:lvlText w:val="%1.%2.%3.%4.%5.%6.%7.%8.%9"/>
      <w:lvlJc w:val="left"/>
      <w:pPr>
        <w:ind w:left="11952" w:hanging="1800"/>
      </w:pPr>
      <w:rPr>
        <w:rFonts w:hint="default"/>
      </w:rPr>
    </w:lvl>
  </w:abstractNum>
  <w:abstractNum w:abstractNumId="16">
    <w:nsid w:val="3E0A4B6C"/>
    <w:multiLevelType w:val="hybridMultilevel"/>
    <w:tmpl w:val="D212AEAE"/>
    <w:lvl w:ilvl="0" w:tplc="A4B41174">
      <w:start w:val="7"/>
      <w:numFmt w:val="decimal"/>
      <w:lvlText w:val="%1.8.2."/>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nsid w:val="3FC11F73"/>
    <w:multiLevelType w:val="multilevel"/>
    <w:tmpl w:val="7902C70E"/>
    <w:lvl w:ilvl="0">
      <w:start w:val="14"/>
      <w:numFmt w:val="decimal"/>
      <w:lvlText w:val="%1."/>
      <w:lvlJc w:val="left"/>
      <w:pPr>
        <w:ind w:left="720" w:hanging="360"/>
      </w:pPr>
      <w:rPr>
        <w:rFonts w:hint="default"/>
      </w:rPr>
    </w:lvl>
    <w:lvl w:ilvl="1">
      <w:start w:val="1"/>
      <w:numFmt w:val="decimal"/>
      <w:isLgl/>
      <w:lvlText w:val="%1.%2"/>
      <w:lvlJc w:val="left"/>
      <w:pPr>
        <w:ind w:left="2004" w:hanging="4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752" w:hanging="720"/>
      </w:pPr>
      <w:rPr>
        <w:rFonts w:hint="default"/>
      </w:rPr>
    </w:lvl>
    <w:lvl w:ilvl="4">
      <w:start w:val="1"/>
      <w:numFmt w:val="decimal"/>
      <w:isLgl/>
      <w:lvlText w:val="%1.%2.%3.%4.%5"/>
      <w:lvlJc w:val="left"/>
      <w:pPr>
        <w:ind w:left="6336"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144" w:hanging="1440"/>
      </w:pPr>
      <w:rPr>
        <w:rFonts w:hint="default"/>
      </w:rPr>
    </w:lvl>
    <w:lvl w:ilvl="7">
      <w:start w:val="1"/>
      <w:numFmt w:val="decimal"/>
      <w:isLgl/>
      <w:lvlText w:val="%1.%2.%3.%4.%5.%6.%7.%8"/>
      <w:lvlJc w:val="left"/>
      <w:pPr>
        <w:ind w:left="10368" w:hanging="1440"/>
      </w:pPr>
      <w:rPr>
        <w:rFonts w:hint="default"/>
      </w:rPr>
    </w:lvl>
    <w:lvl w:ilvl="8">
      <w:start w:val="1"/>
      <w:numFmt w:val="decimal"/>
      <w:isLgl/>
      <w:lvlText w:val="%1.%2.%3.%4.%5.%6.%7.%8.%9"/>
      <w:lvlJc w:val="left"/>
      <w:pPr>
        <w:ind w:left="11952" w:hanging="1800"/>
      </w:pPr>
      <w:rPr>
        <w:rFonts w:hint="default"/>
      </w:rPr>
    </w:lvl>
  </w:abstractNum>
  <w:abstractNum w:abstractNumId="18">
    <w:nsid w:val="436A6F8A"/>
    <w:multiLevelType w:val="hybridMultilevel"/>
    <w:tmpl w:val="261E8E90"/>
    <w:lvl w:ilvl="0" w:tplc="5FCA3D3A">
      <w:start w:val="7"/>
      <w:numFmt w:val="decimal"/>
      <w:lvlText w:val="%1.9"/>
      <w:lvlJc w:val="left"/>
      <w:pPr>
        <w:ind w:left="721" w:hanging="360"/>
      </w:pPr>
      <w:rPr>
        <w:rFonts w:hint="default"/>
      </w:r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9">
    <w:nsid w:val="44BF2232"/>
    <w:multiLevelType w:val="multilevel"/>
    <w:tmpl w:val="6A5CD0A2"/>
    <w:lvl w:ilvl="0">
      <w:start w:val="7"/>
      <w:numFmt w:val="decimal"/>
      <w:lvlText w:val="%1.7.1"/>
      <w:lvlJc w:val="left"/>
      <w:pPr>
        <w:ind w:left="777" w:hanging="360"/>
      </w:pPr>
      <w:rPr>
        <w:rFonts w:hint="default"/>
      </w:rPr>
    </w:lvl>
    <w:lvl w:ilvl="1">
      <w:start w:val="6"/>
      <w:numFmt w:val="decimal"/>
      <w:isLgl/>
      <w:lvlText w:val="%1.%2"/>
      <w:lvlJc w:val="left"/>
      <w:pPr>
        <w:ind w:left="3479" w:hanging="360"/>
      </w:pPr>
      <w:rPr>
        <w:rFonts w:hint="default"/>
        <w:b/>
        <w:color w:val="auto"/>
      </w:rPr>
    </w:lvl>
    <w:lvl w:ilvl="2">
      <w:start w:val="1"/>
      <w:numFmt w:val="decimal"/>
      <w:isLgl/>
      <w:lvlText w:val="%1.%2.%3"/>
      <w:lvlJc w:val="left"/>
      <w:pPr>
        <w:ind w:left="1137" w:hanging="720"/>
      </w:pPr>
      <w:rPr>
        <w:rFonts w:hint="default"/>
        <w:b/>
      </w:rPr>
    </w:lvl>
    <w:lvl w:ilvl="3">
      <w:start w:val="1"/>
      <w:numFmt w:val="decimal"/>
      <w:isLgl/>
      <w:lvlText w:val="%1.%2.%3.%4"/>
      <w:lvlJc w:val="left"/>
      <w:pPr>
        <w:ind w:left="1137" w:hanging="720"/>
      </w:pPr>
      <w:rPr>
        <w:rFonts w:hint="default"/>
        <w:b/>
      </w:rPr>
    </w:lvl>
    <w:lvl w:ilvl="4">
      <w:start w:val="1"/>
      <w:numFmt w:val="decimal"/>
      <w:isLgl/>
      <w:lvlText w:val="%1.%2.%3.%4.%5"/>
      <w:lvlJc w:val="left"/>
      <w:pPr>
        <w:ind w:left="1497" w:hanging="1080"/>
      </w:pPr>
      <w:rPr>
        <w:rFonts w:hint="default"/>
        <w:b/>
      </w:rPr>
    </w:lvl>
    <w:lvl w:ilvl="5">
      <w:start w:val="1"/>
      <w:numFmt w:val="decimal"/>
      <w:isLgl/>
      <w:lvlText w:val="%1.%2.%3.%4.%5.%6"/>
      <w:lvlJc w:val="left"/>
      <w:pPr>
        <w:ind w:left="1497" w:hanging="1080"/>
      </w:pPr>
      <w:rPr>
        <w:rFonts w:hint="default"/>
        <w:b/>
      </w:rPr>
    </w:lvl>
    <w:lvl w:ilvl="6">
      <w:start w:val="1"/>
      <w:numFmt w:val="decimal"/>
      <w:isLgl/>
      <w:lvlText w:val="%1.%2.%3.%4.%5.%6.%7"/>
      <w:lvlJc w:val="left"/>
      <w:pPr>
        <w:ind w:left="1857" w:hanging="1440"/>
      </w:pPr>
      <w:rPr>
        <w:rFonts w:hint="default"/>
        <w:b/>
      </w:rPr>
    </w:lvl>
    <w:lvl w:ilvl="7">
      <w:start w:val="1"/>
      <w:numFmt w:val="decimal"/>
      <w:isLgl/>
      <w:lvlText w:val="%1.%2.%3.%4.%5.%6.%7.%8"/>
      <w:lvlJc w:val="left"/>
      <w:pPr>
        <w:ind w:left="1857" w:hanging="1440"/>
      </w:pPr>
      <w:rPr>
        <w:rFonts w:hint="default"/>
        <w:b/>
      </w:rPr>
    </w:lvl>
    <w:lvl w:ilvl="8">
      <w:start w:val="1"/>
      <w:numFmt w:val="decimal"/>
      <w:isLgl/>
      <w:lvlText w:val="%1.%2.%3.%4.%5.%6.%7.%8.%9"/>
      <w:lvlJc w:val="left"/>
      <w:pPr>
        <w:ind w:left="1857" w:hanging="1440"/>
      </w:pPr>
      <w:rPr>
        <w:rFonts w:hint="default"/>
        <w:b/>
      </w:rPr>
    </w:lvl>
  </w:abstractNum>
  <w:abstractNum w:abstractNumId="20">
    <w:nsid w:val="47E674F6"/>
    <w:multiLevelType w:val="multilevel"/>
    <w:tmpl w:val="E03CDE2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47F006ED"/>
    <w:multiLevelType w:val="hybridMultilevel"/>
    <w:tmpl w:val="BF34E4FE"/>
    <w:lvl w:ilvl="0" w:tplc="FA4615D8">
      <w:start w:val="1"/>
      <w:numFmt w:val="bullet"/>
      <w:lvlText w:val=""/>
      <w:lvlJc w:val="left"/>
      <w:pPr>
        <w:tabs>
          <w:tab w:val="num" w:pos="720"/>
        </w:tabs>
        <w:ind w:left="720" w:hanging="360"/>
      </w:pPr>
      <w:rPr>
        <w:rFonts w:ascii="Wingdings" w:hAnsi="Wingdings" w:hint="default"/>
      </w:rPr>
    </w:lvl>
    <w:lvl w:ilvl="1" w:tplc="7CBA8F22">
      <w:start w:val="2"/>
      <w:numFmt w:val="bullet"/>
      <w:lvlText w:val="-"/>
      <w:lvlJc w:val="left"/>
      <w:pPr>
        <w:tabs>
          <w:tab w:val="num" w:pos="1440"/>
        </w:tabs>
        <w:ind w:left="1440" w:hanging="360"/>
      </w:pPr>
      <w:rPr>
        <w:rFonts w:ascii="Times New Roman" w:eastAsia="Times New Roman" w:hAnsi="Times New Roman" w:cs="Times New Roman" w:hint="default"/>
      </w:rPr>
    </w:lvl>
    <w:lvl w:ilvl="2" w:tplc="A40877BE" w:tentative="1">
      <w:start w:val="1"/>
      <w:numFmt w:val="bullet"/>
      <w:lvlText w:val=""/>
      <w:lvlJc w:val="left"/>
      <w:pPr>
        <w:tabs>
          <w:tab w:val="num" w:pos="2160"/>
        </w:tabs>
        <w:ind w:left="2160" w:hanging="360"/>
      </w:pPr>
      <w:rPr>
        <w:rFonts w:ascii="Wingdings" w:hAnsi="Wingdings" w:hint="default"/>
      </w:rPr>
    </w:lvl>
    <w:lvl w:ilvl="3" w:tplc="0FF2003E" w:tentative="1">
      <w:start w:val="1"/>
      <w:numFmt w:val="bullet"/>
      <w:lvlText w:val=""/>
      <w:lvlJc w:val="left"/>
      <w:pPr>
        <w:tabs>
          <w:tab w:val="num" w:pos="2880"/>
        </w:tabs>
        <w:ind w:left="2880" w:hanging="360"/>
      </w:pPr>
      <w:rPr>
        <w:rFonts w:ascii="Symbol" w:hAnsi="Symbol" w:hint="default"/>
      </w:rPr>
    </w:lvl>
    <w:lvl w:ilvl="4" w:tplc="B17C8878" w:tentative="1">
      <w:start w:val="1"/>
      <w:numFmt w:val="bullet"/>
      <w:lvlText w:val="o"/>
      <w:lvlJc w:val="left"/>
      <w:pPr>
        <w:tabs>
          <w:tab w:val="num" w:pos="3600"/>
        </w:tabs>
        <w:ind w:left="3600" w:hanging="360"/>
      </w:pPr>
      <w:rPr>
        <w:rFonts w:ascii="Courier New" w:hAnsi="Courier New" w:hint="default"/>
      </w:rPr>
    </w:lvl>
    <w:lvl w:ilvl="5" w:tplc="09CE9E02" w:tentative="1">
      <w:start w:val="1"/>
      <w:numFmt w:val="bullet"/>
      <w:lvlText w:val=""/>
      <w:lvlJc w:val="left"/>
      <w:pPr>
        <w:tabs>
          <w:tab w:val="num" w:pos="4320"/>
        </w:tabs>
        <w:ind w:left="4320" w:hanging="360"/>
      </w:pPr>
      <w:rPr>
        <w:rFonts w:ascii="Wingdings" w:hAnsi="Wingdings" w:hint="default"/>
      </w:rPr>
    </w:lvl>
    <w:lvl w:ilvl="6" w:tplc="5FA47092" w:tentative="1">
      <w:start w:val="1"/>
      <w:numFmt w:val="bullet"/>
      <w:lvlText w:val=""/>
      <w:lvlJc w:val="left"/>
      <w:pPr>
        <w:tabs>
          <w:tab w:val="num" w:pos="5040"/>
        </w:tabs>
        <w:ind w:left="5040" w:hanging="360"/>
      </w:pPr>
      <w:rPr>
        <w:rFonts w:ascii="Symbol" w:hAnsi="Symbol" w:hint="default"/>
      </w:rPr>
    </w:lvl>
    <w:lvl w:ilvl="7" w:tplc="1CF65926" w:tentative="1">
      <w:start w:val="1"/>
      <w:numFmt w:val="bullet"/>
      <w:lvlText w:val="o"/>
      <w:lvlJc w:val="left"/>
      <w:pPr>
        <w:tabs>
          <w:tab w:val="num" w:pos="5760"/>
        </w:tabs>
        <w:ind w:left="5760" w:hanging="360"/>
      </w:pPr>
      <w:rPr>
        <w:rFonts w:ascii="Courier New" w:hAnsi="Courier New" w:hint="default"/>
      </w:rPr>
    </w:lvl>
    <w:lvl w:ilvl="8" w:tplc="87D215E8" w:tentative="1">
      <w:start w:val="1"/>
      <w:numFmt w:val="bullet"/>
      <w:lvlText w:val=""/>
      <w:lvlJc w:val="left"/>
      <w:pPr>
        <w:tabs>
          <w:tab w:val="num" w:pos="6480"/>
        </w:tabs>
        <w:ind w:left="6480" w:hanging="360"/>
      </w:pPr>
      <w:rPr>
        <w:rFonts w:ascii="Wingdings" w:hAnsi="Wingdings" w:hint="default"/>
      </w:rPr>
    </w:lvl>
  </w:abstractNum>
  <w:abstractNum w:abstractNumId="22">
    <w:nsid w:val="484414CC"/>
    <w:multiLevelType w:val="hybridMultilevel"/>
    <w:tmpl w:val="1A325902"/>
    <w:lvl w:ilvl="0" w:tplc="04160017">
      <w:start w:val="1"/>
      <w:numFmt w:val="lowerLetter"/>
      <w:lvlText w:val="%1)"/>
      <w:lvlJc w:val="left"/>
      <w:pPr>
        <w:ind w:left="1450" w:hanging="360"/>
      </w:pPr>
    </w:lvl>
    <w:lvl w:ilvl="1" w:tplc="04160019" w:tentative="1">
      <w:start w:val="1"/>
      <w:numFmt w:val="lowerLetter"/>
      <w:lvlText w:val="%2."/>
      <w:lvlJc w:val="left"/>
      <w:pPr>
        <w:ind w:left="2170" w:hanging="360"/>
      </w:pPr>
    </w:lvl>
    <w:lvl w:ilvl="2" w:tplc="0416001B" w:tentative="1">
      <w:start w:val="1"/>
      <w:numFmt w:val="lowerRoman"/>
      <w:lvlText w:val="%3."/>
      <w:lvlJc w:val="right"/>
      <w:pPr>
        <w:ind w:left="2890" w:hanging="180"/>
      </w:pPr>
    </w:lvl>
    <w:lvl w:ilvl="3" w:tplc="0416000F" w:tentative="1">
      <w:start w:val="1"/>
      <w:numFmt w:val="decimal"/>
      <w:lvlText w:val="%4."/>
      <w:lvlJc w:val="left"/>
      <w:pPr>
        <w:ind w:left="3610" w:hanging="360"/>
      </w:pPr>
    </w:lvl>
    <w:lvl w:ilvl="4" w:tplc="04160019" w:tentative="1">
      <w:start w:val="1"/>
      <w:numFmt w:val="lowerLetter"/>
      <w:lvlText w:val="%5."/>
      <w:lvlJc w:val="left"/>
      <w:pPr>
        <w:ind w:left="4330" w:hanging="360"/>
      </w:pPr>
    </w:lvl>
    <w:lvl w:ilvl="5" w:tplc="0416001B" w:tentative="1">
      <w:start w:val="1"/>
      <w:numFmt w:val="lowerRoman"/>
      <w:lvlText w:val="%6."/>
      <w:lvlJc w:val="right"/>
      <w:pPr>
        <w:ind w:left="5050" w:hanging="180"/>
      </w:pPr>
    </w:lvl>
    <w:lvl w:ilvl="6" w:tplc="0416000F" w:tentative="1">
      <w:start w:val="1"/>
      <w:numFmt w:val="decimal"/>
      <w:lvlText w:val="%7."/>
      <w:lvlJc w:val="left"/>
      <w:pPr>
        <w:ind w:left="5770" w:hanging="360"/>
      </w:pPr>
    </w:lvl>
    <w:lvl w:ilvl="7" w:tplc="04160019" w:tentative="1">
      <w:start w:val="1"/>
      <w:numFmt w:val="lowerLetter"/>
      <w:lvlText w:val="%8."/>
      <w:lvlJc w:val="left"/>
      <w:pPr>
        <w:ind w:left="6490" w:hanging="360"/>
      </w:pPr>
    </w:lvl>
    <w:lvl w:ilvl="8" w:tplc="0416001B" w:tentative="1">
      <w:start w:val="1"/>
      <w:numFmt w:val="lowerRoman"/>
      <w:lvlText w:val="%9."/>
      <w:lvlJc w:val="right"/>
      <w:pPr>
        <w:ind w:left="7210" w:hanging="180"/>
      </w:pPr>
    </w:lvl>
  </w:abstractNum>
  <w:abstractNum w:abstractNumId="23">
    <w:nsid w:val="4B425F41"/>
    <w:multiLevelType w:val="multilevel"/>
    <w:tmpl w:val="0D748DA2"/>
    <w:lvl w:ilvl="0">
      <w:start w:val="7"/>
      <w:numFmt w:val="decimal"/>
      <w:lvlText w:val="%1"/>
      <w:lvlJc w:val="left"/>
      <w:pPr>
        <w:ind w:left="555" w:hanging="555"/>
      </w:pPr>
      <w:rPr>
        <w:rFonts w:hint="default"/>
      </w:rPr>
    </w:lvl>
    <w:lvl w:ilvl="1">
      <w:start w:val="4"/>
      <w:numFmt w:val="decimal"/>
      <w:lvlText w:val="%1.%2"/>
      <w:lvlJc w:val="left"/>
      <w:pPr>
        <w:ind w:left="911" w:hanging="555"/>
      </w:pPr>
      <w:rPr>
        <w:rFonts w:hint="default"/>
      </w:rPr>
    </w:lvl>
    <w:lvl w:ilvl="2">
      <w:start w:val="3"/>
      <w:numFmt w:val="decimal"/>
      <w:lvlText w:val="%1.%2.%3"/>
      <w:lvlJc w:val="left"/>
      <w:pPr>
        <w:ind w:left="1432" w:hanging="720"/>
      </w:pPr>
      <w:rPr>
        <w:rFonts w:hint="default"/>
      </w:rPr>
    </w:lvl>
    <w:lvl w:ilvl="3">
      <w:start w:val="1"/>
      <w:numFmt w:val="lowerLetter"/>
      <w:lvlText w:val="%4)"/>
      <w:lvlJc w:val="left"/>
      <w:pPr>
        <w:ind w:left="2138" w:hanging="720"/>
      </w:pPr>
      <w:rPr>
        <w:rFonts w:hint="default"/>
        <w:b/>
      </w:rPr>
    </w:lvl>
    <w:lvl w:ilvl="4">
      <w:start w:val="1"/>
      <w:numFmt w:val="decimal"/>
      <w:lvlText w:val="%1.%2.%3.%4.%5"/>
      <w:lvlJc w:val="left"/>
      <w:pPr>
        <w:ind w:left="2144" w:hanging="72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216" w:hanging="108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288" w:hanging="1440"/>
      </w:pPr>
      <w:rPr>
        <w:rFonts w:hint="default"/>
      </w:rPr>
    </w:lvl>
  </w:abstractNum>
  <w:abstractNum w:abstractNumId="24">
    <w:nsid w:val="4B820A4D"/>
    <w:multiLevelType w:val="hybridMultilevel"/>
    <w:tmpl w:val="A574C6AC"/>
    <w:lvl w:ilvl="0" w:tplc="3C1C8522">
      <w:start w:val="1"/>
      <w:numFmt w:val="lowerLetter"/>
      <w:lvlText w:val="%1."/>
      <w:lvlJc w:val="left"/>
      <w:pPr>
        <w:tabs>
          <w:tab w:val="num" w:pos="720"/>
        </w:tabs>
        <w:ind w:left="720" w:hanging="360"/>
      </w:pPr>
      <w:rPr>
        <w:rFonts w:hint="default"/>
      </w:rPr>
    </w:lvl>
    <w:lvl w:ilvl="1" w:tplc="DD50E912" w:tentative="1">
      <w:start w:val="1"/>
      <w:numFmt w:val="bullet"/>
      <w:lvlText w:val="o"/>
      <w:lvlJc w:val="left"/>
      <w:pPr>
        <w:tabs>
          <w:tab w:val="num" w:pos="1440"/>
        </w:tabs>
        <w:ind w:left="1440" w:hanging="360"/>
      </w:pPr>
      <w:rPr>
        <w:rFonts w:ascii="Courier New" w:hAnsi="Courier New" w:cs="Courier New" w:hint="default"/>
      </w:rPr>
    </w:lvl>
    <w:lvl w:ilvl="2" w:tplc="08EC9F84" w:tentative="1">
      <w:start w:val="1"/>
      <w:numFmt w:val="bullet"/>
      <w:lvlText w:val=""/>
      <w:lvlJc w:val="left"/>
      <w:pPr>
        <w:tabs>
          <w:tab w:val="num" w:pos="2160"/>
        </w:tabs>
        <w:ind w:left="2160" w:hanging="360"/>
      </w:pPr>
      <w:rPr>
        <w:rFonts w:ascii="Wingdings" w:hAnsi="Wingdings" w:hint="default"/>
      </w:rPr>
    </w:lvl>
    <w:lvl w:ilvl="3" w:tplc="15C8D65E" w:tentative="1">
      <w:start w:val="1"/>
      <w:numFmt w:val="bullet"/>
      <w:lvlText w:val=""/>
      <w:lvlJc w:val="left"/>
      <w:pPr>
        <w:tabs>
          <w:tab w:val="num" w:pos="2880"/>
        </w:tabs>
        <w:ind w:left="2880" w:hanging="360"/>
      </w:pPr>
      <w:rPr>
        <w:rFonts w:ascii="Symbol" w:hAnsi="Symbol" w:hint="default"/>
      </w:rPr>
    </w:lvl>
    <w:lvl w:ilvl="4" w:tplc="8A5A37B0" w:tentative="1">
      <w:start w:val="1"/>
      <w:numFmt w:val="bullet"/>
      <w:lvlText w:val="o"/>
      <w:lvlJc w:val="left"/>
      <w:pPr>
        <w:tabs>
          <w:tab w:val="num" w:pos="3600"/>
        </w:tabs>
        <w:ind w:left="3600" w:hanging="360"/>
      </w:pPr>
      <w:rPr>
        <w:rFonts w:ascii="Courier New" w:hAnsi="Courier New" w:cs="Courier New" w:hint="default"/>
      </w:rPr>
    </w:lvl>
    <w:lvl w:ilvl="5" w:tplc="C07276BC" w:tentative="1">
      <w:start w:val="1"/>
      <w:numFmt w:val="bullet"/>
      <w:lvlText w:val=""/>
      <w:lvlJc w:val="left"/>
      <w:pPr>
        <w:tabs>
          <w:tab w:val="num" w:pos="4320"/>
        </w:tabs>
        <w:ind w:left="4320" w:hanging="360"/>
      </w:pPr>
      <w:rPr>
        <w:rFonts w:ascii="Wingdings" w:hAnsi="Wingdings" w:hint="default"/>
      </w:rPr>
    </w:lvl>
    <w:lvl w:ilvl="6" w:tplc="8C10A604" w:tentative="1">
      <w:start w:val="1"/>
      <w:numFmt w:val="bullet"/>
      <w:lvlText w:val=""/>
      <w:lvlJc w:val="left"/>
      <w:pPr>
        <w:tabs>
          <w:tab w:val="num" w:pos="5040"/>
        </w:tabs>
        <w:ind w:left="5040" w:hanging="360"/>
      </w:pPr>
      <w:rPr>
        <w:rFonts w:ascii="Symbol" w:hAnsi="Symbol" w:hint="default"/>
      </w:rPr>
    </w:lvl>
    <w:lvl w:ilvl="7" w:tplc="788AECD2" w:tentative="1">
      <w:start w:val="1"/>
      <w:numFmt w:val="bullet"/>
      <w:lvlText w:val="o"/>
      <w:lvlJc w:val="left"/>
      <w:pPr>
        <w:tabs>
          <w:tab w:val="num" w:pos="5760"/>
        </w:tabs>
        <w:ind w:left="5760" w:hanging="360"/>
      </w:pPr>
      <w:rPr>
        <w:rFonts w:ascii="Courier New" w:hAnsi="Courier New" w:cs="Courier New" w:hint="default"/>
      </w:rPr>
    </w:lvl>
    <w:lvl w:ilvl="8" w:tplc="F1B06FD0" w:tentative="1">
      <w:start w:val="1"/>
      <w:numFmt w:val="bullet"/>
      <w:lvlText w:val=""/>
      <w:lvlJc w:val="left"/>
      <w:pPr>
        <w:tabs>
          <w:tab w:val="num" w:pos="6480"/>
        </w:tabs>
        <w:ind w:left="6480" w:hanging="360"/>
      </w:pPr>
      <w:rPr>
        <w:rFonts w:ascii="Wingdings" w:hAnsi="Wingdings" w:hint="default"/>
      </w:rPr>
    </w:lvl>
  </w:abstractNum>
  <w:abstractNum w:abstractNumId="25">
    <w:nsid w:val="4B831ED7"/>
    <w:multiLevelType w:val="hybridMultilevel"/>
    <w:tmpl w:val="04963948"/>
    <w:lvl w:ilvl="0" w:tplc="04160019">
      <w:start w:val="1"/>
      <w:numFmt w:val="bullet"/>
      <w:lvlText w:val=""/>
      <w:lvlJc w:val="left"/>
      <w:pPr>
        <w:tabs>
          <w:tab w:val="num" w:pos="360"/>
        </w:tabs>
        <w:ind w:left="360" w:hanging="360"/>
      </w:pPr>
      <w:rPr>
        <w:rFonts w:ascii="Symbol" w:hAnsi="Symbol" w:hint="default"/>
      </w:rPr>
    </w:lvl>
    <w:lvl w:ilvl="1" w:tplc="04160003">
      <w:start w:val="1"/>
      <w:numFmt w:val="bullet"/>
      <w:lvlText w:val=""/>
      <w:lvlJc w:val="left"/>
      <w:pPr>
        <w:tabs>
          <w:tab w:val="num" w:pos="1080"/>
        </w:tabs>
        <w:ind w:left="1080" w:hanging="360"/>
      </w:pPr>
      <w:rPr>
        <w:rFonts w:ascii="Wingdings" w:hAnsi="Wingdings"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6">
    <w:nsid w:val="551D137B"/>
    <w:multiLevelType w:val="hybridMultilevel"/>
    <w:tmpl w:val="8F24B9F2"/>
    <w:lvl w:ilvl="0" w:tplc="B798BCF4">
      <w:start w:val="7"/>
      <w:numFmt w:val="decimal"/>
      <w:lvlText w:val="%1.8.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nsid w:val="577D0FB9"/>
    <w:multiLevelType w:val="hybridMultilevel"/>
    <w:tmpl w:val="DEF05AEA"/>
    <w:lvl w:ilvl="0" w:tplc="04160001">
      <w:start w:val="1"/>
      <w:numFmt w:val="bullet"/>
      <w:lvlText w:val=""/>
      <w:lvlJc w:val="left"/>
      <w:pPr>
        <w:ind w:left="1450" w:hanging="360"/>
      </w:pPr>
      <w:rPr>
        <w:rFonts w:ascii="Symbol" w:hAnsi="Symbol" w:hint="default"/>
      </w:rPr>
    </w:lvl>
    <w:lvl w:ilvl="1" w:tplc="04160003" w:tentative="1">
      <w:start w:val="1"/>
      <w:numFmt w:val="bullet"/>
      <w:lvlText w:val="o"/>
      <w:lvlJc w:val="left"/>
      <w:pPr>
        <w:ind w:left="2170" w:hanging="360"/>
      </w:pPr>
      <w:rPr>
        <w:rFonts w:ascii="Courier New" w:hAnsi="Courier New" w:cs="Courier New" w:hint="default"/>
      </w:rPr>
    </w:lvl>
    <w:lvl w:ilvl="2" w:tplc="04160005" w:tentative="1">
      <w:start w:val="1"/>
      <w:numFmt w:val="bullet"/>
      <w:lvlText w:val=""/>
      <w:lvlJc w:val="left"/>
      <w:pPr>
        <w:ind w:left="2890" w:hanging="360"/>
      </w:pPr>
      <w:rPr>
        <w:rFonts w:ascii="Wingdings" w:hAnsi="Wingdings" w:hint="default"/>
      </w:rPr>
    </w:lvl>
    <w:lvl w:ilvl="3" w:tplc="04160001" w:tentative="1">
      <w:start w:val="1"/>
      <w:numFmt w:val="bullet"/>
      <w:lvlText w:val=""/>
      <w:lvlJc w:val="left"/>
      <w:pPr>
        <w:ind w:left="3610" w:hanging="360"/>
      </w:pPr>
      <w:rPr>
        <w:rFonts w:ascii="Symbol" w:hAnsi="Symbol" w:hint="default"/>
      </w:rPr>
    </w:lvl>
    <w:lvl w:ilvl="4" w:tplc="04160003" w:tentative="1">
      <w:start w:val="1"/>
      <w:numFmt w:val="bullet"/>
      <w:lvlText w:val="o"/>
      <w:lvlJc w:val="left"/>
      <w:pPr>
        <w:ind w:left="4330" w:hanging="360"/>
      </w:pPr>
      <w:rPr>
        <w:rFonts w:ascii="Courier New" w:hAnsi="Courier New" w:cs="Courier New" w:hint="default"/>
      </w:rPr>
    </w:lvl>
    <w:lvl w:ilvl="5" w:tplc="04160005" w:tentative="1">
      <w:start w:val="1"/>
      <w:numFmt w:val="bullet"/>
      <w:lvlText w:val=""/>
      <w:lvlJc w:val="left"/>
      <w:pPr>
        <w:ind w:left="5050" w:hanging="360"/>
      </w:pPr>
      <w:rPr>
        <w:rFonts w:ascii="Wingdings" w:hAnsi="Wingdings" w:hint="default"/>
      </w:rPr>
    </w:lvl>
    <w:lvl w:ilvl="6" w:tplc="04160001" w:tentative="1">
      <w:start w:val="1"/>
      <w:numFmt w:val="bullet"/>
      <w:lvlText w:val=""/>
      <w:lvlJc w:val="left"/>
      <w:pPr>
        <w:ind w:left="5770" w:hanging="360"/>
      </w:pPr>
      <w:rPr>
        <w:rFonts w:ascii="Symbol" w:hAnsi="Symbol" w:hint="default"/>
      </w:rPr>
    </w:lvl>
    <w:lvl w:ilvl="7" w:tplc="04160003" w:tentative="1">
      <w:start w:val="1"/>
      <w:numFmt w:val="bullet"/>
      <w:lvlText w:val="o"/>
      <w:lvlJc w:val="left"/>
      <w:pPr>
        <w:ind w:left="6490" w:hanging="360"/>
      </w:pPr>
      <w:rPr>
        <w:rFonts w:ascii="Courier New" w:hAnsi="Courier New" w:cs="Courier New" w:hint="default"/>
      </w:rPr>
    </w:lvl>
    <w:lvl w:ilvl="8" w:tplc="04160005" w:tentative="1">
      <w:start w:val="1"/>
      <w:numFmt w:val="bullet"/>
      <w:lvlText w:val=""/>
      <w:lvlJc w:val="left"/>
      <w:pPr>
        <w:ind w:left="7210" w:hanging="360"/>
      </w:pPr>
      <w:rPr>
        <w:rFonts w:ascii="Wingdings" w:hAnsi="Wingdings" w:hint="default"/>
      </w:rPr>
    </w:lvl>
  </w:abstractNum>
  <w:abstractNum w:abstractNumId="28">
    <w:nsid w:val="59734D87"/>
    <w:multiLevelType w:val="hybridMultilevel"/>
    <w:tmpl w:val="C68692C4"/>
    <w:lvl w:ilvl="0" w:tplc="E63C1872">
      <w:start w:val="7"/>
      <w:numFmt w:val="decimal"/>
      <w:lvlText w:val="%1.2"/>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nsid w:val="5C1B5213"/>
    <w:multiLevelType w:val="hybridMultilevel"/>
    <w:tmpl w:val="533A4616"/>
    <w:lvl w:ilvl="0" w:tplc="6D6EB7F6">
      <w:start w:val="1"/>
      <w:numFmt w:val="lowerLetter"/>
      <w:lvlText w:val="%1)"/>
      <w:lvlJc w:val="left"/>
      <w:pPr>
        <w:ind w:left="814" w:hanging="360"/>
      </w:pPr>
      <w:rPr>
        <w:rFonts w:hint="default"/>
        <w:b/>
      </w:rPr>
    </w:lvl>
    <w:lvl w:ilvl="1" w:tplc="04160019" w:tentative="1">
      <w:start w:val="1"/>
      <w:numFmt w:val="lowerLetter"/>
      <w:lvlText w:val="%2."/>
      <w:lvlJc w:val="left"/>
      <w:pPr>
        <w:ind w:left="1534" w:hanging="360"/>
      </w:pPr>
    </w:lvl>
    <w:lvl w:ilvl="2" w:tplc="0416001B" w:tentative="1">
      <w:start w:val="1"/>
      <w:numFmt w:val="lowerRoman"/>
      <w:lvlText w:val="%3."/>
      <w:lvlJc w:val="right"/>
      <w:pPr>
        <w:ind w:left="2254" w:hanging="180"/>
      </w:pPr>
    </w:lvl>
    <w:lvl w:ilvl="3" w:tplc="0416000F" w:tentative="1">
      <w:start w:val="1"/>
      <w:numFmt w:val="decimal"/>
      <w:lvlText w:val="%4."/>
      <w:lvlJc w:val="left"/>
      <w:pPr>
        <w:ind w:left="2974" w:hanging="360"/>
      </w:pPr>
    </w:lvl>
    <w:lvl w:ilvl="4" w:tplc="04160019" w:tentative="1">
      <w:start w:val="1"/>
      <w:numFmt w:val="lowerLetter"/>
      <w:lvlText w:val="%5."/>
      <w:lvlJc w:val="left"/>
      <w:pPr>
        <w:ind w:left="3694" w:hanging="360"/>
      </w:pPr>
    </w:lvl>
    <w:lvl w:ilvl="5" w:tplc="0416001B" w:tentative="1">
      <w:start w:val="1"/>
      <w:numFmt w:val="lowerRoman"/>
      <w:lvlText w:val="%6."/>
      <w:lvlJc w:val="right"/>
      <w:pPr>
        <w:ind w:left="4414" w:hanging="180"/>
      </w:pPr>
    </w:lvl>
    <w:lvl w:ilvl="6" w:tplc="0416000F" w:tentative="1">
      <w:start w:val="1"/>
      <w:numFmt w:val="decimal"/>
      <w:lvlText w:val="%7."/>
      <w:lvlJc w:val="left"/>
      <w:pPr>
        <w:ind w:left="5134" w:hanging="360"/>
      </w:pPr>
    </w:lvl>
    <w:lvl w:ilvl="7" w:tplc="04160019" w:tentative="1">
      <w:start w:val="1"/>
      <w:numFmt w:val="lowerLetter"/>
      <w:lvlText w:val="%8."/>
      <w:lvlJc w:val="left"/>
      <w:pPr>
        <w:ind w:left="5854" w:hanging="360"/>
      </w:pPr>
    </w:lvl>
    <w:lvl w:ilvl="8" w:tplc="0416001B" w:tentative="1">
      <w:start w:val="1"/>
      <w:numFmt w:val="lowerRoman"/>
      <w:lvlText w:val="%9."/>
      <w:lvlJc w:val="right"/>
      <w:pPr>
        <w:ind w:left="6574" w:hanging="180"/>
      </w:pPr>
    </w:lvl>
  </w:abstractNum>
  <w:abstractNum w:abstractNumId="30">
    <w:nsid w:val="5CA02A77"/>
    <w:multiLevelType w:val="multilevel"/>
    <w:tmpl w:val="3C4EE45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321A79"/>
    <w:multiLevelType w:val="hybridMultilevel"/>
    <w:tmpl w:val="9412DF5C"/>
    <w:lvl w:ilvl="0" w:tplc="04160017">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2">
    <w:nsid w:val="64A37FC5"/>
    <w:multiLevelType w:val="multilevel"/>
    <w:tmpl w:val="6A5CD0A2"/>
    <w:lvl w:ilvl="0">
      <w:start w:val="7"/>
      <w:numFmt w:val="decimal"/>
      <w:lvlText w:val="%1.7.1"/>
      <w:lvlJc w:val="left"/>
      <w:pPr>
        <w:ind w:left="777" w:hanging="360"/>
      </w:pPr>
      <w:rPr>
        <w:rFonts w:hint="default"/>
      </w:rPr>
    </w:lvl>
    <w:lvl w:ilvl="1">
      <w:start w:val="6"/>
      <w:numFmt w:val="decimal"/>
      <w:isLgl/>
      <w:lvlText w:val="%1.%2"/>
      <w:lvlJc w:val="left"/>
      <w:pPr>
        <w:ind w:left="3479" w:hanging="360"/>
      </w:pPr>
      <w:rPr>
        <w:rFonts w:hint="default"/>
        <w:b/>
        <w:color w:val="auto"/>
      </w:rPr>
    </w:lvl>
    <w:lvl w:ilvl="2">
      <w:start w:val="1"/>
      <w:numFmt w:val="decimal"/>
      <w:isLgl/>
      <w:lvlText w:val="%1.%2.%3"/>
      <w:lvlJc w:val="left"/>
      <w:pPr>
        <w:ind w:left="1137" w:hanging="720"/>
      </w:pPr>
      <w:rPr>
        <w:rFonts w:hint="default"/>
        <w:b/>
      </w:rPr>
    </w:lvl>
    <w:lvl w:ilvl="3">
      <w:start w:val="1"/>
      <w:numFmt w:val="decimal"/>
      <w:isLgl/>
      <w:lvlText w:val="%1.%2.%3.%4"/>
      <w:lvlJc w:val="left"/>
      <w:pPr>
        <w:ind w:left="1137" w:hanging="720"/>
      </w:pPr>
      <w:rPr>
        <w:rFonts w:hint="default"/>
        <w:b/>
      </w:rPr>
    </w:lvl>
    <w:lvl w:ilvl="4">
      <w:start w:val="1"/>
      <w:numFmt w:val="decimal"/>
      <w:isLgl/>
      <w:lvlText w:val="%1.%2.%3.%4.%5"/>
      <w:lvlJc w:val="left"/>
      <w:pPr>
        <w:ind w:left="1497" w:hanging="1080"/>
      </w:pPr>
      <w:rPr>
        <w:rFonts w:hint="default"/>
        <w:b/>
      </w:rPr>
    </w:lvl>
    <w:lvl w:ilvl="5">
      <w:start w:val="1"/>
      <w:numFmt w:val="decimal"/>
      <w:isLgl/>
      <w:lvlText w:val="%1.%2.%3.%4.%5.%6"/>
      <w:lvlJc w:val="left"/>
      <w:pPr>
        <w:ind w:left="1497" w:hanging="1080"/>
      </w:pPr>
      <w:rPr>
        <w:rFonts w:hint="default"/>
        <w:b/>
      </w:rPr>
    </w:lvl>
    <w:lvl w:ilvl="6">
      <w:start w:val="1"/>
      <w:numFmt w:val="decimal"/>
      <w:isLgl/>
      <w:lvlText w:val="%1.%2.%3.%4.%5.%6.%7"/>
      <w:lvlJc w:val="left"/>
      <w:pPr>
        <w:ind w:left="1857" w:hanging="1440"/>
      </w:pPr>
      <w:rPr>
        <w:rFonts w:hint="default"/>
        <w:b/>
      </w:rPr>
    </w:lvl>
    <w:lvl w:ilvl="7">
      <w:start w:val="1"/>
      <w:numFmt w:val="decimal"/>
      <w:isLgl/>
      <w:lvlText w:val="%1.%2.%3.%4.%5.%6.%7.%8"/>
      <w:lvlJc w:val="left"/>
      <w:pPr>
        <w:ind w:left="1857" w:hanging="1440"/>
      </w:pPr>
      <w:rPr>
        <w:rFonts w:hint="default"/>
        <w:b/>
      </w:rPr>
    </w:lvl>
    <w:lvl w:ilvl="8">
      <w:start w:val="1"/>
      <w:numFmt w:val="decimal"/>
      <w:isLgl/>
      <w:lvlText w:val="%1.%2.%3.%4.%5.%6.%7.%8.%9"/>
      <w:lvlJc w:val="left"/>
      <w:pPr>
        <w:ind w:left="1857" w:hanging="1440"/>
      </w:pPr>
      <w:rPr>
        <w:rFonts w:hint="default"/>
        <w:b/>
      </w:rPr>
    </w:lvl>
  </w:abstractNum>
  <w:abstractNum w:abstractNumId="33">
    <w:nsid w:val="64D04A6A"/>
    <w:multiLevelType w:val="multilevel"/>
    <w:tmpl w:val="0D56EB7E"/>
    <w:lvl w:ilvl="0">
      <w:start w:val="1"/>
      <w:numFmt w:val="decimal"/>
      <w:lvlText w:val="%1.0"/>
      <w:lvlJc w:val="left"/>
      <w:pPr>
        <w:tabs>
          <w:tab w:val="num" w:pos="360"/>
        </w:tabs>
        <w:ind w:left="360" w:hanging="360"/>
      </w:pPr>
      <w:rPr>
        <w:rFonts w:hint="default"/>
        <w:b/>
        <w:i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B2955A5"/>
    <w:multiLevelType w:val="hybridMultilevel"/>
    <w:tmpl w:val="059A691A"/>
    <w:lvl w:ilvl="0" w:tplc="0F08F1FA">
      <w:start w:val="1"/>
      <w:numFmt w:val="lowerLetter"/>
      <w:lvlText w:val="%1)"/>
      <w:lvlJc w:val="left"/>
      <w:pPr>
        <w:ind w:left="930" w:hanging="360"/>
      </w:pPr>
      <w:rPr>
        <w:rFonts w:hint="default"/>
        <w:b/>
      </w:rPr>
    </w:lvl>
    <w:lvl w:ilvl="1" w:tplc="AA028F0E" w:tentative="1">
      <w:start w:val="1"/>
      <w:numFmt w:val="lowerLetter"/>
      <w:lvlText w:val="%2."/>
      <w:lvlJc w:val="left"/>
      <w:pPr>
        <w:ind w:left="1650" w:hanging="360"/>
      </w:pPr>
    </w:lvl>
    <w:lvl w:ilvl="2" w:tplc="6F56B296" w:tentative="1">
      <w:start w:val="1"/>
      <w:numFmt w:val="lowerRoman"/>
      <w:lvlText w:val="%3."/>
      <w:lvlJc w:val="right"/>
      <w:pPr>
        <w:ind w:left="2370" w:hanging="180"/>
      </w:pPr>
    </w:lvl>
    <w:lvl w:ilvl="3" w:tplc="B156B21A" w:tentative="1">
      <w:start w:val="1"/>
      <w:numFmt w:val="decimal"/>
      <w:lvlText w:val="%4."/>
      <w:lvlJc w:val="left"/>
      <w:pPr>
        <w:ind w:left="3090" w:hanging="360"/>
      </w:pPr>
    </w:lvl>
    <w:lvl w:ilvl="4" w:tplc="3D0A011E" w:tentative="1">
      <w:start w:val="1"/>
      <w:numFmt w:val="lowerLetter"/>
      <w:lvlText w:val="%5."/>
      <w:lvlJc w:val="left"/>
      <w:pPr>
        <w:ind w:left="3810" w:hanging="360"/>
      </w:pPr>
    </w:lvl>
    <w:lvl w:ilvl="5" w:tplc="546E96F4" w:tentative="1">
      <w:start w:val="1"/>
      <w:numFmt w:val="lowerRoman"/>
      <w:lvlText w:val="%6."/>
      <w:lvlJc w:val="right"/>
      <w:pPr>
        <w:ind w:left="4530" w:hanging="180"/>
      </w:pPr>
    </w:lvl>
    <w:lvl w:ilvl="6" w:tplc="9E800B68" w:tentative="1">
      <w:start w:val="1"/>
      <w:numFmt w:val="decimal"/>
      <w:lvlText w:val="%7."/>
      <w:lvlJc w:val="left"/>
      <w:pPr>
        <w:ind w:left="5250" w:hanging="360"/>
      </w:pPr>
    </w:lvl>
    <w:lvl w:ilvl="7" w:tplc="D504AD80" w:tentative="1">
      <w:start w:val="1"/>
      <w:numFmt w:val="lowerLetter"/>
      <w:lvlText w:val="%8."/>
      <w:lvlJc w:val="left"/>
      <w:pPr>
        <w:ind w:left="5970" w:hanging="360"/>
      </w:pPr>
    </w:lvl>
    <w:lvl w:ilvl="8" w:tplc="723E2122" w:tentative="1">
      <w:start w:val="1"/>
      <w:numFmt w:val="lowerRoman"/>
      <w:lvlText w:val="%9."/>
      <w:lvlJc w:val="right"/>
      <w:pPr>
        <w:ind w:left="6690" w:hanging="180"/>
      </w:pPr>
    </w:lvl>
  </w:abstractNum>
  <w:abstractNum w:abstractNumId="35">
    <w:nsid w:val="6EA87C73"/>
    <w:multiLevelType w:val="multilevel"/>
    <w:tmpl w:val="F8928D6C"/>
    <w:lvl w:ilvl="0">
      <w:start w:val="7"/>
      <w:numFmt w:val="decimal"/>
      <w:lvlText w:val="%1.7.3"/>
      <w:lvlJc w:val="left"/>
      <w:pPr>
        <w:ind w:left="777" w:hanging="360"/>
      </w:pPr>
      <w:rPr>
        <w:rFonts w:hint="default"/>
      </w:rPr>
    </w:lvl>
    <w:lvl w:ilvl="1">
      <w:start w:val="6"/>
      <w:numFmt w:val="decimal"/>
      <w:isLgl/>
      <w:lvlText w:val="%1.%2"/>
      <w:lvlJc w:val="left"/>
      <w:pPr>
        <w:ind w:left="3479" w:hanging="360"/>
      </w:pPr>
      <w:rPr>
        <w:rFonts w:hint="default"/>
        <w:b/>
        <w:color w:val="auto"/>
      </w:rPr>
    </w:lvl>
    <w:lvl w:ilvl="2">
      <w:start w:val="1"/>
      <w:numFmt w:val="decimal"/>
      <w:isLgl/>
      <w:lvlText w:val="%1.%2.%3"/>
      <w:lvlJc w:val="left"/>
      <w:pPr>
        <w:ind w:left="1137" w:hanging="720"/>
      </w:pPr>
      <w:rPr>
        <w:rFonts w:hint="default"/>
        <w:b/>
      </w:rPr>
    </w:lvl>
    <w:lvl w:ilvl="3">
      <w:start w:val="1"/>
      <w:numFmt w:val="decimal"/>
      <w:isLgl/>
      <w:lvlText w:val="%1.%2.%3.%4"/>
      <w:lvlJc w:val="left"/>
      <w:pPr>
        <w:ind w:left="1137" w:hanging="720"/>
      </w:pPr>
      <w:rPr>
        <w:rFonts w:hint="default"/>
        <w:b/>
      </w:rPr>
    </w:lvl>
    <w:lvl w:ilvl="4">
      <w:start w:val="1"/>
      <w:numFmt w:val="decimal"/>
      <w:isLgl/>
      <w:lvlText w:val="%1.%2.%3.%4.%5"/>
      <w:lvlJc w:val="left"/>
      <w:pPr>
        <w:ind w:left="1497" w:hanging="1080"/>
      </w:pPr>
      <w:rPr>
        <w:rFonts w:hint="default"/>
        <w:b/>
      </w:rPr>
    </w:lvl>
    <w:lvl w:ilvl="5">
      <w:start w:val="1"/>
      <w:numFmt w:val="decimal"/>
      <w:isLgl/>
      <w:lvlText w:val="%1.%2.%3.%4.%5.%6"/>
      <w:lvlJc w:val="left"/>
      <w:pPr>
        <w:ind w:left="1497" w:hanging="1080"/>
      </w:pPr>
      <w:rPr>
        <w:rFonts w:hint="default"/>
        <w:b/>
      </w:rPr>
    </w:lvl>
    <w:lvl w:ilvl="6">
      <w:start w:val="1"/>
      <w:numFmt w:val="decimal"/>
      <w:isLgl/>
      <w:lvlText w:val="%1.%2.%3.%4.%5.%6.%7"/>
      <w:lvlJc w:val="left"/>
      <w:pPr>
        <w:ind w:left="1857" w:hanging="1440"/>
      </w:pPr>
      <w:rPr>
        <w:rFonts w:hint="default"/>
        <w:b/>
      </w:rPr>
    </w:lvl>
    <w:lvl w:ilvl="7">
      <w:start w:val="1"/>
      <w:numFmt w:val="decimal"/>
      <w:isLgl/>
      <w:lvlText w:val="%1.%2.%3.%4.%5.%6.%7.%8"/>
      <w:lvlJc w:val="left"/>
      <w:pPr>
        <w:ind w:left="1857" w:hanging="1440"/>
      </w:pPr>
      <w:rPr>
        <w:rFonts w:hint="default"/>
        <w:b/>
      </w:rPr>
    </w:lvl>
    <w:lvl w:ilvl="8">
      <w:start w:val="1"/>
      <w:numFmt w:val="decimal"/>
      <w:isLgl/>
      <w:lvlText w:val="%1.%2.%3.%4.%5.%6.%7.%8.%9"/>
      <w:lvlJc w:val="left"/>
      <w:pPr>
        <w:ind w:left="1857" w:hanging="1440"/>
      </w:pPr>
      <w:rPr>
        <w:rFonts w:hint="default"/>
        <w:b/>
      </w:rPr>
    </w:lvl>
  </w:abstractNum>
  <w:abstractNum w:abstractNumId="36">
    <w:nsid w:val="716C7CE9"/>
    <w:multiLevelType w:val="hybridMultilevel"/>
    <w:tmpl w:val="74926B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1D54DE6"/>
    <w:multiLevelType w:val="hybridMultilevel"/>
    <w:tmpl w:val="8E1A23E8"/>
    <w:lvl w:ilvl="0" w:tplc="6D6EB7F6">
      <w:start w:val="1"/>
      <w:numFmt w:val="bullet"/>
      <w:lvlText w:val=""/>
      <w:lvlJc w:val="left"/>
      <w:pPr>
        <w:ind w:left="1440" w:hanging="360"/>
      </w:pPr>
      <w:rPr>
        <w:rFonts w:ascii="Wingdings" w:hAnsi="Wingdings" w:hint="default"/>
      </w:rPr>
    </w:lvl>
    <w:lvl w:ilvl="1" w:tplc="04160019" w:tentative="1">
      <w:start w:val="1"/>
      <w:numFmt w:val="bullet"/>
      <w:lvlText w:val="o"/>
      <w:lvlJc w:val="left"/>
      <w:pPr>
        <w:ind w:left="2160" w:hanging="360"/>
      </w:pPr>
      <w:rPr>
        <w:rFonts w:ascii="Courier New" w:hAnsi="Courier New" w:cs="Courier New" w:hint="default"/>
      </w:rPr>
    </w:lvl>
    <w:lvl w:ilvl="2" w:tplc="0416001B" w:tentative="1">
      <w:start w:val="1"/>
      <w:numFmt w:val="bullet"/>
      <w:lvlText w:val=""/>
      <w:lvlJc w:val="left"/>
      <w:pPr>
        <w:ind w:left="2880" w:hanging="360"/>
      </w:pPr>
      <w:rPr>
        <w:rFonts w:ascii="Wingdings" w:hAnsi="Wingdings" w:hint="default"/>
      </w:rPr>
    </w:lvl>
    <w:lvl w:ilvl="3" w:tplc="0416000F" w:tentative="1">
      <w:start w:val="1"/>
      <w:numFmt w:val="bullet"/>
      <w:lvlText w:val=""/>
      <w:lvlJc w:val="left"/>
      <w:pPr>
        <w:ind w:left="3600" w:hanging="360"/>
      </w:pPr>
      <w:rPr>
        <w:rFonts w:ascii="Symbol" w:hAnsi="Symbol" w:hint="default"/>
      </w:rPr>
    </w:lvl>
    <w:lvl w:ilvl="4" w:tplc="04160019" w:tentative="1">
      <w:start w:val="1"/>
      <w:numFmt w:val="bullet"/>
      <w:lvlText w:val="o"/>
      <w:lvlJc w:val="left"/>
      <w:pPr>
        <w:ind w:left="4320" w:hanging="360"/>
      </w:pPr>
      <w:rPr>
        <w:rFonts w:ascii="Courier New" w:hAnsi="Courier New" w:cs="Courier New" w:hint="default"/>
      </w:rPr>
    </w:lvl>
    <w:lvl w:ilvl="5" w:tplc="0416001B" w:tentative="1">
      <w:start w:val="1"/>
      <w:numFmt w:val="bullet"/>
      <w:lvlText w:val=""/>
      <w:lvlJc w:val="left"/>
      <w:pPr>
        <w:ind w:left="5040" w:hanging="360"/>
      </w:pPr>
      <w:rPr>
        <w:rFonts w:ascii="Wingdings" w:hAnsi="Wingdings" w:hint="default"/>
      </w:rPr>
    </w:lvl>
    <w:lvl w:ilvl="6" w:tplc="0416000F" w:tentative="1">
      <w:start w:val="1"/>
      <w:numFmt w:val="bullet"/>
      <w:lvlText w:val=""/>
      <w:lvlJc w:val="left"/>
      <w:pPr>
        <w:ind w:left="5760" w:hanging="360"/>
      </w:pPr>
      <w:rPr>
        <w:rFonts w:ascii="Symbol" w:hAnsi="Symbol" w:hint="default"/>
      </w:rPr>
    </w:lvl>
    <w:lvl w:ilvl="7" w:tplc="04160019" w:tentative="1">
      <w:start w:val="1"/>
      <w:numFmt w:val="bullet"/>
      <w:lvlText w:val="o"/>
      <w:lvlJc w:val="left"/>
      <w:pPr>
        <w:ind w:left="6480" w:hanging="360"/>
      </w:pPr>
      <w:rPr>
        <w:rFonts w:ascii="Courier New" w:hAnsi="Courier New" w:cs="Courier New" w:hint="default"/>
      </w:rPr>
    </w:lvl>
    <w:lvl w:ilvl="8" w:tplc="0416001B" w:tentative="1">
      <w:start w:val="1"/>
      <w:numFmt w:val="bullet"/>
      <w:lvlText w:val=""/>
      <w:lvlJc w:val="left"/>
      <w:pPr>
        <w:ind w:left="7200" w:hanging="360"/>
      </w:pPr>
      <w:rPr>
        <w:rFonts w:ascii="Wingdings" w:hAnsi="Wingdings" w:hint="default"/>
      </w:rPr>
    </w:lvl>
  </w:abstractNum>
  <w:abstractNum w:abstractNumId="38">
    <w:nsid w:val="71FB047F"/>
    <w:multiLevelType w:val="hybridMultilevel"/>
    <w:tmpl w:val="48C2A280"/>
    <w:lvl w:ilvl="0" w:tplc="0416000D">
      <w:start w:val="1"/>
      <w:numFmt w:val="bullet"/>
      <w:lvlText w:val=""/>
      <w:lvlJc w:val="left"/>
      <w:pPr>
        <w:ind w:left="77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9">
    <w:nsid w:val="731E257F"/>
    <w:multiLevelType w:val="hybridMultilevel"/>
    <w:tmpl w:val="84EE15A6"/>
    <w:lvl w:ilvl="0" w:tplc="DF3209CA">
      <w:start w:val="7"/>
      <w:numFmt w:val="decimal"/>
      <w:lvlText w:val="%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293C63"/>
    <w:multiLevelType w:val="multilevel"/>
    <w:tmpl w:val="460A50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75727922"/>
    <w:multiLevelType w:val="multilevel"/>
    <w:tmpl w:val="93E662C6"/>
    <w:lvl w:ilvl="0">
      <w:start w:val="7"/>
      <w:numFmt w:val="decimal"/>
      <w:lvlText w:val="%1.7.2"/>
      <w:lvlJc w:val="left"/>
      <w:pPr>
        <w:ind w:left="777" w:hanging="360"/>
      </w:pPr>
      <w:rPr>
        <w:rFonts w:hint="default"/>
      </w:rPr>
    </w:lvl>
    <w:lvl w:ilvl="1">
      <w:start w:val="6"/>
      <w:numFmt w:val="decimal"/>
      <w:isLgl/>
      <w:lvlText w:val="%1.%2"/>
      <w:lvlJc w:val="left"/>
      <w:pPr>
        <w:ind w:left="3479" w:hanging="360"/>
      </w:pPr>
      <w:rPr>
        <w:rFonts w:hint="default"/>
        <w:b/>
        <w:color w:val="auto"/>
      </w:rPr>
    </w:lvl>
    <w:lvl w:ilvl="2">
      <w:start w:val="1"/>
      <w:numFmt w:val="decimal"/>
      <w:isLgl/>
      <w:lvlText w:val="%1.%2.%3"/>
      <w:lvlJc w:val="left"/>
      <w:pPr>
        <w:ind w:left="1137" w:hanging="720"/>
      </w:pPr>
      <w:rPr>
        <w:rFonts w:hint="default"/>
        <w:b/>
      </w:rPr>
    </w:lvl>
    <w:lvl w:ilvl="3">
      <w:start w:val="1"/>
      <w:numFmt w:val="decimal"/>
      <w:isLgl/>
      <w:lvlText w:val="%1.%2.%3.%4"/>
      <w:lvlJc w:val="left"/>
      <w:pPr>
        <w:ind w:left="1137" w:hanging="720"/>
      </w:pPr>
      <w:rPr>
        <w:rFonts w:hint="default"/>
        <w:b/>
      </w:rPr>
    </w:lvl>
    <w:lvl w:ilvl="4">
      <w:start w:val="1"/>
      <w:numFmt w:val="decimal"/>
      <w:isLgl/>
      <w:lvlText w:val="%1.%2.%3.%4.%5"/>
      <w:lvlJc w:val="left"/>
      <w:pPr>
        <w:ind w:left="1497" w:hanging="1080"/>
      </w:pPr>
      <w:rPr>
        <w:rFonts w:hint="default"/>
        <w:b/>
      </w:rPr>
    </w:lvl>
    <w:lvl w:ilvl="5">
      <w:start w:val="1"/>
      <w:numFmt w:val="decimal"/>
      <w:isLgl/>
      <w:lvlText w:val="%1.%2.%3.%4.%5.%6"/>
      <w:lvlJc w:val="left"/>
      <w:pPr>
        <w:ind w:left="1497" w:hanging="1080"/>
      </w:pPr>
      <w:rPr>
        <w:rFonts w:hint="default"/>
        <w:b/>
      </w:rPr>
    </w:lvl>
    <w:lvl w:ilvl="6">
      <w:start w:val="1"/>
      <w:numFmt w:val="decimal"/>
      <w:isLgl/>
      <w:lvlText w:val="%1.%2.%3.%4.%5.%6.%7"/>
      <w:lvlJc w:val="left"/>
      <w:pPr>
        <w:ind w:left="1857" w:hanging="1440"/>
      </w:pPr>
      <w:rPr>
        <w:rFonts w:hint="default"/>
        <w:b/>
      </w:rPr>
    </w:lvl>
    <w:lvl w:ilvl="7">
      <w:start w:val="1"/>
      <w:numFmt w:val="decimal"/>
      <w:isLgl/>
      <w:lvlText w:val="%1.%2.%3.%4.%5.%6.%7.%8"/>
      <w:lvlJc w:val="left"/>
      <w:pPr>
        <w:ind w:left="1857" w:hanging="1440"/>
      </w:pPr>
      <w:rPr>
        <w:rFonts w:hint="default"/>
        <w:b/>
      </w:rPr>
    </w:lvl>
    <w:lvl w:ilvl="8">
      <w:start w:val="1"/>
      <w:numFmt w:val="decimal"/>
      <w:isLgl/>
      <w:lvlText w:val="%1.%2.%3.%4.%5.%6.%7.%8.%9"/>
      <w:lvlJc w:val="left"/>
      <w:pPr>
        <w:ind w:left="1857" w:hanging="1440"/>
      </w:pPr>
      <w:rPr>
        <w:rFonts w:hint="default"/>
        <w:b/>
      </w:rPr>
    </w:lvl>
  </w:abstractNum>
  <w:abstractNum w:abstractNumId="42">
    <w:nsid w:val="757443AB"/>
    <w:multiLevelType w:val="multilevel"/>
    <w:tmpl w:val="D54C7BF2"/>
    <w:lvl w:ilvl="0">
      <w:start w:val="1"/>
      <w:numFmt w:val="decimal"/>
      <w:lvlText w:val="%1."/>
      <w:lvlJc w:val="left"/>
      <w:pPr>
        <w:ind w:left="777" w:hanging="360"/>
      </w:pPr>
    </w:lvl>
    <w:lvl w:ilvl="1">
      <w:start w:val="1"/>
      <w:numFmt w:val="decimal"/>
      <w:isLgl/>
      <w:lvlText w:val="%1.%2"/>
      <w:lvlJc w:val="left"/>
      <w:pPr>
        <w:ind w:left="3479" w:hanging="360"/>
      </w:pPr>
      <w:rPr>
        <w:rFonts w:hint="default"/>
        <w:b/>
        <w:color w:val="auto"/>
      </w:rPr>
    </w:lvl>
    <w:lvl w:ilvl="2">
      <w:start w:val="1"/>
      <w:numFmt w:val="decimal"/>
      <w:isLgl/>
      <w:lvlText w:val="%1.%2.%3"/>
      <w:lvlJc w:val="left"/>
      <w:pPr>
        <w:ind w:left="1137" w:hanging="720"/>
      </w:pPr>
      <w:rPr>
        <w:rFonts w:hint="default"/>
        <w:b/>
      </w:rPr>
    </w:lvl>
    <w:lvl w:ilvl="3">
      <w:start w:val="1"/>
      <w:numFmt w:val="decimal"/>
      <w:isLgl/>
      <w:lvlText w:val="%1.%2.%3.%4"/>
      <w:lvlJc w:val="left"/>
      <w:pPr>
        <w:ind w:left="1137" w:hanging="720"/>
      </w:pPr>
      <w:rPr>
        <w:rFonts w:hint="default"/>
        <w:b/>
      </w:rPr>
    </w:lvl>
    <w:lvl w:ilvl="4">
      <w:start w:val="1"/>
      <w:numFmt w:val="decimal"/>
      <w:isLgl/>
      <w:lvlText w:val="%1.%2.%3.%4.%5"/>
      <w:lvlJc w:val="left"/>
      <w:pPr>
        <w:ind w:left="1497" w:hanging="1080"/>
      </w:pPr>
      <w:rPr>
        <w:rFonts w:hint="default"/>
        <w:b/>
      </w:rPr>
    </w:lvl>
    <w:lvl w:ilvl="5">
      <w:start w:val="1"/>
      <w:numFmt w:val="decimal"/>
      <w:isLgl/>
      <w:lvlText w:val="%1.%2.%3.%4.%5.%6"/>
      <w:lvlJc w:val="left"/>
      <w:pPr>
        <w:ind w:left="1497" w:hanging="1080"/>
      </w:pPr>
      <w:rPr>
        <w:rFonts w:hint="default"/>
        <w:b/>
      </w:rPr>
    </w:lvl>
    <w:lvl w:ilvl="6">
      <w:start w:val="1"/>
      <w:numFmt w:val="decimal"/>
      <w:isLgl/>
      <w:lvlText w:val="%1.%2.%3.%4.%5.%6.%7"/>
      <w:lvlJc w:val="left"/>
      <w:pPr>
        <w:ind w:left="1857" w:hanging="1440"/>
      </w:pPr>
      <w:rPr>
        <w:rFonts w:hint="default"/>
        <w:b/>
      </w:rPr>
    </w:lvl>
    <w:lvl w:ilvl="7">
      <w:start w:val="1"/>
      <w:numFmt w:val="decimal"/>
      <w:isLgl/>
      <w:lvlText w:val="%1.%2.%3.%4.%5.%6.%7.%8"/>
      <w:lvlJc w:val="left"/>
      <w:pPr>
        <w:ind w:left="1857" w:hanging="1440"/>
      </w:pPr>
      <w:rPr>
        <w:rFonts w:hint="default"/>
        <w:b/>
      </w:rPr>
    </w:lvl>
    <w:lvl w:ilvl="8">
      <w:start w:val="1"/>
      <w:numFmt w:val="decimal"/>
      <w:isLgl/>
      <w:lvlText w:val="%1.%2.%3.%4.%5.%6.%7.%8.%9"/>
      <w:lvlJc w:val="left"/>
      <w:pPr>
        <w:ind w:left="1857" w:hanging="1440"/>
      </w:pPr>
      <w:rPr>
        <w:rFonts w:hint="default"/>
        <w:b/>
      </w:rPr>
    </w:lvl>
  </w:abstractNum>
  <w:abstractNum w:abstractNumId="43">
    <w:nsid w:val="7C841E71"/>
    <w:multiLevelType w:val="hybridMultilevel"/>
    <w:tmpl w:val="F3B62C40"/>
    <w:lvl w:ilvl="0" w:tplc="23908E3A">
      <w:start w:val="1"/>
      <w:numFmt w:val="lowerLetter"/>
      <w:lvlText w:val="%1)"/>
      <w:lvlJc w:val="left"/>
      <w:pPr>
        <w:ind w:left="720" w:hanging="360"/>
      </w:pPr>
      <w:rPr>
        <w:b/>
      </w:rPr>
    </w:lvl>
    <w:lvl w:ilvl="1" w:tplc="C0AC0664" w:tentative="1">
      <w:start w:val="1"/>
      <w:numFmt w:val="lowerLetter"/>
      <w:lvlText w:val="%2."/>
      <w:lvlJc w:val="left"/>
      <w:pPr>
        <w:ind w:left="1440" w:hanging="360"/>
      </w:pPr>
    </w:lvl>
    <w:lvl w:ilvl="2" w:tplc="851A9784" w:tentative="1">
      <w:start w:val="1"/>
      <w:numFmt w:val="lowerRoman"/>
      <w:lvlText w:val="%3."/>
      <w:lvlJc w:val="right"/>
      <w:pPr>
        <w:ind w:left="2160" w:hanging="180"/>
      </w:pPr>
    </w:lvl>
    <w:lvl w:ilvl="3" w:tplc="0EB220CC" w:tentative="1">
      <w:start w:val="1"/>
      <w:numFmt w:val="decimal"/>
      <w:lvlText w:val="%4."/>
      <w:lvlJc w:val="left"/>
      <w:pPr>
        <w:ind w:left="2880" w:hanging="360"/>
      </w:pPr>
    </w:lvl>
    <w:lvl w:ilvl="4" w:tplc="7D92CD6A" w:tentative="1">
      <w:start w:val="1"/>
      <w:numFmt w:val="lowerLetter"/>
      <w:lvlText w:val="%5."/>
      <w:lvlJc w:val="left"/>
      <w:pPr>
        <w:ind w:left="3600" w:hanging="360"/>
      </w:pPr>
    </w:lvl>
    <w:lvl w:ilvl="5" w:tplc="DE923E8C" w:tentative="1">
      <w:start w:val="1"/>
      <w:numFmt w:val="lowerRoman"/>
      <w:lvlText w:val="%6."/>
      <w:lvlJc w:val="right"/>
      <w:pPr>
        <w:ind w:left="4320" w:hanging="180"/>
      </w:pPr>
    </w:lvl>
    <w:lvl w:ilvl="6" w:tplc="EA80D538" w:tentative="1">
      <w:start w:val="1"/>
      <w:numFmt w:val="decimal"/>
      <w:lvlText w:val="%7."/>
      <w:lvlJc w:val="left"/>
      <w:pPr>
        <w:ind w:left="5040" w:hanging="360"/>
      </w:pPr>
    </w:lvl>
    <w:lvl w:ilvl="7" w:tplc="5A0E6080" w:tentative="1">
      <w:start w:val="1"/>
      <w:numFmt w:val="lowerLetter"/>
      <w:lvlText w:val="%8."/>
      <w:lvlJc w:val="left"/>
      <w:pPr>
        <w:ind w:left="5760" w:hanging="360"/>
      </w:pPr>
    </w:lvl>
    <w:lvl w:ilvl="8" w:tplc="77A69A06" w:tentative="1">
      <w:start w:val="1"/>
      <w:numFmt w:val="lowerRoman"/>
      <w:lvlText w:val="%9."/>
      <w:lvlJc w:val="right"/>
      <w:pPr>
        <w:ind w:left="6480" w:hanging="180"/>
      </w:pPr>
    </w:lvl>
  </w:abstractNum>
  <w:num w:numId="1">
    <w:abstractNumId w:val="14"/>
  </w:num>
  <w:num w:numId="2">
    <w:abstractNumId w:val="6"/>
  </w:num>
  <w:num w:numId="3">
    <w:abstractNumId w:val="43"/>
  </w:num>
  <w:num w:numId="4">
    <w:abstractNumId w:val="23"/>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4"/>
  </w:num>
  <w:num w:numId="8">
    <w:abstractNumId w:val="21"/>
  </w:num>
  <w:num w:numId="9">
    <w:abstractNumId w:val="11"/>
  </w:num>
  <w:num w:numId="10">
    <w:abstractNumId w:val="2"/>
  </w:num>
  <w:num w:numId="11">
    <w:abstractNumId w:val="33"/>
  </w:num>
  <w:num w:numId="12">
    <w:abstractNumId w:val="4"/>
  </w:num>
  <w:num w:numId="13">
    <w:abstractNumId w:val="31"/>
  </w:num>
  <w:num w:numId="14">
    <w:abstractNumId w:val="25"/>
  </w:num>
  <w:num w:numId="15">
    <w:abstractNumId w:val="24"/>
  </w:num>
  <w:num w:numId="16">
    <w:abstractNumId w:val="9"/>
  </w:num>
  <w:num w:numId="17">
    <w:abstractNumId w:val="37"/>
  </w:num>
  <w:num w:numId="18">
    <w:abstractNumId w:val="15"/>
  </w:num>
  <w:num w:numId="19">
    <w:abstractNumId w:val="40"/>
  </w:num>
  <w:num w:numId="20">
    <w:abstractNumId w:val="20"/>
  </w:num>
  <w:num w:numId="21">
    <w:abstractNumId w:val="36"/>
  </w:num>
  <w:num w:numId="22">
    <w:abstractNumId w:val="17"/>
  </w:num>
  <w:num w:numId="23">
    <w:abstractNumId w:val="29"/>
  </w:num>
  <w:num w:numId="24">
    <w:abstractNumId w:val="38"/>
  </w:num>
  <w:num w:numId="25">
    <w:abstractNumId w:val="39"/>
  </w:num>
  <w:num w:numId="26">
    <w:abstractNumId w:val="8"/>
  </w:num>
  <w:num w:numId="27">
    <w:abstractNumId w:val="28"/>
  </w:num>
  <w:num w:numId="28">
    <w:abstractNumId w:val="7"/>
  </w:num>
  <w:num w:numId="29">
    <w:abstractNumId w:val="10"/>
  </w:num>
  <w:num w:numId="30">
    <w:abstractNumId w:val="5"/>
  </w:num>
  <w:num w:numId="31">
    <w:abstractNumId w:val="19"/>
  </w:num>
  <w:num w:numId="32">
    <w:abstractNumId w:val="32"/>
  </w:num>
  <w:num w:numId="33">
    <w:abstractNumId w:val="41"/>
  </w:num>
  <w:num w:numId="34">
    <w:abstractNumId w:val="35"/>
  </w:num>
  <w:num w:numId="35">
    <w:abstractNumId w:val="3"/>
  </w:num>
  <w:num w:numId="36">
    <w:abstractNumId w:val="26"/>
  </w:num>
  <w:num w:numId="37">
    <w:abstractNumId w:val="18"/>
  </w:num>
  <w:num w:numId="38">
    <w:abstractNumId w:val="1"/>
  </w:num>
  <w:num w:numId="39">
    <w:abstractNumId w:val="16"/>
  </w:num>
  <w:num w:numId="40">
    <w:abstractNumId w:val="13"/>
  </w:num>
  <w:num w:numId="41">
    <w:abstractNumId w:val="30"/>
  </w:num>
  <w:num w:numId="42">
    <w:abstractNumId w:val="0"/>
  </w:num>
  <w:num w:numId="43">
    <w:abstractNumId w:val="22"/>
  </w:num>
  <w:num w:numId="44">
    <w:abstractNumId w:val="27"/>
  </w:num>
  <w:num w:numId="45">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284"/>
  <w:hyphenationZone w:val="425"/>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90316C"/>
    <w:rsid w:val="00002C00"/>
    <w:rsid w:val="00003E78"/>
    <w:rsid w:val="00005245"/>
    <w:rsid w:val="0000780A"/>
    <w:rsid w:val="00007BEF"/>
    <w:rsid w:val="000111DE"/>
    <w:rsid w:val="0001134A"/>
    <w:rsid w:val="000113B1"/>
    <w:rsid w:val="00011A3E"/>
    <w:rsid w:val="00011D31"/>
    <w:rsid w:val="00013E8D"/>
    <w:rsid w:val="000145AF"/>
    <w:rsid w:val="0001785D"/>
    <w:rsid w:val="00020D8E"/>
    <w:rsid w:val="00022508"/>
    <w:rsid w:val="0002648F"/>
    <w:rsid w:val="00030C64"/>
    <w:rsid w:val="00033F4E"/>
    <w:rsid w:val="00041A5D"/>
    <w:rsid w:val="000470AB"/>
    <w:rsid w:val="00047700"/>
    <w:rsid w:val="00047C57"/>
    <w:rsid w:val="00051977"/>
    <w:rsid w:val="00054115"/>
    <w:rsid w:val="00057489"/>
    <w:rsid w:val="00060773"/>
    <w:rsid w:val="000615C5"/>
    <w:rsid w:val="0006258A"/>
    <w:rsid w:val="00070084"/>
    <w:rsid w:val="00070355"/>
    <w:rsid w:val="000711BA"/>
    <w:rsid w:val="00073E58"/>
    <w:rsid w:val="00075883"/>
    <w:rsid w:val="00075BC6"/>
    <w:rsid w:val="00081F85"/>
    <w:rsid w:val="000863BE"/>
    <w:rsid w:val="00094F54"/>
    <w:rsid w:val="000958A2"/>
    <w:rsid w:val="000A0BB5"/>
    <w:rsid w:val="000A17A3"/>
    <w:rsid w:val="000A3A10"/>
    <w:rsid w:val="000A6C02"/>
    <w:rsid w:val="000A6C79"/>
    <w:rsid w:val="000B0511"/>
    <w:rsid w:val="000B23C6"/>
    <w:rsid w:val="000B2DB5"/>
    <w:rsid w:val="000B589E"/>
    <w:rsid w:val="000B600F"/>
    <w:rsid w:val="000C304E"/>
    <w:rsid w:val="000C31D1"/>
    <w:rsid w:val="000C621B"/>
    <w:rsid w:val="000D14A3"/>
    <w:rsid w:val="000D5557"/>
    <w:rsid w:val="000D5DE2"/>
    <w:rsid w:val="000D7489"/>
    <w:rsid w:val="000F04F3"/>
    <w:rsid w:val="001030C9"/>
    <w:rsid w:val="00105034"/>
    <w:rsid w:val="0011273B"/>
    <w:rsid w:val="00112878"/>
    <w:rsid w:val="00114799"/>
    <w:rsid w:val="00115AA2"/>
    <w:rsid w:val="00115F7E"/>
    <w:rsid w:val="001227F7"/>
    <w:rsid w:val="00122E5C"/>
    <w:rsid w:val="0012322C"/>
    <w:rsid w:val="00131E0F"/>
    <w:rsid w:val="001359BD"/>
    <w:rsid w:val="00140B71"/>
    <w:rsid w:val="001420C5"/>
    <w:rsid w:val="0014388F"/>
    <w:rsid w:val="00145606"/>
    <w:rsid w:val="0014653D"/>
    <w:rsid w:val="00150848"/>
    <w:rsid w:val="001520BA"/>
    <w:rsid w:val="001573B7"/>
    <w:rsid w:val="00164C3C"/>
    <w:rsid w:val="0017016E"/>
    <w:rsid w:val="001739A9"/>
    <w:rsid w:val="00176E35"/>
    <w:rsid w:val="00192524"/>
    <w:rsid w:val="00192AD8"/>
    <w:rsid w:val="00192C47"/>
    <w:rsid w:val="00193820"/>
    <w:rsid w:val="001941C2"/>
    <w:rsid w:val="00196FCC"/>
    <w:rsid w:val="001A1E6B"/>
    <w:rsid w:val="001A3855"/>
    <w:rsid w:val="001A7991"/>
    <w:rsid w:val="001A7E64"/>
    <w:rsid w:val="001B0C47"/>
    <w:rsid w:val="001B2764"/>
    <w:rsid w:val="001B357E"/>
    <w:rsid w:val="001B5BAE"/>
    <w:rsid w:val="001C05D7"/>
    <w:rsid w:val="001C218F"/>
    <w:rsid w:val="001C21BE"/>
    <w:rsid w:val="001C4C9D"/>
    <w:rsid w:val="001C750F"/>
    <w:rsid w:val="001D15E9"/>
    <w:rsid w:val="001E395D"/>
    <w:rsid w:val="001E3B1F"/>
    <w:rsid w:val="001E7759"/>
    <w:rsid w:val="001E7F7C"/>
    <w:rsid w:val="001F7BE4"/>
    <w:rsid w:val="00201028"/>
    <w:rsid w:val="00203F68"/>
    <w:rsid w:val="00206425"/>
    <w:rsid w:val="0020649B"/>
    <w:rsid w:val="0020720B"/>
    <w:rsid w:val="00211D5B"/>
    <w:rsid w:val="00212BA6"/>
    <w:rsid w:val="0021351D"/>
    <w:rsid w:val="0021569D"/>
    <w:rsid w:val="00217C8D"/>
    <w:rsid w:val="00217EB9"/>
    <w:rsid w:val="002227EC"/>
    <w:rsid w:val="002247F0"/>
    <w:rsid w:val="00230504"/>
    <w:rsid w:val="00234593"/>
    <w:rsid w:val="00235065"/>
    <w:rsid w:val="00237C10"/>
    <w:rsid w:val="0024026A"/>
    <w:rsid w:val="00240CFB"/>
    <w:rsid w:val="002412E0"/>
    <w:rsid w:val="00242F8C"/>
    <w:rsid w:val="002474B4"/>
    <w:rsid w:val="00247EEE"/>
    <w:rsid w:val="00260357"/>
    <w:rsid w:val="00261DD5"/>
    <w:rsid w:val="002701AD"/>
    <w:rsid w:val="002711A7"/>
    <w:rsid w:val="00274D6A"/>
    <w:rsid w:val="00275771"/>
    <w:rsid w:val="002759CF"/>
    <w:rsid w:val="002777DB"/>
    <w:rsid w:val="00277945"/>
    <w:rsid w:val="00284DBB"/>
    <w:rsid w:val="00285E8B"/>
    <w:rsid w:val="00286209"/>
    <w:rsid w:val="0028673B"/>
    <w:rsid w:val="002878E4"/>
    <w:rsid w:val="0029197C"/>
    <w:rsid w:val="002A18E4"/>
    <w:rsid w:val="002A4CE6"/>
    <w:rsid w:val="002A5D59"/>
    <w:rsid w:val="002B0124"/>
    <w:rsid w:val="002B0F9B"/>
    <w:rsid w:val="002B4A1E"/>
    <w:rsid w:val="002B6817"/>
    <w:rsid w:val="002B77C9"/>
    <w:rsid w:val="002C1031"/>
    <w:rsid w:val="002C14C4"/>
    <w:rsid w:val="002C466D"/>
    <w:rsid w:val="002D084D"/>
    <w:rsid w:val="002D73A3"/>
    <w:rsid w:val="002E010F"/>
    <w:rsid w:val="002E0214"/>
    <w:rsid w:val="002E7265"/>
    <w:rsid w:val="002F55D0"/>
    <w:rsid w:val="002F631E"/>
    <w:rsid w:val="002F7DC2"/>
    <w:rsid w:val="00303D5A"/>
    <w:rsid w:val="00303D78"/>
    <w:rsid w:val="003042BD"/>
    <w:rsid w:val="00305E16"/>
    <w:rsid w:val="00312A81"/>
    <w:rsid w:val="00321D61"/>
    <w:rsid w:val="0032762F"/>
    <w:rsid w:val="0033165B"/>
    <w:rsid w:val="00331E44"/>
    <w:rsid w:val="0033375F"/>
    <w:rsid w:val="00341B48"/>
    <w:rsid w:val="003420D9"/>
    <w:rsid w:val="00344038"/>
    <w:rsid w:val="003512A9"/>
    <w:rsid w:val="0035194D"/>
    <w:rsid w:val="00357BCC"/>
    <w:rsid w:val="00362079"/>
    <w:rsid w:val="00365297"/>
    <w:rsid w:val="003672C5"/>
    <w:rsid w:val="00371081"/>
    <w:rsid w:val="00371606"/>
    <w:rsid w:val="003756C4"/>
    <w:rsid w:val="00384769"/>
    <w:rsid w:val="0038719D"/>
    <w:rsid w:val="00391BA0"/>
    <w:rsid w:val="00393E26"/>
    <w:rsid w:val="00396E83"/>
    <w:rsid w:val="00397774"/>
    <w:rsid w:val="00397C25"/>
    <w:rsid w:val="00397C2B"/>
    <w:rsid w:val="003A2DF6"/>
    <w:rsid w:val="003B23C3"/>
    <w:rsid w:val="003B3B5E"/>
    <w:rsid w:val="003B54F1"/>
    <w:rsid w:val="003B54F9"/>
    <w:rsid w:val="003C0D32"/>
    <w:rsid w:val="003C1151"/>
    <w:rsid w:val="003D21A6"/>
    <w:rsid w:val="003D576D"/>
    <w:rsid w:val="003E510B"/>
    <w:rsid w:val="003E6E7E"/>
    <w:rsid w:val="003F0573"/>
    <w:rsid w:val="003F0FD8"/>
    <w:rsid w:val="003F6605"/>
    <w:rsid w:val="00403F07"/>
    <w:rsid w:val="00410F75"/>
    <w:rsid w:val="00414694"/>
    <w:rsid w:val="0041529A"/>
    <w:rsid w:val="00417252"/>
    <w:rsid w:val="00417B2A"/>
    <w:rsid w:val="00420214"/>
    <w:rsid w:val="0042241A"/>
    <w:rsid w:val="00426E2B"/>
    <w:rsid w:val="004322EA"/>
    <w:rsid w:val="0043388B"/>
    <w:rsid w:val="00433CD6"/>
    <w:rsid w:val="00434984"/>
    <w:rsid w:val="004351B9"/>
    <w:rsid w:val="00437278"/>
    <w:rsid w:val="004406B7"/>
    <w:rsid w:val="004506E4"/>
    <w:rsid w:val="004602C0"/>
    <w:rsid w:val="00460C13"/>
    <w:rsid w:val="0046511F"/>
    <w:rsid w:val="00473261"/>
    <w:rsid w:val="00476930"/>
    <w:rsid w:val="00477CD1"/>
    <w:rsid w:val="00481BC7"/>
    <w:rsid w:val="00481DAF"/>
    <w:rsid w:val="00482B38"/>
    <w:rsid w:val="00484CF9"/>
    <w:rsid w:val="00487BC1"/>
    <w:rsid w:val="004A0B2E"/>
    <w:rsid w:val="004A11B0"/>
    <w:rsid w:val="004A19DB"/>
    <w:rsid w:val="004A5E33"/>
    <w:rsid w:val="004B0673"/>
    <w:rsid w:val="004B0843"/>
    <w:rsid w:val="004B08A6"/>
    <w:rsid w:val="004B24C2"/>
    <w:rsid w:val="004B415F"/>
    <w:rsid w:val="004B42B1"/>
    <w:rsid w:val="004C0C54"/>
    <w:rsid w:val="004C1BAB"/>
    <w:rsid w:val="004C219F"/>
    <w:rsid w:val="004C24B2"/>
    <w:rsid w:val="004C2803"/>
    <w:rsid w:val="004C471D"/>
    <w:rsid w:val="004C748E"/>
    <w:rsid w:val="004D132E"/>
    <w:rsid w:val="004D66D8"/>
    <w:rsid w:val="004D7171"/>
    <w:rsid w:val="004E2ADE"/>
    <w:rsid w:val="004E622D"/>
    <w:rsid w:val="004E6D62"/>
    <w:rsid w:val="004F30B8"/>
    <w:rsid w:val="004F56C1"/>
    <w:rsid w:val="004F7B6A"/>
    <w:rsid w:val="0050100D"/>
    <w:rsid w:val="005019FD"/>
    <w:rsid w:val="00502449"/>
    <w:rsid w:val="00503A57"/>
    <w:rsid w:val="00504935"/>
    <w:rsid w:val="00510544"/>
    <w:rsid w:val="005133B7"/>
    <w:rsid w:val="00513467"/>
    <w:rsid w:val="005168ED"/>
    <w:rsid w:val="0052004C"/>
    <w:rsid w:val="005201A2"/>
    <w:rsid w:val="005258E6"/>
    <w:rsid w:val="005278F7"/>
    <w:rsid w:val="005279E0"/>
    <w:rsid w:val="00532328"/>
    <w:rsid w:val="00535681"/>
    <w:rsid w:val="00537036"/>
    <w:rsid w:val="00547F78"/>
    <w:rsid w:val="00550FFE"/>
    <w:rsid w:val="00551316"/>
    <w:rsid w:val="00554618"/>
    <w:rsid w:val="00554806"/>
    <w:rsid w:val="00556B1F"/>
    <w:rsid w:val="00560334"/>
    <w:rsid w:val="005656C4"/>
    <w:rsid w:val="00567AA0"/>
    <w:rsid w:val="00567F06"/>
    <w:rsid w:val="00575696"/>
    <w:rsid w:val="00576E04"/>
    <w:rsid w:val="005803BD"/>
    <w:rsid w:val="00583611"/>
    <w:rsid w:val="00584396"/>
    <w:rsid w:val="005865E2"/>
    <w:rsid w:val="00587A96"/>
    <w:rsid w:val="005903F9"/>
    <w:rsid w:val="00590D93"/>
    <w:rsid w:val="00597BDF"/>
    <w:rsid w:val="005A070D"/>
    <w:rsid w:val="005A07C1"/>
    <w:rsid w:val="005A5C09"/>
    <w:rsid w:val="005B3A0D"/>
    <w:rsid w:val="005B3FC2"/>
    <w:rsid w:val="005B7D90"/>
    <w:rsid w:val="005C165D"/>
    <w:rsid w:val="005C2403"/>
    <w:rsid w:val="005C24A9"/>
    <w:rsid w:val="005C34F3"/>
    <w:rsid w:val="005C5897"/>
    <w:rsid w:val="005C7F15"/>
    <w:rsid w:val="005D0AC4"/>
    <w:rsid w:val="005D6691"/>
    <w:rsid w:val="005D7F9E"/>
    <w:rsid w:val="005E08F8"/>
    <w:rsid w:val="005E1268"/>
    <w:rsid w:val="005E1B3F"/>
    <w:rsid w:val="005E5314"/>
    <w:rsid w:val="005F2007"/>
    <w:rsid w:val="005F58A4"/>
    <w:rsid w:val="005F66E6"/>
    <w:rsid w:val="00602FC6"/>
    <w:rsid w:val="00604030"/>
    <w:rsid w:val="006043E5"/>
    <w:rsid w:val="00604C5E"/>
    <w:rsid w:val="00607DB6"/>
    <w:rsid w:val="00612947"/>
    <w:rsid w:val="00625F0A"/>
    <w:rsid w:val="00626914"/>
    <w:rsid w:val="00627169"/>
    <w:rsid w:val="00632623"/>
    <w:rsid w:val="00632663"/>
    <w:rsid w:val="00632BC9"/>
    <w:rsid w:val="006402C2"/>
    <w:rsid w:val="00640422"/>
    <w:rsid w:val="00641799"/>
    <w:rsid w:val="006424ED"/>
    <w:rsid w:val="00643888"/>
    <w:rsid w:val="00644FAE"/>
    <w:rsid w:val="00647A97"/>
    <w:rsid w:val="0065160F"/>
    <w:rsid w:val="0065261F"/>
    <w:rsid w:val="00652FB1"/>
    <w:rsid w:val="00654B55"/>
    <w:rsid w:val="00655FD0"/>
    <w:rsid w:val="00663A3B"/>
    <w:rsid w:val="00671686"/>
    <w:rsid w:val="00672271"/>
    <w:rsid w:val="0067293F"/>
    <w:rsid w:val="006732D1"/>
    <w:rsid w:val="00673663"/>
    <w:rsid w:val="00677C4C"/>
    <w:rsid w:val="00683E6B"/>
    <w:rsid w:val="006840D3"/>
    <w:rsid w:val="0068475F"/>
    <w:rsid w:val="0068515A"/>
    <w:rsid w:val="006870E5"/>
    <w:rsid w:val="00697663"/>
    <w:rsid w:val="006A4279"/>
    <w:rsid w:val="006A60EF"/>
    <w:rsid w:val="006A73BB"/>
    <w:rsid w:val="006B140B"/>
    <w:rsid w:val="006B2110"/>
    <w:rsid w:val="006B3C48"/>
    <w:rsid w:val="006C0D49"/>
    <w:rsid w:val="006C1EDC"/>
    <w:rsid w:val="006D1C6C"/>
    <w:rsid w:val="006D37E4"/>
    <w:rsid w:val="006E00D8"/>
    <w:rsid w:val="006E5BCC"/>
    <w:rsid w:val="006F1A9D"/>
    <w:rsid w:val="006F40D8"/>
    <w:rsid w:val="006F5BFF"/>
    <w:rsid w:val="006F5ECB"/>
    <w:rsid w:val="006F66B3"/>
    <w:rsid w:val="00710240"/>
    <w:rsid w:val="007115BB"/>
    <w:rsid w:val="0071368A"/>
    <w:rsid w:val="007208F9"/>
    <w:rsid w:val="00722A6F"/>
    <w:rsid w:val="007238B8"/>
    <w:rsid w:val="00724C24"/>
    <w:rsid w:val="00725243"/>
    <w:rsid w:val="00726F60"/>
    <w:rsid w:val="00732719"/>
    <w:rsid w:val="007328E3"/>
    <w:rsid w:val="0073489A"/>
    <w:rsid w:val="00735C9A"/>
    <w:rsid w:val="00737040"/>
    <w:rsid w:val="007374C9"/>
    <w:rsid w:val="00743368"/>
    <w:rsid w:val="00743F74"/>
    <w:rsid w:val="00744482"/>
    <w:rsid w:val="00744C4A"/>
    <w:rsid w:val="00744D53"/>
    <w:rsid w:val="00752D29"/>
    <w:rsid w:val="00753CDC"/>
    <w:rsid w:val="00765253"/>
    <w:rsid w:val="00766559"/>
    <w:rsid w:val="00775DB9"/>
    <w:rsid w:val="007762ED"/>
    <w:rsid w:val="007829C2"/>
    <w:rsid w:val="00783C57"/>
    <w:rsid w:val="007872BC"/>
    <w:rsid w:val="00790019"/>
    <w:rsid w:val="007900CC"/>
    <w:rsid w:val="00793A65"/>
    <w:rsid w:val="007A0092"/>
    <w:rsid w:val="007A042F"/>
    <w:rsid w:val="007A565C"/>
    <w:rsid w:val="007A60E5"/>
    <w:rsid w:val="007A665B"/>
    <w:rsid w:val="007B0A6A"/>
    <w:rsid w:val="007B4A18"/>
    <w:rsid w:val="007B7778"/>
    <w:rsid w:val="007B7EEE"/>
    <w:rsid w:val="007C10AA"/>
    <w:rsid w:val="007C134D"/>
    <w:rsid w:val="007C1E98"/>
    <w:rsid w:val="007C2322"/>
    <w:rsid w:val="007C5883"/>
    <w:rsid w:val="007D0360"/>
    <w:rsid w:val="007D1B93"/>
    <w:rsid w:val="007E199C"/>
    <w:rsid w:val="008071FE"/>
    <w:rsid w:val="00807A56"/>
    <w:rsid w:val="00812312"/>
    <w:rsid w:val="00814B9C"/>
    <w:rsid w:val="00817403"/>
    <w:rsid w:val="008208A6"/>
    <w:rsid w:val="00820BB1"/>
    <w:rsid w:val="00820D8A"/>
    <w:rsid w:val="008229CC"/>
    <w:rsid w:val="00823CBB"/>
    <w:rsid w:val="00824C74"/>
    <w:rsid w:val="00831072"/>
    <w:rsid w:val="0083531E"/>
    <w:rsid w:val="00840AE8"/>
    <w:rsid w:val="00844CB7"/>
    <w:rsid w:val="0086105C"/>
    <w:rsid w:val="00861216"/>
    <w:rsid w:val="00861E97"/>
    <w:rsid w:val="00863E0E"/>
    <w:rsid w:val="0086430A"/>
    <w:rsid w:val="008649E6"/>
    <w:rsid w:val="008659DB"/>
    <w:rsid w:val="0087134D"/>
    <w:rsid w:val="00873765"/>
    <w:rsid w:val="008749E4"/>
    <w:rsid w:val="00881611"/>
    <w:rsid w:val="00891224"/>
    <w:rsid w:val="00892E3C"/>
    <w:rsid w:val="008973F3"/>
    <w:rsid w:val="008A2102"/>
    <w:rsid w:val="008A3645"/>
    <w:rsid w:val="008A5B33"/>
    <w:rsid w:val="008B2C7D"/>
    <w:rsid w:val="008B2FCE"/>
    <w:rsid w:val="008B31BD"/>
    <w:rsid w:val="008C035A"/>
    <w:rsid w:val="008C225A"/>
    <w:rsid w:val="008C3F5B"/>
    <w:rsid w:val="008C59BE"/>
    <w:rsid w:val="008C7084"/>
    <w:rsid w:val="008D2147"/>
    <w:rsid w:val="008D359C"/>
    <w:rsid w:val="008D7529"/>
    <w:rsid w:val="008F21A9"/>
    <w:rsid w:val="008F3132"/>
    <w:rsid w:val="008F3774"/>
    <w:rsid w:val="008F461A"/>
    <w:rsid w:val="008F482D"/>
    <w:rsid w:val="008F53AA"/>
    <w:rsid w:val="00902BB0"/>
    <w:rsid w:val="0090316C"/>
    <w:rsid w:val="009053C4"/>
    <w:rsid w:val="00910C89"/>
    <w:rsid w:val="0091289A"/>
    <w:rsid w:val="0091307B"/>
    <w:rsid w:val="009140FC"/>
    <w:rsid w:val="00915ABD"/>
    <w:rsid w:val="00915CE5"/>
    <w:rsid w:val="00916674"/>
    <w:rsid w:val="0092270B"/>
    <w:rsid w:val="0093432A"/>
    <w:rsid w:val="00936EA5"/>
    <w:rsid w:val="009372E8"/>
    <w:rsid w:val="0094278B"/>
    <w:rsid w:val="00943BD3"/>
    <w:rsid w:val="009441E9"/>
    <w:rsid w:val="00946A43"/>
    <w:rsid w:val="009504C8"/>
    <w:rsid w:val="00950E78"/>
    <w:rsid w:val="009527EB"/>
    <w:rsid w:val="00953CD7"/>
    <w:rsid w:val="00955A5D"/>
    <w:rsid w:val="00960E3D"/>
    <w:rsid w:val="00964F91"/>
    <w:rsid w:val="00967334"/>
    <w:rsid w:val="00972021"/>
    <w:rsid w:val="00974468"/>
    <w:rsid w:val="00974DCF"/>
    <w:rsid w:val="0097688E"/>
    <w:rsid w:val="00976941"/>
    <w:rsid w:val="00983EEC"/>
    <w:rsid w:val="00994CD7"/>
    <w:rsid w:val="0099576C"/>
    <w:rsid w:val="0099755F"/>
    <w:rsid w:val="009A131C"/>
    <w:rsid w:val="009A17C4"/>
    <w:rsid w:val="009A2A61"/>
    <w:rsid w:val="009C0959"/>
    <w:rsid w:val="009C52B2"/>
    <w:rsid w:val="009C5987"/>
    <w:rsid w:val="009D0509"/>
    <w:rsid w:val="009D3918"/>
    <w:rsid w:val="009D7594"/>
    <w:rsid w:val="009E6345"/>
    <w:rsid w:val="009E6BDA"/>
    <w:rsid w:val="009E7D19"/>
    <w:rsid w:val="009F0223"/>
    <w:rsid w:val="009F11BF"/>
    <w:rsid w:val="009F1E74"/>
    <w:rsid w:val="009F3F47"/>
    <w:rsid w:val="009F62F6"/>
    <w:rsid w:val="00A06A63"/>
    <w:rsid w:val="00A13466"/>
    <w:rsid w:val="00A164E9"/>
    <w:rsid w:val="00A16FAD"/>
    <w:rsid w:val="00A24609"/>
    <w:rsid w:val="00A257C6"/>
    <w:rsid w:val="00A30114"/>
    <w:rsid w:val="00A32765"/>
    <w:rsid w:val="00A34ED5"/>
    <w:rsid w:val="00A37D3A"/>
    <w:rsid w:val="00A42C68"/>
    <w:rsid w:val="00A47D08"/>
    <w:rsid w:val="00A51BED"/>
    <w:rsid w:val="00A51D13"/>
    <w:rsid w:val="00A54EA4"/>
    <w:rsid w:val="00A60817"/>
    <w:rsid w:val="00A60BD0"/>
    <w:rsid w:val="00A61781"/>
    <w:rsid w:val="00A63583"/>
    <w:rsid w:val="00A66427"/>
    <w:rsid w:val="00A66A49"/>
    <w:rsid w:val="00A675EF"/>
    <w:rsid w:val="00A70170"/>
    <w:rsid w:val="00A73153"/>
    <w:rsid w:val="00A7329C"/>
    <w:rsid w:val="00A76A0E"/>
    <w:rsid w:val="00A776D6"/>
    <w:rsid w:val="00A80AAF"/>
    <w:rsid w:val="00A80D28"/>
    <w:rsid w:val="00A87757"/>
    <w:rsid w:val="00A92B6F"/>
    <w:rsid w:val="00A946EF"/>
    <w:rsid w:val="00A95EA0"/>
    <w:rsid w:val="00AA1061"/>
    <w:rsid w:val="00AA1479"/>
    <w:rsid w:val="00AA32B9"/>
    <w:rsid w:val="00AA3AE7"/>
    <w:rsid w:val="00AA4E6A"/>
    <w:rsid w:val="00AB0490"/>
    <w:rsid w:val="00AB1D5D"/>
    <w:rsid w:val="00AB482A"/>
    <w:rsid w:val="00AB596B"/>
    <w:rsid w:val="00AB5E9C"/>
    <w:rsid w:val="00AC01CA"/>
    <w:rsid w:val="00AC4FF6"/>
    <w:rsid w:val="00AD2919"/>
    <w:rsid w:val="00AD2C68"/>
    <w:rsid w:val="00AD5C88"/>
    <w:rsid w:val="00AE1247"/>
    <w:rsid w:val="00AE5525"/>
    <w:rsid w:val="00AF0754"/>
    <w:rsid w:val="00AF0B8D"/>
    <w:rsid w:val="00AF4A08"/>
    <w:rsid w:val="00AF5559"/>
    <w:rsid w:val="00AF5E7F"/>
    <w:rsid w:val="00AF6037"/>
    <w:rsid w:val="00AF7C86"/>
    <w:rsid w:val="00B01919"/>
    <w:rsid w:val="00B038FC"/>
    <w:rsid w:val="00B03B88"/>
    <w:rsid w:val="00B05900"/>
    <w:rsid w:val="00B05AD0"/>
    <w:rsid w:val="00B11743"/>
    <w:rsid w:val="00B13FB4"/>
    <w:rsid w:val="00B14123"/>
    <w:rsid w:val="00B15ADC"/>
    <w:rsid w:val="00B2580A"/>
    <w:rsid w:val="00B25CC3"/>
    <w:rsid w:val="00B27718"/>
    <w:rsid w:val="00B306BA"/>
    <w:rsid w:val="00B33831"/>
    <w:rsid w:val="00B3437F"/>
    <w:rsid w:val="00B35036"/>
    <w:rsid w:val="00B373C6"/>
    <w:rsid w:val="00B373D6"/>
    <w:rsid w:val="00B37679"/>
    <w:rsid w:val="00B37813"/>
    <w:rsid w:val="00B41530"/>
    <w:rsid w:val="00B420D6"/>
    <w:rsid w:val="00B42E87"/>
    <w:rsid w:val="00B436A7"/>
    <w:rsid w:val="00B45E2A"/>
    <w:rsid w:val="00B50D2A"/>
    <w:rsid w:val="00B5105A"/>
    <w:rsid w:val="00B62412"/>
    <w:rsid w:val="00B6428B"/>
    <w:rsid w:val="00B64AAC"/>
    <w:rsid w:val="00B65D24"/>
    <w:rsid w:val="00B67698"/>
    <w:rsid w:val="00B7424A"/>
    <w:rsid w:val="00B74E62"/>
    <w:rsid w:val="00B74FFD"/>
    <w:rsid w:val="00B760F5"/>
    <w:rsid w:val="00B77258"/>
    <w:rsid w:val="00B774AC"/>
    <w:rsid w:val="00B801AD"/>
    <w:rsid w:val="00B82A7B"/>
    <w:rsid w:val="00B85F70"/>
    <w:rsid w:val="00B872E5"/>
    <w:rsid w:val="00BA01E5"/>
    <w:rsid w:val="00BA23B8"/>
    <w:rsid w:val="00BA46AF"/>
    <w:rsid w:val="00BB1D32"/>
    <w:rsid w:val="00BC2D4B"/>
    <w:rsid w:val="00BC3528"/>
    <w:rsid w:val="00BC4C9B"/>
    <w:rsid w:val="00BC562B"/>
    <w:rsid w:val="00BC732F"/>
    <w:rsid w:val="00BD019D"/>
    <w:rsid w:val="00BD6067"/>
    <w:rsid w:val="00BD607E"/>
    <w:rsid w:val="00BD62F4"/>
    <w:rsid w:val="00BD775C"/>
    <w:rsid w:val="00BE6263"/>
    <w:rsid w:val="00BE7A63"/>
    <w:rsid w:val="00BF22A9"/>
    <w:rsid w:val="00BF661D"/>
    <w:rsid w:val="00BF7C84"/>
    <w:rsid w:val="00C00B52"/>
    <w:rsid w:val="00C02817"/>
    <w:rsid w:val="00C02DF4"/>
    <w:rsid w:val="00C056FE"/>
    <w:rsid w:val="00C05D8F"/>
    <w:rsid w:val="00C06DEE"/>
    <w:rsid w:val="00C121B4"/>
    <w:rsid w:val="00C250FD"/>
    <w:rsid w:val="00C2758C"/>
    <w:rsid w:val="00C31309"/>
    <w:rsid w:val="00C33845"/>
    <w:rsid w:val="00C35FE6"/>
    <w:rsid w:val="00C41DC4"/>
    <w:rsid w:val="00C41DE5"/>
    <w:rsid w:val="00C50169"/>
    <w:rsid w:val="00C503EB"/>
    <w:rsid w:val="00C50544"/>
    <w:rsid w:val="00C50CA1"/>
    <w:rsid w:val="00C529A0"/>
    <w:rsid w:val="00C55B75"/>
    <w:rsid w:val="00C57352"/>
    <w:rsid w:val="00C61E36"/>
    <w:rsid w:val="00C62625"/>
    <w:rsid w:val="00C6492E"/>
    <w:rsid w:val="00C64A81"/>
    <w:rsid w:val="00C66DB8"/>
    <w:rsid w:val="00C67418"/>
    <w:rsid w:val="00C679D6"/>
    <w:rsid w:val="00C718BA"/>
    <w:rsid w:val="00C74DF7"/>
    <w:rsid w:val="00C77545"/>
    <w:rsid w:val="00C77941"/>
    <w:rsid w:val="00C84D42"/>
    <w:rsid w:val="00C9105D"/>
    <w:rsid w:val="00C92B5C"/>
    <w:rsid w:val="00CA0914"/>
    <w:rsid w:val="00CB15EA"/>
    <w:rsid w:val="00CB6323"/>
    <w:rsid w:val="00CB7038"/>
    <w:rsid w:val="00CC1EB1"/>
    <w:rsid w:val="00CC3F25"/>
    <w:rsid w:val="00CC696E"/>
    <w:rsid w:val="00CC69A5"/>
    <w:rsid w:val="00CC741C"/>
    <w:rsid w:val="00CD16B3"/>
    <w:rsid w:val="00CD1FEF"/>
    <w:rsid w:val="00CD5D5B"/>
    <w:rsid w:val="00CD6ACD"/>
    <w:rsid w:val="00CD7994"/>
    <w:rsid w:val="00CE058E"/>
    <w:rsid w:val="00CE16A6"/>
    <w:rsid w:val="00CE1EE2"/>
    <w:rsid w:val="00CE3B64"/>
    <w:rsid w:val="00CE4434"/>
    <w:rsid w:val="00CE7CF3"/>
    <w:rsid w:val="00CF157B"/>
    <w:rsid w:val="00CF3122"/>
    <w:rsid w:val="00CF5DA6"/>
    <w:rsid w:val="00D02534"/>
    <w:rsid w:val="00D042CB"/>
    <w:rsid w:val="00D04876"/>
    <w:rsid w:val="00D0540D"/>
    <w:rsid w:val="00D06460"/>
    <w:rsid w:val="00D12017"/>
    <w:rsid w:val="00D137D9"/>
    <w:rsid w:val="00D14998"/>
    <w:rsid w:val="00D164C6"/>
    <w:rsid w:val="00D20502"/>
    <w:rsid w:val="00D2293A"/>
    <w:rsid w:val="00D23761"/>
    <w:rsid w:val="00D269BE"/>
    <w:rsid w:val="00D30048"/>
    <w:rsid w:val="00D33DB1"/>
    <w:rsid w:val="00D34AC0"/>
    <w:rsid w:val="00D358B6"/>
    <w:rsid w:val="00D3779B"/>
    <w:rsid w:val="00D4085E"/>
    <w:rsid w:val="00D42ABC"/>
    <w:rsid w:val="00D52CE1"/>
    <w:rsid w:val="00D573DC"/>
    <w:rsid w:val="00D61DA8"/>
    <w:rsid w:val="00D63896"/>
    <w:rsid w:val="00D6659C"/>
    <w:rsid w:val="00D70684"/>
    <w:rsid w:val="00D7070A"/>
    <w:rsid w:val="00D71671"/>
    <w:rsid w:val="00D73A30"/>
    <w:rsid w:val="00D74715"/>
    <w:rsid w:val="00D74D96"/>
    <w:rsid w:val="00D75EE3"/>
    <w:rsid w:val="00D75F31"/>
    <w:rsid w:val="00D767E0"/>
    <w:rsid w:val="00D81033"/>
    <w:rsid w:val="00D81B3E"/>
    <w:rsid w:val="00D83E0F"/>
    <w:rsid w:val="00D84CA1"/>
    <w:rsid w:val="00D851B1"/>
    <w:rsid w:val="00D855B1"/>
    <w:rsid w:val="00D85882"/>
    <w:rsid w:val="00D874CF"/>
    <w:rsid w:val="00D94EBD"/>
    <w:rsid w:val="00D97926"/>
    <w:rsid w:val="00DA0F37"/>
    <w:rsid w:val="00DB18CF"/>
    <w:rsid w:val="00DB3FDD"/>
    <w:rsid w:val="00DB4221"/>
    <w:rsid w:val="00DB4CA8"/>
    <w:rsid w:val="00DB71E6"/>
    <w:rsid w:val="00DC01EC"/>
    <w:rsid w:val="00DC1EA8"/>
    <w:rsid w:val="00DC2B1F"/>
    <w:rsid w:val="00DC7E5A"/>
    <w:rsid w:val="00DD070F"/>
    <w:rsid w:val="00DD5949"/>
    <w:rsid w:val="00DD596D"/>
    <w:rsid w:val="00DE1BCE"/>
    <w:rsid w:val="00DE2FB4"/>
    <w:rsid w:val="00DE31E2"/>
    <w:rsid w:val="00DE34D9"/>
    <w:rsid w:val="00DE4BE8"/>
    <w:rsid w:val="00DE5367"/>
    <w:rsid w:val="00DF1045"/>
    <w:rsid w:val="00DF7856"/>
    <w:rsid w:val="00DF7C4C"/>
    <w:rsid w:val="00E01BD8"/>
    <w:rsid w:val="00E027E5"/>
    <w:rsid w:val="00E067FB"/>
    <w:rsid w:val="00E10AFA"/>
    <w:rsid w:val="00E10DBD"/>
    <w:rsid w:val="00E12C2B"/>
    <w:rsid w:val="00E13240"/>
    <w:rsid w:val="00E134C8"/>
    <w:rsid w:val="00E1491C"/>
    <w:rsid w:val="00E24EC0"/>
    <w:rsid w:val="00E32FB6"/>
    <w:rsid w:val="00E34D8B"/>
    <w:rsid w:val="00E35699"/>
    <w:rsid w:val="00E426DB"/>
    <w:rsid w:val="00E465AF"/>
    <w:rsid w:val="00E46C97"/>
    <w:rsid w:val="00E474C1"/>
    <w:rsid w:val="00E52830"/>
    <w:rsid w:val="00E55185"/>
    <w:rsid w:val="00E55B15"/>
    <w:rsid w:val="00E65E33"/>
    <w:rsid w:val="00E67079"/>
    <w:rsid w:val="00E739D5"/>
    <w:rsid w:val="00E7400D"/>
    <w:rsid w:val="00E740F2"/>
    <w:rsid w:val="00E74D29"/>
    <w:rsid w:val="00E74F08"/>
    <w:rsid w:val="00E7580F"/>
    <w:rsid w:val="00E84B24"/>
    <w:rsid w:val="00EA3E71"/>
    <w:rsid w:val="00EB1DC2"/>
    <w:rsid w:val="00EB2373"/>
    <w:rsid w:val="00EB2666"/>
    <w:rsid w:val="00EB5A03"/>
    <w:rsid w:val="00EC071A"/>
    <w:rsid w:val="00EC451E"/>
    <w:rsid w:val="00EC4797"/>
    <w:rsid w:val="00EC58AA"/>
    <w:rsid w:val="00EC7352"/>
    <w:rsid w:val="00ED2A6B"/>
    <w:rsid w:val="00ED30D0"/>
    <w:rsid w:val="00ED338A"/>
    <w:rsid w:val="00ED74E8"/>
    <w:rsid w:val="00EE27C9"/>
    <w:rsid w:val="00EE33E8"/>
    <w:rsid w:val="00EF41B8"/>
    <w:rsid w:val="00EF4671"/>
    <w:rsid w:val="00EF4D16"/>
    <w:rsid w:val="00F03E5D"/>
    <w:rsid w:val="00F10CB5"/>
    <w:rsid w:val="00F111EC"/>
    <w:rsid w:val="00F1172A"/>
    <w:rsid w:val="00F14D46"/>
    <w:rsid w:val="00F16996"/>
    <w:rsid w:val="00F177C0"/>
    <w:rsid w:val="00F23808"/>
    <w:rsid w:val="00F2396B"/>
    <w:rsid w:val="00F2582D"/>
    <w:rsid w:val="00F263B8"/>
    <w:rsid w:val="00F27C22"/>
    <w:rsid w:val="00F31499"/>
    <w:rsid w:val="00F37C8D"/>
    <w:rsid w:val="00F405E8"/>
    <w:rsid w:val="00F41F72"/>
    <w:rsid w:val="00F42B21"/>
    <w:rsid w:val="00F448D6"/>
    <w:rsid w:val="00F45C9C"/>
    <w:rsid w:val="00F4772C"/>
    <w:rsid w:val="00F5119D"/>
    <w:rsid w:val="00F522F0"/>
    <w:rsid w:val="00F5300D"/>
    <w:rsid w:val="00F6005B"/>
    <w:rsid w:val="00F62E53"/>
    <w:rsid w:val="00F631FF"/>
    <w:rsid w:val="00F63D09"/>
    <w:rsid w:val="00F6520D"/>
    <w:rsid w:val="00F67CBC"/>
    <w:rsid w:val="00F716B4"/>
    <w:rsid w:val="00F72ECE"/>
    <w:rsid w:val="00F770E6"/>
    <w:rsid w:val="00F777AE"/>
    <w:rsid w:val="00F77FA3"/>
    <w:rsid w:val="00F80A8D"/>
    <w:rsid w:val="00F9207F"/>
    <w:rsid w:val="00F9493B"/>
    <w:rsid w:val="00F96C2D"/>
    <w:rsid w:val="00FA1AB8"/>
    <w:rsid w:val="00FA211E"/>
    <w:rsid w:val="00FA25E2"/>
    <w:rsid w:val="00FA2AF3"/>
    <w:rsid w:val="00FA371C"/>
    <w:rsid w:val="00FA60DA"/>
    <w:rsid w:val="00FB0051"/>
    <w:rsid w:val="00FB14B5"/>
    <w:rsid w:val="00FC0A1E"/>
    <w:rsid w:val="00FC48A3"/>
    <w:rsid w:val="00FD1AC4"/>
    <w:rsid w:val="00FD2B60"/>
    <w:rsid w:val="00FD4989"/>
    <w:rsid w:val="00FD7C4E"/>
    <w:rsid w:val="00FE12F3"/>
    <w:rsid w:val="00FE5510"/>
    <w:rsid w:val="00FF1F57"/>
    <w:rsid w:val="00FF4C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qFormat="1"/>
    <w:lsdException w:name="heading 8" w:uiPriority="99"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page number" w:uiPriority="99"/>
    <w:lsdException w:name="List Bullet" w:uiPriority="99"/>
    <w:lsdException w:name="List 2" w:uiPriority="99"/>
    <w:lsdException w:name="Title" w:qFormat="1"/>
    <w:lsdException w:name="Body Text Indent" w:uiPriority="99"/>
    <w:lsdException w:name="Subtitle" w:uiPriority="99" w:qFormat="1"/>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A9D"/>
    <w:rPr>
      <w:sz w:val="24"/>
      <w:szCs w:val="24"/>
    </w:rPr>
  </w:style>
  <w:style w:type="paragraph" w:styleId="Ttulo1">
    <w:name w:val="heading 1"/>
    <w:basedOn w:val="Normal"/>
    <w:next w:val="Normal"/>
    <w:link w:val="Ttulo1Char"/>
    <w:uiPriority w:val="99"/>
    <w:qFormat/>
    <w:rsid w:val="006F1A9D"/>
    <w:pPr>
      <w:keepNext/>
      <w:widowControl w:val="0"/>
      <w:tabs>
        <w:tab w:val="left" w:pos="1757"/>
      </w:tabs>
      <w:ind w:left="56" w:right="482"/>
      <w:jc w:val="both"/>
      <w:outlineLvl w:val="0"/>
    </w:pPr>
    <w:rPr>
      <w:b/>
      <w:sz w:val="22"/>
      <w:szCs w:val="20"/>
    </w:rPr>
  </w:style>
  <w:style w:type="paragraph" w:styleId="Ttulo2">
    <w:name w:val="heading 2"/>
    <w:basedOn w:val="Normal"/>
    <w:next w:val="Normal"/>
    <w:link w:val="Ttulo2Char"/>
    <w:uiPriority w:val="99"/>
    <w:qFormat/>
    <w:rsid w:val="006F1A9D"/>
    <w:pPr>
      <w:keepNext/>
      <w:spacing w:before="120" w:after="120"/>
      <w:ind w:left="170" w:right="57"/>
      <w:jc w:val="center"/>
      <w:outlineLvl w:val="1"/>
    </w:pPr>
    <w:rPr>
      <w:b/>
      <w:bCs/>
      <w:smallCaps/>
      <w:sz w:val="23"/>
    </w:rPr>
  </w:style>
  <w:style w:type="paragraph" w:styleId="Ttulo3">
    <w:name w:val="heading 3"/>
    <w:basedOn w:val="Normal"/>
    <w:next w:val="Normal"/>
    <w:link w:val="Ttulo3Char"/>
    <w:uiPriority w:val="99"/>
    <w:qFormat/>
    <w:rsid w:val="006F1A9D"/>
    <w:pPr>
      <w:keepNext/>
      <w:jc w:val="center"/>
      <w:outlineLvl w:val="2"/>
    </w:pPr>
    <w:rPr>
      <w:rFonts w:ascii="Arial" w:hAnsi="Arial"/>
      <w:b/>
      <w:bCs/>
    </w:rPr>
  </w:style>
  <w:style w:type="paragraph" w:styleId="Ttulo4">
    <w:name w:val="heading 4"/>
    <w:basedOn w:val="Normal"/>
    <w:next w:val="Normal"/>
    <w:link w:val="Ttulo4Char"/>
    <w:uiPriority w:val="99"/>
    <w:qFormat/>
    <w:rsid w:val="00047C57"/>
    <w:pPr>
      <w:keepNext/>
      <w:widowControl w:val="0"/>
      <w:autoSpaceDE w:val="0"/>
      <w:autoSpaceDN w:val="0"/>
      <w:adjustRightInd w:val="0"/>
      <w:outlineLvl w:val="3"/>
    </w:pPr>
  </w:style>
  <w:style w:type="paragraph" w:styleId="Ttulo5">
    <w:name w:val="heading 5"/>
    <w:basedOn w:val="Normal"/>
    <w:next w:val="Normal"/>
    <w:link w:val="Ttulo5Char"/>
    <w:uiPriority w:val="99"/>
    <w:qFormat/>
    <w:rsid w:val="00047C57"/>
    <w:pPr>
      <w:keepNext/>
      <w:widowControl w:val="0"/>
      <w:autoSpaceDE w:val="0"/>
      <w:autoSpaceDN w:val="0"/>
      <w:adjustRightInd w:val="0"/>
      <w:outlineLvl w:val="4"/>
    </w:pPr>
    <w:rPr>
      <w:rFonts w:ascii="Arial" w:hAnsi="Arial"/>
      <w:b/>
      <w:snapToGrid w:val="0"/>
    </w:rPr>
  </w:style>
  <w:style w:type="paragraph" w:styleId="Ttulo6">
    <w:name w:val="heading 6"/>
    <w:basedOn w:val="Normal"/>
    <w:next w:val="Normal"/>
    <w:link w:val="Ttulo6Char"/>
    <w:uiPriority w:val="99"/>
    <w:unhideWhenUsed/>
    <w:qFormat/>
    <w:rsid w:val="00047C57"/>
    <w:pPr>
      <w:spacing w:before="240" w:after="60"/>
      <w:outlineLvl w:val="5"/>
    </w:pPr>
    <w:rPr>
      <w:rFonts w:ascii="Calibri" w:hAnsi="Calibri"/>
      <w:b/>
      <w:bCs/>
      <w:sz w:val="22"/>
      <w:szCs w:val="22"/>
    </w:rPr>
  </w:style>
  <w:style w:type="paragraph" w:styleId="Ttulo7">
    <w:name w:val="heading 7"/>
    <w:basedOn w:val="Normal"/>
    <w:next w:val="Normal"/>
    <w:link w:val="Ttulo7Char"/>
    <w:qFormat/>
    <w:rsid w:val="006F1A9D"/>
    <w:pPr>
      <w:keepNext/>
      <w:jc w:val="center"/>
      <w:outlineLvl w:val="6"/>
    </w:pPr>
    <w:rPr>
      <w:rFonts w:ascii="Arial" w:hAnsi="Arial"/>
      <w:b/>
      <w:sz w:val="20"/>
    </w:rPr>
  </w:style>
  <w:style w:type="paragraph" w:styleId="Ttulo8">
    <w:name w:val="heading 8"/>
    <w:basedOn w:val="Normal"/>
    <w:next w:val="Normal"/>
    <w:link w:val="Ttulo8Char"/>
    <w:uiPriority w:val="99"/>
    <w:qFormat/>
    <w:rsid w:val="006F1A9D"/>
    <w:pPr>
      <w:keepNext/>
      <w:jc w:val="both"/>
      <w:outlineLvl w:val="7"/>
    </w:pPr>
    <w:rPr>
      <w:b/>
      <w:szCs w:val="20"/>
    </w:rPr>
  </w:style>
  <w:style w:type="paragraph" w:styleId="Ttulo9">
    <w:name w:val="heading 9"/>
    <w:basedOn w:val="Normal"/>
    <w:next w:val="Normal"/>
    <w:link w:val="Ttulo9Char"/>
    <w:qFormat/>
    <w:rsid w:val="002701AD"/>
    <w:pPr>
      <w:keepNext/>
      <w:tabs>
        <w:tab w:val="left" w:pos="0"/>
        <w:tab w:val="left" w:pos="900"/>
        <w:tab w:val="left" w:pos="1800"/>
        <w:tab w:val="left" w:pos="2700"/>
        <w:tab w:val="left" w:pos="3600"/>
        <w:tab w:val="left" w:pos="4500"/>
        <w:tab w:val="left" w:pos="5400"/>
        <w:tab w:val="left" w:pos="6300"/>
        <w:tab w:val="left" w:pos="7200"/>
        <w:tab w:val="left" w:pos="8100"/>
        <w:tab w:val="left" w:pos="9000"/>
      </w:tabs>
      <w:outlineLvl w:val="8"/>
    </w:pPr>
    <w:rPr>
      <w:color w:val="FF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701AD"/>
    <w:rPr>
      <w:b/>
      <w:sz w:val="22"/>
    </w:rPr>
  </w:style>
  <w:style w:type="character" w:customStyle="1" w:styleId="Ttulo2Char">
    <w:name w:val="Título 2 Char"/>
    <w:basedOn w:val="Fontepargpadro"/>
    <w:link w:val="Ttulo2"/>
    <w:uiPriority w:val="99"/>
    <w:locked/>
    <w:rsid w:val="002701AD"/>
    <w:rPr>
      <w:b/>
      <w:bCs/>
      <w:smallCaps/>
      <w:sz w:val="23"/>
      <w:szCs w:val="24"/>
    </w:rPr>
  </w:style>
  <w:style w:type="character" w:customStyle="1" w:styleId="Ttulo3Char">
    <w:name w:val="Título 3 Char"/>
    <w:basedOn w:val="Fontepargpadro"/>
    <w:link w:val="Ttulo3"/>
    <w:uiPriority w:val="99"/>
    <w:rsid w:val="002F631E"/>
    <w:rPr>
      <w:rFonts w:ascii="Arial" w:hAnsi="Arial"/>
      <w:b/>
      <w:bCs/>
      <w:sz w:val="24"/>
      <w:szCs w:val="24"/>
    </w:rPr>
  </w:style>
  <w:style w:type="character" w:customStyle="1" w:styleId="Ttulo4Char">
    <w:name w:val="Título 4 Char"/>
    <w:basedOn w:val="Fontepargpadro"/>
    <w:link w:val="Ttulo4"/>
    <w:uiPriority w:val="99"/>
    <w:rsid w:val="00047C57"/>
    <w:rPr>
      <w:sz w:val="24"/>
      <w:szCs w:val="24"/>
    </w:rPr>
  </w:style>
  <w:style w:type="character" w:customStyle="1" w:styleId="Ttulo5Char">
    <w:name w:val="Título 5 Char"/>
    <w:basedOn w:val="Fontepargpadro"/>
    <w:link w:val="Ttulo5"/>
    <w:uiPriority w:val="99"/>
    <w:rsid w:val="00047C57"/>
    <w:rPr>
      <w:rFonts w:ascii="Arial" w:hAnsi="Arial"/>
      <w:b/>
      <w:snapToGrid w:val="0"/>
      <w:sz w:val="24"/>
      <w:szCs w:val="24"/>
    </w:rPr>
  </w:style>
  <w:style w:type="character" w:customStyle="1" w:styleId="Ttulo6Char">
    <w:name w:val="Título 6 Char"/>
    <w:basedOn w:val="Fontepargpadro"/>
    <w:link w:val="Ttulo6"/>
    <w:uiPriority w:val="99"/>
    <w:semiHidden/>
    <w:rsid w:val="00047C57"/>
    <w:rPr>
      <w:rFonts w:ascii="Calibri" w:eastAsia="Times New Roman" w:hAnsi="Calibri" w:cs="Times New Roman"/>
      <w:b/>
      <w:bCs/>
      <w:sz w:val="22"/>
      <w:szCs w:val="22"/>
    </w:rPr>
  </w:style>
  <w:style w:type="character" w:customStyle="1" w:styleId="Ttulo7Char">
    <w:name w:val="Título 7 Char"/>
    <w:basedOn w:val="Fontepargpadro"/>
    <w:link w:val="Ttulo7"/>
    <w:rsid w:val="00AE5525"/>
    <w:rPr>
      <w:rFonts w:ascii="Arial" w:hAnsi="Arial"/>
      <w:b/>
      <w:szCs w:val="24"/>
    </w:rPr>
  </w:style>
  <w:style w:type="character" w:customStyle="1" w:styleId="Ttulo8Char">
    <w:name w:val="Título 8 Char"/>
    <w:basedOn w:val="Fontepargpadro"/>
    <w:link w:val="Ttulo8"/>
    <w:uiPriority w:val="99"/>
    <w:locked/>
    <w:rsid w:val="002701AD"/>
    <w:rPr>
      <w:b/>
      <w:sz w:val="24"/>
    </w:rPr>
  </w:style>
  <w:style w:type="character" w:customStyle="1" w:styleId="Ttulo9Char">
    <w:name w:val="Título 9 Char"/>
    <w:basedOn w:val="Fontepargpadro"/>
    <w:link w:val="Ttulo9"/>
    <w:uiPriority w:val="99"/>
    <w:rsid w:val="002701AD"/>
    <w:rPr>
      <w:color w:val="FF0000"/>
      <w:sz w:val="24"/>
    </w:rPr>
  </w:style>
  <w:style w:type="paragraph" w:styleId="Cabealho">
    <w:name w:val="header"/>
    <w:aliases w:val="Cabeçalho superior,foote"/>
    <w:basedOn w:val="Normal"/>
    <w:link w:val="CabealhoChar"/>
    <w:uiPriority w:val="99"/>
    <w:rsid w:val="006F1A9D"/>
    <w:pPr>
      <w:widowControl w:val="0"/>
      <w:tabs>
        <w:tab w:val="center" w:pos="4419"/>
        <w:tab w:val="right" w:pos="8838"/>
      </w:tabs>
    </w:pPr>
    <w:rPr>
      <w:snapToGrid w:val="0"/>
      <w:szCs w:val="20"/>
      <w:lang w:val="en-US"/>
    </w:rPr>
  </w:style>
  <w:style w:type="character" w:customStyle="1" w:styleId="CabealhoChar">
    <w:name w:val="Cabeçalho Char"/>
    <w:aliases w:val="Cabeçalho superior Char,foote Char"/>
    <w:basedOn w:val="Fontepargpadro"/>
    <w:link w:val="Cabealho"/>
    <w:uiPriority w:val="99"/>
    <w:rsid w:val="00047C57"/>
    <w:rPr>
      <w:snapToGrid w:val="0"/>
      <w:sz w:val="24"/>
      <w:lang w:val="en-US"/>
    </w:rPr>
  </w:style>
  <w:style w:type="paragraph" w:styleId="Rodap">
    <w:name w:val="footer"/>
    <w:basedOn w:val="Normal"/>
    <w:link w:val="RodapChar"/>
    <w:uiPriority w:val="99"/>
    <w:rsid w:val="006F1A9D"/>
    <w:pPr>
      <w:widowControl w:val="0"/>
      <w:tabs>
        <w:tab w:val="center" w:pos="4419"/>
        <w:tab w:val="right" w:pos="8838"/>
      </w:tabs>
    </w:pPr>
    <w:rPr>
      <w:snapToGrid w:val="0"/>
      <w:szCs w:val="20"/>
      <w:lang w:val="en-US"/>
    </w:rPr>
  </w:style>
  <w:style w:type="character" w:customStyle="1" w:styleId="RodapChar">
    <w:name w:val="Rodapé Char"/>
    <w:basedOn w:val="Fontepargpadro"/>
    <w:link w:val="Rodap"/>
    <w:uiPriority w:val="99"/>
    <w:rsid w:val="00047C57"/>
    <w:rPr>
      <w:snapToGrid w:val="0"/>
      <w:sz w:val="24"/>
      <w:lang w:val="en-US"/>
    </w:rPr>
  </w:style>
  <w:style w:type="paragraph" w:styleId="Recuodecorpodetexto">
    <w:name w:val="Body Text Indent"/>
    <w:basedOn w:val="Normal"/>
    <w:link w:val="RecuodecorpodetextoChar"/>
    <w:uiPriority w:val="99"/>
    <w:rsid w:val="006F1A9D"/>
    <w:pPr>
      <w:ind w:firstLine="993"/>
      <w:jc w:val="both"/>
    </w:pPr>
    <w:rPr>
      <w:szCs w:val="20"/>
    </w:rPr>
  </w:style>
  <w:style w:type="character" w:customStyle="1" w:styleId="RecuodecorpodetextoChar">
    <w:name w:val="Recuo de corpo de texto Char"/>
    <w:basedOn w:val="Fontepargpadro"/>
    <w:link w:val="Recuodecorpodetexto"/>
    <w:uiPriority w:val="99"/>
    <w:locked/>
    <w:rsid w:val="002701AD"/>
    <w:rPr>
      <w:sz w:val="24"/>
    </w:rPr>
  </w:style>
  <w:style w:type="paragraph" w:customStyle="1" w:styleId="CONSIRESOL">
    <w:name w:val="CONSI/RESOL"/>
    <w:next w:val="Corpodetexto"/>
    <w:rsid w:val="006F1A9D"/>
    <w:pPr>
      <w:tabs>
        <w:tab w:val="left" w:pos="1985"/>
      </w:tabs>
      <w:spacing w:before="200" w:after="200"/>
      <w:ind w:firstLine="1304"/>
    </w:pPr>
    <w:rPr>
      <w:rFonts w:ascii="Arial" w:hAnsi="Arial" w:cs="Arial"/>
      <w:b/>
      <w:bCs/>
      <w:sz w:val="24"/>
    </w:rPr>
  </w:style>
  <w:style w:type="paragraph" w:styleId="Corpodetexto">
    <w:name w:val="Body Text"/>
    <w:aliases w:val="body text"/>
    <w:basedOn w:val="Normal"/>
    <w:link w:val="CorpodetextoChar1"/>
    <w:rsid w:val="006F1A9D"/>
    <w:pPr>
      <w:spacing w:after="120"/>
    </w:pPr>
  </w:style>
  <w:style w:type="character" w:customStyle="1" w:styleId="CorpodetextoChar1">
    <w:name w:val="Corpo de texto Char1"/>
    <w:aliases w:val="body text Char"/>
    <w:basedOn w:val="Fontepargpadro"/>
    <w:link w:val="Corpodetexto"/>
    <w:rsid w:val="00C74DF7"/>
    <w:rPr>
      <w:sz w:val="24"/>
      <w:szCs w:val="24"/>
    </w:rPr>
  </w:style>
  <w:style w:type="paragraph" w:customStyle="1" w:styleId="RESUMO">
    <w:name w:val="RESUMO"/>
    <w:basedOn w:val="Normal"/>
    <w:rsid w:val="006F1A9D"/>
    <w:pPr>
      <w:spacing w:before="120" w:after="120"/>
      <w:ind w:left="5103"/>
      <w:jc w:val="both"/>
    </w:pPr>
    <w:rPr>
      <w:rFonts w:ascii="Arial" w:hAnsi="Arial"/>
      <w:b/>
    </w:rPr>
  </w:style>
  <w:style w:type="paragraph" w:customStyle="1" w:styleId="Alineaa">
    <w:name w:val="Alinea a)"/>
    <w:basedOn w:val="Normal"/>
    <w:rsid w:val="006F1A9D"/>
    <w:pPr>
      <w:tabs>
        <w:tab w:val="left" w:pos="-3960"/>
        <w:tab w:val="left" w:pos="1620"/>
        <w:tab w:val="left" w:pos="1814"/>
        <w:tab w:val="num" w:pos="2345"/>
      </w:tabs>
      <w:spacing w:before="120" w:after="120" w:line="360" w:lineRule="auto"/>
      <w:ind w:firstLine="1260"/>
      <w:jc w:val="both"/>
    </w:pPr>
    <w:rPr>
      <w:rFonts w:ascii="Arial" w:hAnsi="Arial" w:cs="Arial"/>
    </w:rPr>
  </w:style>
  <w:style w:type="paragraph" w:customStyle="1" w:styleId="ementa">
    <w:name w:val="ementa"/>
    <w:basedOn w:val="Normal"/>
    <w:uiPriority w:val="99"/>
    <w:rsid w:val="006F1A9D"/>
    <w:pPr>
      <w:spacing w:before="120" w:after="120" w:line="360" w:lineRule="exact"/>
      <w:jc w:val="both"/>
    </w:pPr>
    <w:rPr>
      <w:rFonts w:ascii="Arial" w:hAnsi="Arial"/>
    </w:rPr>
  </w:style>
  <w:style w:type="paragraph" w:customStyle="1" w:styleId="xl24">
    <w:name w:val="xl24"/>
    <w:basedOn w:val="Normal"/>
    <w:uiPriority w:val="99"/>
    <w:rsid w:val="006F1A9D"/>
    <w:pPr>
      <w:spacing w:before="100" w:beforeAutospacing="1" w:after="100" w:afterAutospacing="1"/>
      <w:jc w:val="center"/>
    </w:pPr>
    <w:rPr>
      <w:rFonts w:ascii="Arial Unicode MS" w:eastAsia="Arial Unicode MS" w:hAnsi="Arial Unicode MS" w:cs="Arial Unicode MS"/>
    </w:rPr>
  </w:style>
  <w:style w:type="paragraph" w:customStyle="1" w:styleId="Texto1">
    <w:name w:val="Texto 1"/>
    <w:uiPriority w:val="99"/>
    <w:rsid w:val="006F1A9D"/>
    <w:pPr>
      <w:keepNext/>
      <w:keepLines/>
      <w:widowControl w:val="0"/>
      <w:tabs>
        <w:tab w:val="left" w:pos="-720"/>
      </w:tabs>
      <w:suppressAutoHyphens/>
    </w:pPr>
    <w:rPr>
      <w:rFonts w:ascii="Courier New" w:hAnsi="Courier New"/>
      <w:sz w:val="24"/>
    </w:rPr>
  </w:style>
  <w:style w:type="character" w:styleId="Hyperlink">
    <w:name w:val="Hyperlink"/>
    <w:basedOn w:val="Fontepargpadro"/>
    <w:uiPriority w:val="99"/>
    <w:rsid w:val="006F1A9D"/>
    <w:rPr>
      <w:color w:val="0000FF"/>
      <w:u w:val="single"/>
    </w:rPr>
  </w:style>
  <w:style w:type="character" w:styleId="Nmerodepgina">
    <w:name w:val="page number"/>
    <w:basedOn w:val="Fontepargpadro"/>
    <w:uiPriority w:val="99"/>
    <w:rsid w:val="006F1A9D"/>
  </w:style>
  <w:style w:type="paragraph" w:styleId="Corpodetexto2">
    <w:name w:val="Body Text 2"/>
    <w:basedOn w:val="Normal"/>
    <w:link w:val="Corpodetexto2Char"/>
    <w:rsid w:val="006F1A9D"/>
    <w:pPr>
      <w:widowControl w:val="0"/>
      <w:jc w:val="both"/>
    </w:pPr>
    <w:rPr>
      <w:snapToGrid w:val="0"/>
      <w:szCs w:val="20"/>
    </w:rPr>
  </w:style>
  <w:style w:type="character" w:customStyle="1" w:styleId="Corpodetexto2Char">
    <w:name w:val="Corpo de texto 2 Char"/>
    <w:basedOn w:val="Fontepargpadro"/>
    <w:link w:val="Corpodetexto2"/>
    <w:rsid w:val="00047C57"/>
    <w:rPr>
      <w:snapToGrid w:val="0"/>
      <w:sz w:val="24"/>
    </w:rPr>
  </w:style>
  <w:style w:type="paragraph" w:customStyle="1" w:styleId="11-Subitens-Alt2">
    <w:name w:val="1.1. - Subitens - Alt + 2"/>
    <w:uiPriority w:val="99"/>
    <w:rsid w:val="006F1A9D"/>
    <w:pPr>
      <w:tabs>
        <w:tab w:val="left" w:pos="1134"/>
        <w:tab w:val="num" w:pos="1287"/>
        <w:tab w:val="left" w:pos="1418"/>
        <w:tab w:val="left" w:pos="1701"/>
        <w:tab w:val="left" w:pos="1985"/>
      </w:tabs>
      <w:spacing w:before="240"/>
      <w:ind w:firstLine="567"/>
      <w:jc w:val="both"/>
    </w:pPr>
    <w:rPr>
      <w:rFonts w:ascii="Arial" w:hAnsi="Arial"/>
      <w:sz w:val="24"/>
    </w:rPr>
  </w:style>
  <w:style w:type="paragraph" w:customStyle="1" w:styleId="111-Subitem-Alt3">
    <w:name w:val="1.1.1 - Subitem - Alt + 3"/>
    <w:uiPriority w:val="99"/>
    <w:rsid w:val="006F1A9D"/>
    <w:pPr>
      <w:tabs>
        <w:tab w:val="left" w:pos="1701"/>
        <w:tab w:val="left" w:pos="1985"/>
        <w:tab w:val="left" w:pos="2268"/>
        <w:tab w:val="num" w:pos="2327"/>
        <w:tab w:val="left" w:pos="2552"/>
        <w:tab w:val="left" w:pos="2835"/>
        <w:tab w:val="left" w:pos="3119"/>
        <w:tab w:val="left" w:pos="3402"/>
        <w:tab w:val="left" w:pos="3686"/>
      </w:tabs>
      <w:spacing w:before="240"/>
      <w:ind w:firstLine="1247"/>
      <w:jc w:val="both"/>
    </w:pPr>
    <w:rPr>
      <w:rFonts w:ascii="Arial" w:hAnsi="Arial"/>
      <w:sz w:val="24"/>
    </w:rPr>
  </w:style>
  <w:style w:type="paragraph" w:customStyle="1" w:styleId="Legal1">
    <w:name w:val="Legal 1"/>
    <w:basedOn w:val="Normal"/>
    <w:rsid w:val="006F1A9D"/>
    <w:pPr>
      <w:widowControl w:val="0"/>
      <w:autoSpaceDE w:val="0"/>
      <w:autoSpaceDN w:val="0"/>
      <w:adjustRightInd w:val="0"/>
      <w:jc w:val="both"/>
      <w:outlineLvl w:val="0"/>
    </w:pPr>
    <w:rPr>
      <w:rFonts w:ascii="Arial" w:hAnsi="Arial"/>
      <w:sz w:val="20"/>
      <w:lang w:val="en-US"/>
    </w:rPr>
  </w:style>
  <w:style w:type="paragraph" w:customStyle="1" w:styleId="Legal2">
    <w:name w:val="Legal 2"/>
    <w:basedOn w:val="Normal"/>
    <w:rsid w:val="006F1A9D"/>
    <w:pPr>
      <w:widowControl w:val="0"/>
      <w:autoSpaceDE w:val="0"/>
      <w:autoSpaceDN w:val="0"/>
      <w:adjustRightInd w:val="0"/>
      <w:ind w:left="900" w:hanging="900"/>
      <w:jc w:val="both"/>
      <w:outlineLvl w:val="1"/>
    </w:pPr>
    <w:rPr>
      <w:rFonts w:ascii="Arial" w:hAnsi="Arial"/>
      <w:sz w:val="20"/>
      <w:lang w:val="en-US"/>
    </w:rPr>
  </w:style>
  <w:style w:type="paragraph" w:customStyle="1" w:styleId="Legal3">
    <w:name w:val="Legal 3"/>
    <w:basedOn w:val="Normal"/>
    <w:rsid w:val="006F1A9D"/>
    <w:pPr>
      <w:widowControl w:val="0"/>
      <w:autoSpaceDE w:val="0"/>
      <w:autoSpaceDN w:val="0"/>
      <w:adjustRightInd w:val="0"/>
      <w:ind w:left="900" w:hanging="900"/>
      <w:jc w:val="both"/>
      <w:outlineLvl w:val="2"/>
    </w:pPr>
    <w:rPr>
      <w:rFonts w:ascii="Arial" w:hAnsi="Arial"/>
      <w:sz w:val="20"/>
      <w:lang w:val="en-US"/>
    </w:rPr>
  </w:style>
  <w:style w:type="paragraph" w:customStyle="1" w:styleId="Legal4">
    <w:name w:val="Legal 4"/>
    <w:basedOn w:val="Normal"/>
    <w:rsid w:val="006F1A9D"/>
    <w:pPr>
      <w:widowControl w:val="0"/>
      <w:autoSpaceDE w:val="0"/>
      <w:autoSpaceDN w:val="0"/>
      <w:adjustRightInd w:val="0"/>
      <w:ind w:left="900" w:hanging="900"/>
      <w:jc w:val="both"/>
      <w:outlineLvl w:val="3"/>
    </w:pPr>
    <w:rPr>
      <w:rFonts w:ascii="Arial" w:hAnsi="Arial"/>
      <w:sz w:val="20"/>
      <w:lang w:val="en-US"/>
    </w:rPr>
  </w:style>
  <w:style w:type="paragraph" w:customStyle="1" w:styleId="Linha1">
    <w:name w:val="Linha 1"/>
    <w:basedOn w:val="Normal"/>
    <w:rsid w:val="006F1A9D"/>
    <w:pPr>
      <w:tabs>
        <w:tab w:val="left" w:pos="1134"/>
        <w:tab w:val="num" w:pos="1701"/>
      </w:tabs>
      <w:ind w:left="1701" w:hanging="567"/>
      <w:jc w:val="both"/>
    </w:pPr>
    <w:rPr>
      <w:rFonts w:ascii="Arial" w:hAnsi="Arial"/>
      <w:szCs w:val="20"/>
    </w:rPr>
  </w:style>
  <w:style w:type="paragraph" w:customStyle="1" w:styleId="Linha2">
    <w:name w:val="Linha 2"/>
    <w:basedOn w:val="Linha1"/>
    <w:rsid w:val="006F1A9D"/>
    <w:pPr>
      <w:tabs>
        <w:tab w:val="clear" w:pos="1134"/>
        <w:tab w:val="clear" w:pos="1701"/>
        <w:tab w:val="num" w:pos="1900"/>
      </w:tabs>
      <w:ind w:left="2988" w:hanging="720"/>
    </w:pPr>
  </w:style>
  <w:style w:type="paragraph" w:customStyle="1" w:styleId="Linha3">
    <w:name w:val="Linha 3"/>
    <w:basedOn w:val="Linha2"/>
    <w:rsid w:val="006F1A9D"/>
    <w:pPr>
      <w:tabs>
        <w:tab w:val="clear" w:pos="1900"/>
        <w:tab w:val="num" w:pos="2835"/>
      </w:tabs>
      <w:ind w:left="2835" w:hanging="567"/>
    </w:pPr>
  </w:style>
  <w:style w:type="paragraph" w:customStyle="1" w:styleId="BulletQuadra">
    <w:name w:val="Bullet_Quadra"/>
    <w:basedOn w:val="Normal"/>
    <w:rsid w:val="006F1A9D"/>
    <w:pPr>
      <w:widowControl w:val="0"/>
      <w:tabs>
        <w:tab w:val="num" w:pos="360"/>
      </w:tabs>
      <w:spacing w:before="60" w:after="60"/>
      <w:ind w:left="357" w:hanging="357"/>
      <w:jc w:val="both"/>
    </w:pPr>
    <w:rPr>
      <w:rFonts w:ascii="Humnst777 Lt BT" w:hAnsi="Humnst777 Lt BT"/>
      <w:sz w:val="22"/>
      <w:szCs w:val="20"/>
    </w:rPr>
  </w:style>
  <w:style w:type="paragraph" w:customStyle="1" w:styleId="Licitao-Texto1">
    <w:name w:val="Licitação - Texto 1"/>
    <w:basedOn w:val="Licitao-Nvel1"/>
    <w:rsid w:val="006F1A9D"/>
    <w:pPr>
      <w:tabs>
        <w:tab w:val="clear" w:pos="2268"/>
        <w:tab w:val="num" w:pos="360"/>
        <w:tab w:val="num" w:pos="1069"/>
      </w:tabs>
      <w:spacing w:before="0" w:after="0"/>
      <w:ind w:left="1069" w:hanging="360"/>
      <w:jc w:val="both"/>
    </w:pPr>
    <w:rPr>
      <w:rFonts w:ascii="Arial" w:hAnsi="Arial"/>
      <w:b w:val="0"/>
      <w:bCs w:val="0"/>
      <w:sz w:val="24"/>
      <w:lang w:eastAsia="pt-BR"/>
    </w:rPr>
  </w:style>
  <w:style w:type="paragraph" w:customStyle="1" w:styleId="Licitao-Nvel1">
    <w:name w:val="Licitação - Nível 1"/>
    <w:basedOn w:val="Normal"/>
    <w:next w:val="Licitao-Nvel2"/>
    <w:rsid w:val="006F1A9D"/>
    <w:pPr>
      <w:keepNext/>
      <w:tabs>
        <w:tab w:val="num" w:pos="2268"/>
      </w:tabs>
      <w:spacing w:before="480" w:after="360"/>
      <w:ind w:left="2268" w:hanging="567"/>
      <w:jc w:val="center"/>
    </w:pPr>
    <w:rPr>
      <w:b/>
      <w:bCs/>
      <w:sz w:val="28"/>
      <w:szCs w:val="20"/>
      <w:lang w:eastAsia="en-US"/>
    </w:rPr>
  </w:style>
  <w:style w:type="paragraph" w:customStyle="1" w:styleId="Licitao-Nvel2">
    <w:name w:val="Licitação - Nível 2"/>
    <w:basedOn w:val="Normal"/>
    <w:rsid w:val="006F1A9D"/>
    <w:pPr>
      <w:widowControl w:val="0"/>
      <w:tabs>
        <w:tab w:val="num" w:pos="1287"/>
      </w:tabs>
      <w:autoSpaceDE w:val="0"/>
      <w:autoSpaceDN w:val="0"/>
      <w:adjustRightInd w:val="0"/>
      <w:ind w:left="788" w:hanging="431"/>
      <w:jc w:val="both"/>
    </w:pPr>
    <w:rPr>
      <w:rFonts w:ascii="Arial" w:hAnsi="Arial"/>
      <w:bCs/>
      <w:szCs w:val="20"/>
    </w:rPr>
  </w:style>
  <w:style w:type="paragraph" w:customStyle="1" w:styleId="Licitao-Texto2">
    <w:name w:val="Licitação - Texto 2"/>
    <w:basedOn w:val="Normal"/>
    <w:rsid w:val="006F1A9D"/>
    <w:pPr>
      <w:tabs>
        <w:tab w:val="num" w:pos="2160"/>
      </w:tabs>
      <w:ind w:left="2160" w:hanging="360"/>
      <w:jc w:val="both"/>
    </w:pPr>
    <w:rPr>
      <w:rFonts w:ascii="Arial" w:hAnsi="Arial"/>
      <w:szCs w:val="20"/>
    </w:rPr>
  </w:style>
  <w:style w:type="paragraph" w:styleId="Lista">
    <w:name w:val="List"/>
    <w:basedOn w:val="Normal"/>
    <w:rsid w:val="006F1A9D"/>
    <w:pPr>
      <w:ind w:left="283" w:hanging="283"/>
    </w:pPr>
    <w:rPr>
      <w:sz w:val="20"/>
      <w:szCs w:val="20"/>
    </w:rPr>
  </w:style>
  <w:style w:type="paragraph" w:styleId="Lista2">
    <w:name w:val="List 2"/>
    <w:basedOn w:val="Normal"/>
    <w:uiPriority w:val="99"/>
    <w:rsid w:val="006F1A9D"/>
    <w:pPr>
      <w:ind w:left="566" w:hanging="283"/>
      <w:jc w:val="both"/>
    </w:pPr>
    <w:rPr>
      <w:rFonts w:ascii="Arial Rounded MT Bold" w:hAnsi="Arial Rounded MT Bold"/>
      <w:sz w:val="17"/>
      <w:szCs w:val="20"/>
    </w:rPr>
  </w:style>
  <w:style w:type="paragraph" w:styleId="Listadecontinuao2">
    <w:name w:val="List Continue 2"/>
    <w:basedOn w:val="Normal"/>
    <w:rsid w:val="006F1A9D"/>
    <w:pPr>
      <w:spacing w:after="120"/>
      <w:ind w:left="566"/>
    </w:pPr>
    <w:rPr>
      <w:sz w:val="20"/>
      <w:szCs w:val="20"/>
    </w:rPr>
  </w:style>
  <w:style w:type="paragraph" w:customStyle="1" w:styleId="P30">
    <w:name w:val="P30"/>
    <w:basedOn w:val="Normal"/>
    <w:rsid w:val="006F1A9D"/>
    <w:pPr>
      <w:snapToGrid w:val="0"/>
      <w:jc w:val="both"/>
    </w:pPr>
    <w:rPr>
      <w:b/>
      <w:szCs w:val="20"/>
    </w:rPr>
  </w:style>
  <w:style w:type="character" w:styleId="HiperlinkVisitado">
    <w:name w:val="FollowedHyperlink"/>
    <w:basedOn w:val="Fontepargpadro"/>
    <w:uiPriority w:val="99"/>
    <w:rsid w:val="006F1A9D"/>
    <w:rPr>
      <w:color w:val="800080"/>
      <w:u w:val="single"/>
    </w:rPr>
  </w:style>
  <w:style w:type="paragraph" w:customStyle="1" w:styleId="BodyText21">
    <w:name w:val="Body Text 21"/>
    <w:basedOn w:val="Normal"/>
    <w:rsid w:val="006F1A9D"/>
    <w:pPr>
      <w:ind w:left="720"/>
      <w:jc w:val="both"/>
    </w:pPr>
    <w:rPr>
      <w:rFonts w:ascii="Courier New" w:hAnsi="Courier New"/>
      <w:szCs w:val="20"/>
    </w:rPr>
  </w:style>
  <w:style w:type="paragraph" w:customStyle="1" w:styleId="Corpodetexto21">
    <w:name w:val="Corpo de texto 21"/>
    <w:basedOn w:val="Normal"/>
    <w:rsid w:val="006F1A9D"/>
    <w:pPr>
      <w:widowControl w:val="0"/>
      <w:jc w:val="both"/>
    </w:pPr>
    <w:rPr>
      <w:rFonts w:ascii="Arial" w:hAnsi="Arial"/>
      <w:szCs w:val="20"/>
    </w:rPr>
  </w:style>
  <w:style w:type="paragraph" w:styleId="Recuodecorpodetexto3">
    <w:name w:val="Body Text Indent 3"/>
    <w:basedOn w:val="Normal"/>
    <w:link w:val="Recuodecorpodetexto3Char"/>
    <w:uiPriority w:val="99"/>
    <w:rsid w:val="006F1A9D"/>
    <w:pPr>
      <w:spacing w:before="120" w:after="120"/>
      <w:ind w:firstLine="709"/>
      <w:jc w:val="both"/>
    </w:pPr>
    <w:rPr>
      <w:rFonts w:ascii="Arial" w:hAnsi="Arial" w:cs="Arial"/>
    </w:rPr>
  </w:style>
  <w:style w:type="character" w:customStyle="1" w:styleId="Recuodecorpodetexto3Char">
    <w:name w:val="Recuo de corpo de texto 3 Char"/>
    <w:basedOn w:val="Fontepargpadro"/>
    <w:link w:val="Recuodecorpodetexto3"/>
    <w:uiPriority w:val="99"/>
    <w:locked/>
    <w:rsid w:val="002701AD"/>
    <w:rPr>
      <w:rFonts w:ascii="Arial" w:hAnsi="Arial" w:cs="Arial"/>
      <w:sz w:val="24"/>
      <w:szCs w:val="24"/>
    </w:rPr>
  </w:style>
  <w:style w:type="paragraph" w:styleId="Corpodetexto3">
    <w:name w:val="Body Text 3"/>
    <w:basedOn w:val="Normal"/>
    <w:link w:val="Corpodetexto3Char"/>
    <w:rsid w:val="006F1A9D"/>
    <w:pPr>
      <w:tabs>
        <w:tab w:val="left" w:pos="851"/>
        <w:tab w:val="left" w:pos="1701"/>
        <w:tab w:val="left" w:pos="2552"/>
        <w:tab w:val="left" w:pos="3402"/>
        <w:tab w:val="left" w:pos="4253"/>
        <w:tab w:val="left" w:pos="5103"/>
        <w:tab w:val="left" w:pos="5954"/>
        <w:tab w:val="left" w:pos="6804"/>
      </w:tabs>
      <w:spacing w:before="40" w:after="40"/>
      <w:jc w:val="both"/>
    </w:pPr>
    <w:rPr>
      <w:rFonts w:ascii="Arial" w:hAnsi="Arial" w:cs="Arial"/>
      <w:sz w:val="23"/>
    </w:rPr>
  </w:style>
  <w:style w:type="character" w:customStyle="1" w:styleId="Corpodetexto3Char">
    <w:name w:val="Corpo de texto 3 Char"/>
    <w:basedOn w:val="Fontepargpadro"/>
    <w:link w:val="Corpodetexto3"/>
    <w:locked/>
    <w:rsid w:val="002701AD"/>
    <w:rPr>
      <w:rFonts w:ascii="Arial" w:hAnsi="Arial" w:cs="Arial"/>
      <w:sz w:val="23"/>
      <w:szCs w:val="24"/>
    </w:rPr>
  </w:style>
  <w:style w:type="paragraph" w:styleId="Recuodecorpodetexto2">
    <w:name w:val="Body Text Indent 2"/>
    <w:basedOn w:val="Normal"/>
    <w:link w:val="Recuodecorpodetexto2Char"/>
    <w:uiPriority w:val="99"/>
    <w:rsid w:val="006F1A9D"/>
    <w:pPr>
      <w:widowControl w:val="0"/>
      <w:spacing w:before="120" w:after="120"/>
      <w:ind w:firstLine="454"/>
      <w:jc w:val="both"/>
    </w:pPr>
    <w:rPr>
      <w:rFonts w:ascii="Arial" w:hAnsi="Arial" w:cs="Arial"/>
      <w:bCs/>
    </w:rPr>
  </w:style>
  <w:style w:type="character" w:customStyle="1" w:styleId="Recuodecorpodetexto2Char">
    <w:name w:val="Recuo de corpo de texto 2 Char"/>
    <w:basedOn w:val="Fontepargpadro"/>
    <w:link w:val="Recuodecorpodetexto2"/>
    <w:uiPriority w:val="99"/>
    <w:rsid w:val="007C1E98"/>
    <w:rPr>
      <w:rFonts w:ascii="Arial" w:hAnsi="Arial" w:cs="Arial"/>
      <w:bCs/>
      <w:sz w:val="24"/>
      <w:szCs w:val="24"/>
    </w:rPr>
  </w:style>
  <w:style w:type="paragraph" w:customStyle="1" w:styleId="Licitao-Nvel2-Tabela">
    <w:name w:val="Licitação - Nível 2 - Tabela"/>
    <w:basedOn w:val="Licitao-Nvel2"/>
    <w:rsid w:val="006F1A9D"/>
    <w:pPr>
      <w:tabs>
        <w:tab w:val="clear" w:pos="1287"/>
      </w:tabs>
      <w:ind w:left="0" w:firstLine="0"/>
    </w:pPr>
    <w:rPr>
      <w:b/>
      <w:bCs w:val="0"/>
    </w:rPr>
  </w:style>
  <w:style w:type="character" w:styleId="Refdenotaderodap">
    <w:name w:val="footnote reference"/>
    <w:rsid w:val="00047C57"/>
  </w:style>
  <w:style w:type="character" w:customStyle="1" w:styleId="Nmerodep">
    <w:name w:val="Número de pá"/>
    <w:rsid w:val="00047C57"/>
  </w:style>
  <w:style w:type="character" w:customStyle="1" w:styleId="a">
    <w:name w:val="________"/>
    <w:rsid w:val="00047C57"/>
  </w:style>
  <w:style w:type="paragraph" w:customStyle="1" w:styleId="font5">
    <w:name w:val="font5"/>
    <w:basedOn w:val="Normal"/>
    <w:rsid w:val="00047C57"/>
    <w:pPr>
      <w:spacing w:before="100" w:beforeAutospacing="1" w:after="100" w:afterAutospacing="1"/>
    </w:pPr>
    <w:rPr>
      <w:rFonts w:ascii="Arial" w:eastAsia="Arial Unicode MS" w:hAnsi="Arial" w:cs="Arial"/>
      <w:sz w:val="20"/>
      <w:szCs w:val="20"/>
    </w:rPr>
  </w:style>
  <w:style w:type="paragraph" w:customStyle="1" w:styleId="xl25">
    <w:name w:val="xl25"/>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WP TypographicSymbols"/>
    </w:rPr>
  </w:style>
  <w:style w:type="paragraph" w:customStyle="1" w:styleId="xl26">
    <w:name w:val="xl26"/>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7">
    <w:name w:val="xl27"/>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9">
    <w:name w:val="xl29"/>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0">
    <w:name w:val="xl30"/>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1">
    <w:name w:val="xl31"/>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2">
    <w:name w:val="xl32"/>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WP TypographicSymbols"/>
    </w:rPr>
  </w:style>
  <w:style w:type="paragraph" w:customStyle="1" w:styleId="xl34">
    <w:name w:val="xl34"/>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6">
    <w:name w:val="xl36"/>
    <w:basedOn w:val="Normal"/>
    <w:rsid w:val="00047C57"/>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37">
    <w:name w:val="xl37"/>
    <w:basedOn w:val="Normal"/>
    <w:rsid w:val="00047C57"/>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rPr>
  </w:style>
  <w:style w:type="paragraph" w:customStyle="1" w:styleId="xl38">
    <w:name w:val="xl38"/>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9">
    <w:name w:val="xl39"/>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40">
    <w:name w:val="xl40"/>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1">
    <w:name w:val="xl41"/>
    <w:basedOn w:val="Normal"/>
    <w:rsid w:val="00047C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42">
    <w:name w:val="xl42"/>
    <w:basedOn w:val="Normal"/>
    <w:rsid w:val="00047C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43">
    <w:name w:val="xl43"/>
    <w:basedOn w:val="Normal"/>
    <w:rsid w:val="00047C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rPr>
  </w:style>
  <w:style w:type="paragraph" w:customStyle="1" w:styleId="xl44">
    <w:name w:val="xl44"/>
    <w:basedOn w:val="Normal"/>
    <w:rsid w:val="00047C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5">
    <w:name w:val="xl45"/>
    <w:basedOn w:val="Normal"/>
    <w:rsid w:val="00047C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6">
    <w:name w:val="xl46"/>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47">
    <w:name w:val="xl47"/>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48">
    <w:name w:val="xl48"/>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9">
    <w:name w:val="xl49"/>
    <w:basedOn w:val="Normal"/>
    <w:rsid w:val="00047C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50">
    <w:name w:val="xl50"/>
    <w:basedOn w:val="Normal"/>
    <w:rsid w:val="00047C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51">
    <w:name w:val="xl51"/>
    <w:basedOn w:val="Normal"/>
    <w:rsid w:val="00047C57"/>
    <w:pPr>
      <w:spacing w:before="100" w:beforeAutospacing="1" w:after="100" w:afterAutospacing="1"/>
      <w:jc w:val="center"/>
    </w:pPr>
    <w:rPr>
      <w:rFonts w:ascii="Arial" w:eastAsia="Arial Unicode MS" w:hAnsi="Arial" w:cs="Arial"/>
      <w:b/>
      <w:bCs/>
    </w:rPr>
  </w:style>
  <w:style w:type="paragraph" w:customStyle="1" w:styleId="xl52">
    <w:name w:val="xl52"/>
    <w:basedOn w:val="Normal"/>
    <w:rsid w:val="00047C57"/>
    <w:pPr>
      <w:spacing w:before="100" w:beforeAutospacing="1" w:after="100" w:afterAutospacing="1"/>
      <w:jc w:val="center"/>
    </w:pPr>
    <w:rPr>
      <w:rFonts w:ascii="Arial" w:eastAsia="Arial Unicode MS" w:hAnsi="Arial" w:cs="Arial"/>
      <w:b/>
      <w:bCs/>
    </w:rPr>
  </w:style>
  <w:style w:type="paragraph" w:customStyle="1" w:styleId="xl53">
    <w:name w:val="xl53"/>
    <w:basedOn w:val="Normal"/>
    <w:rsid w:val="00047C57"/>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54">
    <w:name w:val="xl54"/>
    <w:basedOn w:val="Normal"/>
    <w:rsid w:val="00047C57"/>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55">
    <w:name w:val="xl55"/>
    <w:basedOn w:val="Normal"/>
    <w:rsid w:val="00047C57"/>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56">
    <w:name w:val="xl56"/>
    <w:basedOn w:val="Normal"/>
    <w:rsid w:val="00047C5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57">
    <w:name w:val="xl57"/>
    <w:basedOn w:val="Normal"/>
    <w:rsid w:val="00047C57"/>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58">
    <w:name w:val="xl58"/>
    <w:basedOn w:val="Normal"/>
    <w:rsid w:val="00047C57"/>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59">
    <w:name w:val="xl59"/>
    <w:basedOn w:val="Normal"/>
    <w:rsid w:val="00047C57"/>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60">
    <w:name w:val="xl60"/>
    <w:basedOn w:val="Normal"/>
    <w:rsid w:val="00047C57"/>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61">
    <w:name w:val="xl61"/>
    <w:basedOn w:val="Normal"/>
    <w:rsid w:val="00047C57"/>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62">
    <w:name w:val="xl62"/>
    <w:basedOn w:val="Normal"/>
    <w:rsid w:val="00047C5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M4">
    <w:name w:val="M4"/>
    <w:basedOn w:val="Normal"/>
    <w:rsid w:val="00047C57"/>
    <w:pPr>
      <w:spacing w:after="240" w:line="360" w:lineRule="exact"/>
      <w:jc w:val="both"/>
    </w:pPr>
    <w:rPr>
      <w:rFonts w:ascii="MS Serif" w:hAnsi="MS Serif"/>
      <w:sz w:val="22"/>
      <w:szCs w:val="20"/>
    </w:rPr>
  </w:style>
  <w:style w:type="paragraph" w:styleId="PargrafodaLista">
    <w:name w:val="List Paragraph"/>
    <w:basedOn w:val="Normal"/>
    <w:uiPriority w:val="34"/>
    <w:qFormat/>
    <w:rsid w:val="00047C57"/>
    <w:pPr>
      <w:widowControl w:val="0"/>
      <w:autoSpaceDE w:val="0"/>
      <w:autoSpaceDN w:val="0"/>
      <w:adjustRightInd w:val="0"/>
      <w:ind w:left="708"/>
    </w:pPr>
    <w:rPr>
      <w:sz w:val="20"/>
    </w:rPr>
  </w:style>
  <w:style w:type="paragraph" w:styleId="Ttulo">
    <w:name w:val="Title"/>
    <w:basedOn w:val="Normal"/>
    <w:link w:val="TtuloChar"/>
    <w:qFormat/>
    <w:rsid w:val="002E7265"/>
    <w:pPr>
      <w:tabs>
        <w:tab w:val="left" w:pos="2977"/>
        <w:tab w:val="left" w:pos="3540"/>
        <w:tab w:val="left" w:pos="4248"/>
        <w:tab w:val="left" w:pos="4956"/>
        <w:tab w:val="left" w:pos="5664"/>
        <w:tab w:val="left" w:pos="6372"/>
        <w:tab w:val="left" w:pos="7080"/>
        <w:tab w:val="left" w:pos="7788"/>
        <w:tab w:val="left" w:pos="8496"/>
        <w:tab w:val="left" w:pos="9204"/>
      </w:tabs>
      <w:ind w:firstLine="2268"/>
      <w:jc w:val="center"/>
    </w:pPr>
    <w:rPr>
      <w:rFonts w:ascii="Arial" w:hAnsi="Arial"/>
      <w:b/>
      <w:bCs/>
      <w:szCs w:val="22"/>
    </w:rPr>
  </w:style>
  <w:style w:type="character" w:customStyle="1" w:styleId="TtuloChar">
    <w:name w:val="Título Char"/>
    <w:basedOn w:val="Fontepargpadro"/>
    <w:link w:val="Ttulo"/>
    <w:rsid w:val="002E7265"/>
    <w:rPr>
      <w:rFonts w:ascii="Arial" w:hAnsi="Arial"/>
      <w:b/>
      <w:bCs/>
      <w:sz w:val="24"/>
      <w:szCs w:val="22"/>
    </w:rPr>
  </w:style>
  <w:style w:type="paragraph" w:customStyle="1" w:styleId="Corpo">
    <w:name w:val="Corpo"/>
    <w:rsid w:val="002E7265"/>
    <w:pPr>
      <w:autoSpaceDE w:val="0"/>
      <w:autoSpaceDN w:val="0"/>
      <w:adjustRightInd w:val="0"/>
    </w:pPr>
    <w:rPr>
      <w:color w:val="000000"/>
      <w:szCs w:val="24"/>
      <w:lang w:val="en-US" w:eastAsia="en-US"/>
    </w:rPr>
  </w:style>
  <w:style w:type="paragraph" w:customStyle="1" w:styleId="Titulo">
    <w:name w:val="Titulo"/>
    <w:basedOn w:val="Normal"/>
    <w:autoRedefine/>
    <w:rsid w:val="002E7265"/>
    <w:pPr>
      <w:tabs>
        <w:tab w:val="left" w:pos="851"/>
        <w:tab w:val="left" w:pos="6300"/>
      </w:tabs>
      <w:jc w:val="center"/>
    </w:pPr>
    <w:rPr>
      <w:rFonts w:ascii="Arial" w:hAnsi="Arial"/>
      <w:b/>
      <w:caps/>
      <w:szCs w:val="20"/>
    </w:rPr>
  </w:style>
  <w:style w:type="table" w:styleId="Tabelacomgrade">
    <w:name w:val="Table Grid"/>
    <w:basedOn w:val="Tabelanormal"/>
    <w:uiPriority w:val="99"/>
    <w:rsid w:val="00217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_"/>
    <w:basedOn w:val="Normal"/>
    <w:rsid w:val="00E46C97"/>
    <w:pPr>
      <w:widowControl w:val="0"/>
      <w:autoSpaceDE w:val="0"/>
      <w:autoSpaceDN w:val="0"/>
      <w:adjustRightInd w:val="0"/>
      <w:ind w:left="900" w:hanging="900"/>
    </w:pPr>
    <w:rPr>
      <w:sz w:val="20"/>
      <w:lang w:val="en-US"/>
    </w:rPr>
  </w:style>
  <w:style w:type="paragraph" w:customStyle="1" w:styleId="Normal-Tabela">
    <w:name w:val="Normal - Tabela"/>
    <w:basedOn w:val="Normal"/>
    <w:rsid w:val="00AF5E7F"/>
    <w:pPr>
      <w:keepLines/>
      <w:suppressAutoHyphens/>
      <w:jc w:val="center"/>
    </w:pPr>
    <w:rPr>
      <w:rFonts w:ascii="Arial" w:hAnsi="Arial"/>
      <w:szCs w:val="20"/>
    </w:rPr>
  </w:style>
  <w:style w:type="character" w:customStyle="1" w:styleId="CorpodetextoChar">
    <w:name w:val="Corpo de texto Char"/>
    <w:basedOn w:val="Fontepargpadro"/>
    <w:rsid w:val="002F631E"/>
    <w:rPr>
      <w:sz w:val="24"/>
      <w:szCs w:val="24"/>
    </w:rPr>
  </w:style>
  <w:style w:type="paragraph" w:styleId="Commarcadores">
    <w:name w:val="List Bullet"/>
    <w:basedOn w:val="Normal"/>
    <w:autoRedefine/>
    <w:uiPriority w:val="99"/>
    <w:rsid w:val="002701AD"/>
    <w:pPr>
      <w:ind w:left="283" w:hanging="283"/>
    </w:pPr>
    <w:rPr>
      <w:sz w:val="20"/>
      <w:szCs w:val="20"/>
    </w:rPr>
  </w:style>
  <w:style w:type="paragraph" w:customStyle="1" w:styleId="1-Itens">
    <w:name w:val="1. - Itens"/>
    <w:basedOn w:val="Ttulo1"/>
    <w:uiPriority w:val="99"/>
    <w:rsid w:val="002701AD"/>
    <w:pPr>
      <w:widowControl/>
      <w:tabs>
        <w:tab w:val="clear" w:pos="1757"/>
        <w:tab w:val="left" w:pos="851"/>
        <w:tab w:val="left" w:pos="1134"/>
        <w:tab w:val="left" w:pos="1418"/>
      </w:tabs>
      <w:spacing w:before="480"/>
      <w:ind w:left="3054" w:right="0" w:hanging="360"/>
    </w:pPr>
    <w:rPr>
      <w:rFonts w:ascii="Arial" w:hAnsi="Arial"/>
      <w:sz w:val="24"/>
    </w:rPr>
  </w:style>
  <w:style w:type="paragraph" w:styleId="MapadoDocumento">
    <w:name w:val="Document Map"/>
    <w:basedOn w:val="Normal"/>
    <w:link w:val="MapadoDocumentoChar"/>
    <w:uiPriority w:val="99"/>
    <w:rsid w:val="002701AD"/>
    <w:pPr>
      <w:shd w:val="clear" w:color="auto" w:fill="000080"/>
    </w:pPr>
    <w:rPr>
      <w:rFonts w:ascii="Tahoma" w:hAnsi="Tahoma"/>
      <w:sz w:val="20"/>
      <w:szCs w:val="20"/>
    </w:rPr>
  </w:style>
  <w:style w:type="character" w:customStyle="1" w:styleId="MapadoDocumentoChar">
    <w:name w:val="Mapa do Documento Char"/>
    <w:basedOn w:val="Fontepargpadro"/>
    <w:link w:val="MapadoDocumento"/>
    <w:uiPriority w:val="99"/>
    <w:rsid w:val="002701AD"/>
    <w:rPr>
      <w:rFonts w:ascii="Tahoma" w:hAnsi="Tahoma"/>
      <w:shd w:val="clear" w:color="auto" w:fill="000080"/>
    </w:rPr>
  </w:style>
  <w:style w:type="paragraph" w:styleId="Textodebalo">
    <w:name w:val="Balloon Text"/>
    <w:basedOn w:val="Normal"/>
    <w:link w:val="TextodebaloChar"/>
    <w:uiPriority w:val="99"/>
    <w:rsid w:val="002701AD"/>
    <w:rPr>
      <w:rFonts w:ascii="Tahoma" w:hAnsi="Tahoma" w:cs="Tahoma"/>
      <w:sz w:val="16"/>
      <w:szCs w:val="16"/>
    </w:rPr>
  </w:style>
  <w:style w:type="character" w:customStyle="1" w:styleId="TextodebaloChar">
    <w:name w:val="Texto de balão Char"/>
    <w:basedOn w:val="Fontepargpadro"/>
    <w:link w:val="Textodebalo"/>
    <w:uiPriority w:val="99"/>
    <w:rsid w:val="002701AD"/>
    <w:rPr>
      <w:rFonts w:ascii="Tahoma" w:hAnsi="Tahoma" w:cs="Tahoma"/>
      <w:sz w:val="16"/>
      <w:szCs w:val="16"/>
    </w:rPr>
  </w:style>
  <w:style w:type="paragraph" w:styleId="TextosemFormatao">
    <w:name w:val="Plain Text"/>
    <w:basedOn w:val="Normal"/>
    <w:link w:val="TextosemFormataoChar"/>
    <w:uiPriority w:val="99"/>
    <w:rsid w:val="002701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2701AD"/>
    <w:rPr>
      <w:rFonts w:ascii="Courier New" w:hAnsi="Courier New" w:cs="Courier New"/>
    </w:rPr>
  </w:style>
  <w:style w:type="paragraph" w:customStyle="1" w:styleId="font8">
    <w:name w:val="font8"/>
    <w:basedOn w:val="Normal"/>
    <w:uiPriority w:val="99"/>
    <w:rsid w:val="002701AD"/>
    <w:pPr>
      <w:spacing w:before="100" w:beforeAutospacing="1" w:after="100" w:afterAutospacing="1"/>
    </w:pPr>
    <w:rPr>
      <w:rFonts w:ascii="Arial" w:hAnsi="Arial" w:cs="Arial"/>
      <w:color w:val="FF0000"/>
      <w:sz w:val="18"/>
      <w:szCs w:val="18"/>
    </w:rPr>
  </w:style>
  <w:style w:type="paragraph" w:customStyle="1" w:styleId="WW-Corpodetexto3">
    <w:name w:val="WW-Corpo de texto 3"/>
    <w:basedOn w:val="Normal"/>
    <w:uiPriority w:val="99"/>
    <w:rsid w:val="002701AD"/>
    <w:pPr>
      <w:suppressAutoHyphens/>
      <w:jc w:val="both"/>
    </w:pPr>
    <w:rPr>
      <w:rFonts w:ascii="Arial" w:hAnsi="Arial"/>
      <w:szCs w:val="20"/>
      <w:lang w:eastAsia="ar-SA"/>
    </w:rPr>
  </w:style>
  <w:style w:type="paragraph" w:customStyle="1" w:styleId="ALINHAMENTOAESQUERDA">
    <w:name w:val="ALINHAMENTO A ESQUERDA"/>
    <w:uiPriority w:val="99"/>
    <w:rsid w:val="002701AD"/>
    <w:pPr>
      <w:suppressAutoHyphens/>
      <w:spacing w:line="312" w:lineRule="exact"/>
    </w:pPr>
    <w:rPr>
      <w:rFonts w:ascii="Courier" w:hAnsi="Courier"/>
      <w:sz w:val="24"/>
    </w:rPr>
  </w:style>
  <w:style w:type="paragraph" w:customStyle="1" w:styleId="Textogeral">
    <w:name w:val="Texto geral"/>
    <w:uiPriority w:val="99"/>
    <w:rsid w:val="002701AD"/>
    <w:pPr>
      <w:widowControl w:val="0"/>
      <w:tabs>
        <w:tab w:val="left" w:pos="567"/>
      </w:tabs>
      <w:suppressAutoHyphens/>
      <w:overflowPunct w:val="0"/>
      <w:autoSpaceDE w:val="0"/>
      <w:autoSpaceDN w:val="0"/>
      <w:adjustRightInd w:val="0"/>
      <w:spacing w:before="113" w:line="100" w:lineRule="atLeast"/>
      <w:jc w:val="both"/>
      <w:textAlignment w:val="baseline"/>
    </w:pPr>
    <w:rPr>
      <w:rFonts w:ascii="Calibri" w:hAnsi="Calibri"/>
      <w:sz w:val="24"/>
    </w:rPr>
  </w:style>
  <w:style w:type="paragraph" w:customStyle="1" w:styleId="TtulosESMPU">
    <w:name w:val="Títulos ESMPU"/>
    <w:uiPriority w:val="99"/>
    <w:rsid w:val="002701AD"/>
    <w:pPr>
      <w:widowControl w:val="0"/>
      <w:suppressLineNumbers/>
      <w:tabs>
        <w:tab w:val="left" w:pos="567"/>
      </w:tabs>
      <w:suppressAutoHyphens/>
      <w:overflowPunct w:val="0"/>
      <w:autoSpaceDE w:val="0"/>
      <w:autoSpaceDN w:val="0"/>
      <w:adjustRightInd w:val="0"/>
      <w:spacing w:before="170" w:line="100" w:lineRule="atLeast"/>
      <w:textAlignment w:val="baseline"/>
    </w:pPr>
    <w:rPr>
      <w:rFonts w:ascii="Calibri" w:hAnsi="Calibri"/>
      <w:b/>
      <w:sz w:val="24"/>
    </w:rPr>
  </w:style>
  <w:style w:type="character" w:styleId="Forte">
    <w:name w:val="Strong"/>
    <w:basedOn w:val="Fontepargpadro"/>
    <w:uiPriority w:val="99"/>
    <w:qFormat/>
    <w:rsid w:val="002701AD"/>
    <w:rPr>
      <w:rFonts w:cs="Times New Roman"/>
      <w:b/>
      <w:bCs/>
    </w:rPr>
  </w:style>
  <w:style w:type="paragraph" w:styleId="Subttulo">
    <w:name w:val="Subtitle"/>
    <w:basedOn w:val="Normal"/>
    <w:next w:val="Normal"/>
    <w:link w:val="SubttuloChar"/>
    <w:uiPriority w:val="99"/>
    <w:qFormat/>
    <w:rsid w:val="002701AD"/>
    <w:pPr>
      <w:numPr>
        <w:ilvl w:val="1"/>
      </w:numPr>
    </w:pPr>
    <w:rPr>
      <w:rFonts w:ascii="Cambria" w:hAnsi="Cambria"/>
      <w:i/>
      <w:iCs/>
      <w:color w:val="4F81BD"/>
      <w:spacing w:val="15"/>
    </w:rPr>
  </w:style>
  <w:style w:type="character" w:customStyle="1" w:styleId="SubttuloChar">
    <w:name w:val="Subtítulo Char"/>
    <w:basedOn w:val="Fontepargpadro"/>
    <w:link w:val="Subttulo"/>
    <w:uiPriority w:val="99"/>
    <w:rsid w:val="002701AD"/>
    <w:rPr>
      <w:rFonts w:ascii="Cambria" w:hAnsi="Cambria"/>
      <w:i/>
      <w:iCs/>
      <w:color w:val="4F81BD"/>
      <w:spacing w:val="15"/>
      <w:sz w:val="24"/>
      <w:szCs w:val="24"/>
    </w:rPr>
  </w:style>
  <w:style w:type="paragraph" w:customStyle="1" w:styleId="cm6">
    <w:name w:val="cm6"/>
    <w:basedOn w:val="Normal"/>
    <w:uiPriority w:val="99"/>
    <w:rsid w:val="002701AD"/>
    <w:pPr>
      <w:spacing w:before="100" w:beforeAutospacing="1" w:after="100" w:afterAutospacing="1"/>
    </w:pPr>
  </w:style>
  <w:style w:type="character" w:customStyle="1" w:styleId="PargrafodaListaChar">
    <w:name w:val="Parágrafo da Lista Char"/>
    <w:basedOn w:val="Fontepargpadro"/>
    <w:link w:val="msolistparagraph0"/>
    <w:uiPriority w:val="99"/>
    <w:locked/>
    <w:rsid w:val="002701AD"/>
  </w:style>
  <w:style w:type="paragraph" w:customStyle="1" w:styleId="msolistparagraph0">
    <w:name w:val="msolistparagraph"/>
    <w:basedOn w:val="Normal"/>
    <w:link w:val="PargrafodaListaChar"/>
    <w:uiPriority w:val="99"/>
    <w:rsid w:val="002701AD"/>
    <w:pPr>
      <w:spacing w:after="200" w:line="276" w:lineRule="auto"/>
      <w:ind w:left="720" w:right="-23"/>
    </w:pPr>
    <w:rPr>
      <w:sz w:val="20"/>
      <w:szCs w:val="20"/>
    </w:rPr>
  </w:style>
  <w:style w:type="character" w:customStyle="1" w:styleId="CharChar">
    <w:name w:val="Char Char"/>
    <w:basedOn w:val="Fontepargpadro"/>
    <w:uiPriority w:val="99"/>
    <w:rsid w:val="002701AD"/>
    <w:rPr>
      <w:rFonts w:cs="Times New Roman"/>
      <w:sz w:val="24"/>
    </w:rPr>
  </w:style>
  <w:style w:type="paragraph" w:customStyle="1" w:styleId="Corpodetexto22">
    <w:name w:val="Corpo de texto 22"/>
    <w:basedOn w:val="Normal"/>
    <w:rsid w:val="0038719D"/>
    <w:pPr>
      <w:tabs>
        <w:tab w:val="left" w:pos="6237"/>
      </w:tabs>
      <w:overflowPunct w:val="0"/>
      <w:autoSpaceDE w:val="0"/>
      <w:autoSpaceDN w:val="0"/>
      <w:adjustRightInd w:val="0"/>
      <w:ind w:left="4820"/>
      <w:jc w:val="both"/>
      <w:textAlignment w:val="baseline"/>
    </w:pPr>
    <w:rPr>
      <w:rFonts w:ascii="Arial" w:hAnsi="Arial"/>
      <w:b/>
      <w:noProof/>
      <w:sz w:val="20"/>
      <w:szCs w:val="20"/>
    </w:rPr>
  </w:style>
  <w:style w:type="paragraph" w:customStyle="1" w:styleId="CM7">
    <w:name w:val="CM7"/>
    <w:basedOn w:val="Normal"/>
    <w:next w:val="Normal"/>
    <w:uiPriority w:val="99"/>
    <w:rsid w:val="0038719D"/>
    <w:pPr>
      <w:widowControl w:val="0"/>
      <w:autoSpaceDE w:val="0"/>
      <w:autoSpaceDN w:val="0"/>
      <w:adjustRightInd w:val="0"/>
      <w:spacing w:after="288"/>
    </w:pPr>
    <w:rPr>
      <w:rFonts w:ascii="Shelley Allegro BT" w:hAnsi="Shelley Allegro BT"/>
    </w:rPr>
  </w:style>
  <w:style w:type="paragraph" w:customStyle="1" w:styleId="CM8">
    <w:name w:val="CM8"/>
    <w:basedOn w:val="Normal"/>
    <w:next w:val="Normal"/>
    <w:uiPriority w:val="99"/>
    <w:rsid w:val="0038719D"/>
    <w:pPr>
      <w:widowControl w:val="0"/>
      <w:autoSpaceDE w:val="0"/>
      <w:autoSpaceDN w:val="0"/>
      <w:adjustRightInd w:val="0"/>
      <w:spacing w:after="865"/>
    </w:pPr>
    <w:rPr>
      <w:rFonts w:ascii="Shelley Allegro BT" w:hAnsi="Shelley Allegro BT"/>
    </w:rPr>
  </w:style>
  <w:style w:type="paragraph" w:customStyle="1" w:styleId="CM3">
    <w:name w:val="CM3"/>
    <w:basedOn w:val="Normal"/>
    <w:next w:val="Normal"/>
    <w:uiPriority w:val="99"/>
    <w:rsid w:val="0038719D"/>
    <w:pPr>
      <w:widowControl w:val="0"/>
      <w:autoSpaceDE w:val="0"/>
      <w:autoSpaceDN w:val="0"/>
      <w:adjustRightInd w:val="0"/>
      <w:spacing w:line="283" w:lineRule="atLeast"/>
    </w:pPr>
    <w:rPr>
      <w:rFonts w:ascii="Shelley Allegro BT" w:hAnsi="Shelley Allegro BT"/>
    </w:rPr>
  </w:style>
  <w:style w:type="paragraph" w:customStyle="1" w:styleId="CM9">
    <w:name w:val="CM9"/>
    <w:basedOn w:val="Normal"/>
    <w:next w:val="Normal"/>
    <w:uiPriority w:val="99"/>
    <w:rsid w:val="0038719D"/>
    <w:pPr>
      <w:widowControl w:val="0"/>
      <w:autoSpaceDE w:val="0"/>
      <w:autoSpaceDN w:val="0"/>
      <w:adjustRightInd w:val="0"/>
      <w:spacing w:after="585"/>
    </w:pPr>
    <w:rPr>
      <w:rFonts w:ascii="Shelley Allegro BT" w:hAnsi="Shelley Allegro BT"/>
    </w:rPr>
  </w:style>
  <w:style w:type="paragraph" w:customStyle="1" w:styleId="CM4">
    <w:name w:val="CM4"/>
    <w:basedOn w:val="Normal"/>
    <w:next w:val="Normal"/>
    <w:uiPriority w:val="99"/>
    <w:rsid w:val="0038719D"/>
    <w:pPr>
      <w:widowControl w:val="0"/>
      <w:autoSpaceDE w:val="0"/>
      <w:autoSpaceDN w:val="0"/>
      <w:adjustRightInd w:val="0"/>
      <w:spacing w:line="283" w:lineRule="atLeast"/>
    </w:pPr>
    <w:rPr>
      <w:rFonts w:ascii="Shelley Allegro BT" w:hAnsi="Shelley Allegro BT"/>
    </w:rPr>
  </w:style>
  <w:style w:type="paragraph" w:customStyle="1" w:styleId="CM60">
    <w:name w:val="CM6"/>
    <w:basedOn w:val="Normal"/>
    <w:next w:val="Normal"/>
    <w:uiPriority w:val="99"/>
    <w:rsid w:val="0038719D"/>
    <w:pPr>
      <w:widowControl w:val="0"/>
      <w:autoSpaceDE w:val="0"/>
      <w:autoSpaceDN w:val="0"/>
      <w:adjustRightInd w:val="0"/>
      <w:spacing w:line="283" w:lineRule="atLeast"/>
    </w:pPr>
    <w:rPr>
      <w:rFonts w:ascii="Shelley Allegro BT" w:hAnsi="Shelley Allegro BT"/>
    </w:rPr>
  </w:style>
  <w:style w:type="paragraph" w:customStyle="1" w:styleId="CM10">
    <w:name w:val="CM10"/>
    <w:basedOn w:val="Normal"/>
    <w:next w:val="Normal"/>
    <w:uiPriority w:val="99"/>
    <w:rsid w:val="0038719D"/>
    <w:pPr>
      <w:widowControl w:val="0"/>
      <w:autoSpaceDE w:val="0"/>
      <w:autoSpaceDN w:val="0"/>
      <w:adjustRightInd w:val="0"/>
      <w:spacing w:after="1133"/>
    </w:pPr>
    <w:rPr>
      <w:rFonts w:ascii="Shelley Allegro BT" w:hAnsi="Shelley Allegro BT"/>
    </w:rPr>
  </w:style>
  <w:style w:type="paragraph" w:customStyle="1" w:styleId="CLUSULA">
    <w:name w:val="CLÁUSULA"/>
    <w:basedOn w:val="Ttulo"/>
    <w:rsid w:val="00A92B6F"/>
    <w:pPr>
      <w:tabs>
        <w:tab w:val="clear" w:pos="2977"/>
        <w:tab w:val="clear" w:pos="3540"/>
        <w:tab w:val="clear" w:pos="4248"/>
        <w:tab w:val="clear" w:pos="4956"/>
        <w:tab w:val="clear" w:pos="5664"/>
        <w:tab w:val="clear" w:pos="6372"/>
        <w:tab w:val="clear" w:pos="7080"/>
        <w:tab w:val="clear" w:pos="7788"/>
        <w:tab w:val="clear" w:pos="8496"/>
        <w:tab w:val="clear" w:pos="9204"/>
      </w:tabs>
      <w:spacing w:after="120"/>
      <w:ind w:firstLine="0"/>
    </w:pPr>
    <w:rPr>
      <w:rFonts w:cs="Arial"/>
      <w:b w:val="0"/>
      <w:bCs w:val="0"/>
    </w:rPr>
  </w:style>
  <w:style w:type="character" w:styleId="nfase">
    <w:name w:val="Emphasis"/>
    <w:basedOn w:val="Fontepargpadro"/>
    <w:qFormat/>
    <w:rsid w:val="00807A56"/>
    <w:rPr>
      <w:i/>
      <w:iCs/>
    </w:rPr>
  </w:style>
  <w:style w:type="table" w:customStyle="1" w:styleId="Tabelacomgrade1">
    <w:name w:val="Tabela com grade1"/>
    <w:basedOn w:val="Tabelanormal"/>
    <w:next w:val="Tabelacomgrade"/>
    <w:uiPriority w:val="59"/>
    <w:rsid w:val="00D377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basedOn w:val="Fontepargpadro"/>
    <w:rsid w:val="003B3B5E"/>
    <w:rPr>
      <w:sz w:val="16"/>
      <w:szCs w:val="16"/>
    </w:rPr>
  </w:style>
  <w:style w:type="paragraph" w:styleId="Textodecomentrio">
    <w:name w:val="annotation text"/>
    <w:basedOn w:val="Normal"/>
    <w:link w:val="TextodecomentrioChar"/>
    <w:rsid w:val="003B3B5E"/>
    <w:rPr>
      <w:sz w:val="20"/>
      <w:szCs w:val="20"/>
    </w:rPr>
  </w:style>
  <w:style w:type="character" w:customStyle="1" w:styleId="TextodecomentrioChar">
    <w:name w:val="Texto de comentário Char"/>
    <w:basedOn w:val="Fontepargpadro"/>
    <w:link w:val="Textodecomentrio"/>
    <w:rsid w:val="003B3B5E"/>
  </w:style>
  <w:style w:type="paragraph" w:styleId="Assuntodocomentrio">
    <w:name w:val="annotation subject"/>
    <w:basedOn w:val="Textodecomentrio"/>
    <w:next w:val="Textodecomentrio"/>
    <w:link w:val="AssuntodocomentrioChar"/>
    <w:rsid w:val="003B3B5E"/>
    <w:rPr>
      <w:b/>
      <w:bCs/>
    </w:rPr>
  </w:style>
  <w:style w:type="character" w:customStyle="1" w:styleId="AssuntodocomentrioChar">
    <w:name w:val="Assunto do comentário Char"/>
    <w:basedOn w:val="TextodecomentrioChar"/>
    <w:link w:val="Assuntodocomentrio"/>
    <w:rsid w:val="003B3B5E"/>
    <w:rPr>
      <w:b/>
      <w:bCs/>
    </w:rPr>
  </w:style>
  <w:style w:type="paragraph" w:customStyle="1" w:styleId="Textopadro">
    <w:name w:val="Texto padrão"/>
    <w:basedOn w:val="Normal"/>
    <w:rsid w:val="00FE12F3"/>
    <w:rPr>
      <w:szCs w:val="20"/>
    </w:rPr>
  </w:style>
  <w:style w:type="paragraph" w:styleId="NormalWeb">
    <w:name w:val="Normal (Web)"/>
    <w:basedOn w:val="Normal"/>
    <w:rsid w:val="00FE12F3"/>
    <w:pPr>
      <w:spacing w:before="100" w:beforeAutospacing="1" w:after="100" w:afterAutospacing="1"/>
    </w:pPr>
  </w:style>
  <w:style w:type="paragraph" w:customStyle="1" w:styleId="PargrafodaLista1">
    <w:name w:val="Parágrafo da Lista1"/>
    <w:basedOn w:val="Normal"/>
    <w:rsid w:val="00FE12F3"/>
    <w:pPr>
      <w:widowControl w:val="0"/>
      <w:ind w:left="720"/>
      <w:contextualSpacing/>
    </w:pPr>
    <w:rPr>
      <w:szCs w:val="20"/>
      <w:lang w:val="en-US"/>
    </w:rPr>
  </w:style>
  <w:style w:type="paragraph" w:styleId="Sumrio1">
    <w:name w:val="toc 1"/>
    <w:basedOn w:val="Normal"/>
    <w:next w:val="Normal"/>
    <w:autoRedefine/>
    <w:uiPriority w:val="39"/>
    <w:rsid w:val="00A61781"/>
    <w:pPr>
      <w:tabs>
        <w:tab w:val="left" w:pos="440"/>
        <w:tab w:val="right" w:leader="dot" w:pos="9062"/>
      </w:tabs>
    </w:pPr>
    <w:rPr>
      <w:rFonts w:ascii="Calibri" w:hAnsi="Calibri" w:cs="Arial"/>
      <w:b/>
      <w:noProof/>
      <w:sz w:val="28"/>
      <w:szCs w:val="28"/>
    </w:rPr>
  </w:style>
  <w:style w:type="paragraph" w:customStyle="1" w:styleId="Default">
    <w:name w:val="Default"/>
    <w:rsid w:val="00A66427"/>
    <w:pPr>
      <w:autoSpaceDE w:val="0"/>
      <w:autoSpaceDN w:val="0"/>
      <w:adjustRightInd w:val="0"/>
    </w:pPr>
    <w:rPr>
      <w:rFonts w:eastAsia="Calibri"/>
      <w:color w:val="000000"/>
      <w:sz w:val="24"/>
      <w:szCs w:val="24"/>
    </w:rPr>
  </w:style>
  <w:style w:type="paragraph" w:customStyle="1" w:styleId="CM69">
    <w:name w:val="CM69"/>
    <w:basedOn w:val="Default"/>
    <w:next w:val="Default"/>
    <w:rsid w:val="00A66427"/>
    <w:pPr>
      <w:widowControl w:val="0"/>
      <w:autoSpaceDN/>
      <w:adjustRightInd/>
      <w:spacing w:after="990"/>
    </w:pPr>
    <w:rPr>
      <w:rFonts w:ascii="Arial" w:hAnsi="Arial" w:cs="Arial"/>
      <w:color w:val="auto"/>
      <w:lang w:eastAsia="ar-SA"/>
    </w:rPr>
  </w:style>
  <w:style w:type="paragraph" w:customStyle="1" w:styleId="CM50">
    <w:name w:val="CM50"/>
    <w:basedOn w:val="Default"/>
    <w:next w:val="Default"/>
    <w:rsid w:val="00A66427"/>
    <w:pPr>
      <w:widowControl w:val="0"/>
    </w:pPr>
    <w:rPr>
      <w:rFonts w:ascii="TTE4EC7C50t00" w:hAnsi="TTE4EC7C50t00" w:cs="TTE4EC7C50t00"/>
      <w:color w:val="auto"/>
    </w:rPr>
  </w:style>
  <w:style w:type="paragraph" w:customStyle="1" w:styleId="CM53">
    <w:name w:val="CM53"/>
    <w:basedOn w:val="Default"/>
    <w:next w:val="Default"/>
    <w:rsid w:val="00A66427"/>
    <w:pPr>
      <w:widowControl w:val="0"/>
    </w:pPr>
    <w:rPr>
      <w:rFonts w:ascii="TTE4EC7C50t00" w:hAnsi="TTE4EC7C50t00" w:cs="TTE4EC7C50t00"/>
      <w:color w:val="auto"/>
    </w:rPr>
  </w:style>
  <w:style w:type="paragraph" w:customStyle="1" w:styleId="CM51">
    <w:name w:val="CM51"/>
    <w:basedOn w:val="Default"/>
    <w:next w:val="Default"/>
    <w:rsid w:val="00A66427"/>
    <w:pPr>
      <w:widowControl w:val="0"/>
    </w:pPr>
    <w:rPr>
      <w:rFonts w:ascii="TTE4EC7C50t00" w:hAnsi="TTE4EC7C50t00" w:cs="TTE4EC7C50t00"/>
      <w:color w:val="auto"/>
    </w:rPr>
  </w:style>
</w:styles>
</file>

<file path=word/webSettings.xml><?xml version="1.0" encoding="utf-8"?>
<w:webSettings xmlns:r="http://schemas.openxmlformats.org/officeDocument/2006/relationships" xmlns:w="http://schemas.openxmlformats.org/wordprocessingml/2006/main">
  <w:divs>
    <w:div w:id="30887415">
      <w:bodyDiv w:val="1"/>
      <w:marLeft w:val="0"/>
      <w:marRight w:val="0"/>
      <w:marTop w:val="0"/>
      <w:marBottom w:val="0"/>
      <w:divBdr>
        <w:top w:val="none" w:sz="0" w:space="0" w:color="auto"/>
        <w:left w:val="none" w:sz="0" w:space="0" w:color="auto"/>
        <w:bottom w:val="none" w:sz="0" w:space="0" w:color="auto"/>
        <w:right w:val="none" w:sz="0" w:space="0" w:color="auto"/>
      </w:divBdr>
    </w:div>
    <w:div w:id="411119665">
      <w:bodyDiv w:val="1"/>
      <w:marLeft w:val="0"/>
      <w:marRight w:val="0"/>
      <w:marTop w:val="0"/>
      <w:marBottom w:val="0"/>
      <w:divBdr>
        <w:top w:val="none" w:sz="0" w:space="0" w:color="auto"/>
        <w:left w:val="none" w:sz="0" w:space="0" w:color="auto"/>
        <w:bottom w:val="none" w:sz="0" w:space="0" w:color="auto"/>
        <w:right w:val="none" w:sz="0" w:space="0" w:color="auto"/>
      </w:divBdr>
    </w:div>
    <w:div w:id="498427153">
      <w:bodyDiv w:val="1"/>
      <w:marLeft w:val="0"/>
      <w:marRight w:val="0"/>
      <w:marTop w:val="0"/>
      <w:marBottom w:val="0"/>
      <w:divBdr>
        <w:top w:val="none" w:sz="0" w:space="0" w:color="auto"/>
        <w:left w:val="none" w:sz="0" w:space="0" w:color="auto"/>
        <w:bottom w:val="none" w:sz="0" w:space="0" w:color="auto"/>
        <w:right w:val="none" w:sz="0" w:space="0" w:color="auto"/>
      </w:divBdr>
    </w:div>
    <w:div w:id="683629292">
      <w:bodyDiv w:val="1"/>
      <w:marLeft w:val="0"/>
      <w:marRight w:val="0"/>
      <w:marTop w:val="0"/>
      <w:marBottom w:val="0"/>
      <w:divBdr>
        <w:top w:val="none" w:sz="0" w:space="0" w:color="auto"/>
        <w:left w:val="none" w:sz="0" w:space="0" w:color="auto"/>
        <w:bottom w:val="none" w:sz="0" w:space="0" w:color="auto"/>
        <w:right w:val="none" w:sz="0" w:space="0" w:color="auto"/>
      </w:divBdr>
    </w:div>
    <w:div w:id="691608949">
      <w:bodyDiv w:val="1"/>
      <w:marLeft w:val="0"/>
      <w:marRight w:val="0"/>
      <w:marTop w:val="0"/>
      <w:marBottom w:val="0"/>
      <w:divBdr>
        <w:top w:val="none" w:sz="0" w:space="0" w:color="auto"/>
        <w:left w:val="none" w:sz="0" w:space="0" w:color="auto"/>
        <w:bottom w:val="none" w:sz="0" w:space="0" w:color="auto"/>
        <w:right w:val="none" w:sz="0" w:space="0" w:color="auto"/>
      </w:divBdr>
    </w:div>
    <w:div w:id="989099180">
      <w:bodyDiv w:val="1"/>
      <w:marLeft w:val="0"/>
      <w:marRight w:val="0"/>
      <w:marTop w:val="0"/>
      <w:marBottom w:val="0"/>
      <w:divBdr>
        <w:top w:val="none" w:sz="0" w:space="0" w:color="auto"/>
        <w:left w:val="none" w:sz="0" w:space="0" w:color="auto"/>
        <w:bottom w:val="none" w:sz="0" w:space="0" w:color="auto"/>
        <w:right w:val="none" w:sz="0" w:space="0" w:color="auto"/>
      </w:divBdr>
    </w:div>
    <w:div w:id="989402948">
      <w:bodyDiv w:val="1"/>
      <w:marLeft w:val="0"/>
      <w:marRight w:val="0"/>
      <w:marTop w:val="0"/>
      <w:marBottom w:val="0"/>
      <w:divBdr>
        <w:top w:val="none" w:sz="0" w:space="0" w:color="auto"/>
        <w:left w:val="none" w:sz="0" w:space="0" w:color="auto"/>
        <w:bottom w:val="none" w:sz="0" w:space="0" w:color="auto"/>
        <w:right w:val="none" w:sz="0" w:space="0" w:color="auto"/>
      </w:divBdr>
    </w:div>
    <w:div w:id="1129933572">
      <w:bodyDiv w:val="1"/>
      <w:marLeft w:val="0"/>
      <w:marRight w:val="0"/>
      <w:marTop w:val="0"/>
      <w:marBottom w:val="0"/>
      <w:divBdr>
        <w:top w:val="none" w:sz="0" w:space="0" w:color="auto"/>
        <w:left w:val="none" w:sz="0" w:space="0" w:color="auto"/>
        <w:bottom w:val="none" w:sz="0" w:space="0" w:color="auto"/>
        <w:right w:val="none" w:sz="0" w:space="0" w:color="auto"/>
      </w:divBdr>
    </w:div>
    <w:div w:id="1165126316">
      <w:bodyDiv w:val="1"/>
      <w:marLeft w:val="0"/>
      <w:marRight w:val="0"/>
      <w:marTop w:val="0"/>
      <w:marBottom w:val="0"/>
      <w:divBdr>
        <w:top w:val="none" w:sz="0" w:space="0" w:color="auto"/>
        <w:left w:val="none" w:sz="0" w:space="0" w:color="auto"/>
        <w:bottom w:val="none" w:sz="0" w:space="0" w:color="auto"/>
        <w:right w:val="none" w:sz="0" w:space="0" w:color="auto"/>
      </w:divBdr>
    </w:div>
    <w:div w:id="1169562881">
      <w:bodyDiv w:val="1"/>
      <w:marLeft w:val="0"/>
      <w:marRight w:val="0"/>
      <w:marTop w:val="0"/>
      <w:marBottom w:val="0"/>
      <w:divBdr>
        <w:top w:val="none" w:sz="0" w:space="0" w:color="auto"/>
        <w:left w:val="none" w:sz="0" w:space="0" w:color="auto"/>
        <w:bottom w:val="none" w:sz="0" w:space="0" w:color="auto"/>
        <w:right w:val="none" w:sz="0" w:space="0" w:color="auto"/>
      </w:divBdr>
    </w:div>
    <w:div w:id="1499229995">
      <w:bodyDiv w:val="1"/>
      <w:marLeft w:val="0"/>
      <w:marRight w:val="0"/>
      <w:marTop w:val="0"/>
      <w:marBottom w:val="0"/>
      <w:divBdr>
        <w:top w:val="none" w:sz="0" w:space="0" w:color="auto"/>
        <w:left w:val="none" w:sz="0" w:space="0" w:color="auto"/>
        <w:bottom w:val="none" w:sz="0" w:space="0" w:color="auto"/>
        <w:right w:val="none" w:sz="0" w:space="0" w:color="auto"/>
      </w:divBdr>
    </w:div>
    <w:div w:id="1520048624">
      <w:bodyDiv w:val="1"/>
      <w:marLeft w:val="0"/>
      <w:marRight w:val="0"/>
      <w:marTop w:val="0"/>
      <w:marBottom w:val="0"/>
      <w:divBdr>
        <w:top w:val="none" w:sz="0" w:space="0" w:color="auto"/>
        <w:left w:val="none" w:sz="0" w:space="0" w:color="auto"/>
        <w:bottom w:val="none" w:sz="0" w:space="0" w:color="auto"/>
        <w:right w:val="none" w:sz="0" w:space="0" w:color="auto"/>
      </w:divBdr>
    </w:div>
    <w:div w:id="1543011850">
      <w:bodyDiv w:val="1"/>
      <w:marLeft w:val="0"/>
      <w:marRight w:val="0"/>
      <w:marTop w:val="0"/>
      <w:marBottom w:val="0"/>
      <w:divBdr>
        <w:top w:val="none" w:sz="0" w:space="0" w:color="auto"/>
        <w:left w:val="none" w:sz="0" w:space="0" w:color="auto"/>
        <w:bottom w:val="none" w:sz="0" w:space="0" w:color="auto"/>
        <w:right w:val="none" w:sz="0" w:space="0" w:color="auto"/>
      </w:divBdr>
    </w:div>
    <w:div w:id="1680083559">
      <w:bodyDiv w:val="1"/>
      <w:marLeft w:val="0"/>
      <w:marRight w:val="0"/>
      <w:marTop w:val="0"/>
      <w:marBottom w:val="0"/>
      <w:divBdr>
        <w:top w:val="none" w:sz="0" w:space="0" w:color="auto"/>
        <w:left w:val="none" w:sz="0" w:space="0" w:color="auto"/>
        <w:bottom w:val="none" w:sz="0" w:space="0" w:color="auto"/>
        <w:right w:val="none" w:sz="0" w:space="0" w:color="auto"/>
      </w:divBdr>
    </w:div>
    <w:div w:id="1708946152">
      <w:bodyDiv w:val="1"/>
      <w:marLeft w:val="0"/>
      <w:marRight w:val="0"/>
      <w:marTop w:val="0"/>
      <w:marBottom w:val="0"/>
      <w:divBdr>
        <w:top w:val="none" w:sz="0" w:space="0" w:color="auto"/>
        <w:left w:val="none" w:sz="0" w:space="0" w:color="auto"/>
        <w:bottom w:val="none" w:sz="0" w:space="0" w:color="auto"/>
        <w:right w:val="none" w:sz="0" w:space="0" w:color="auto"/>
      </w:divBdr>
    </w:div>
    <w:div w:id="1862471146">
      <w:bodyDiv w:val="1"/>
      <w:marLeft w:val="0"/>
      <w:marRight w:val="0"/>
      <w:marTop w:val="0"/>
      <w:marBottom w:val="0"/>
      <w:divBdr>
        <w:top w:val="none" w:sz="0" w:space="0" w:color="auto"/>
        <w:left w:val="none" w:sz="0" w:space="0" w:color="auto"/>
        <w:bottom w:val="none" w:sz="0" w:space="0" w:color="auto"/>
        <w:right w:val="none" w:sz="0" w:space="0" w:color="auto"/>
      </w:divBdr>
    </w:div>
    <w:div w:id="1907644949">
      <w:bodyDiv w:val="1"/>
      <w:marLeft w:val="0"/>
      <w:marRight w:val="0"/>
      <w:marTop w:val="0"/>
      <w:marBottom w:val="0"/>
      <w:divBdr>
        <w:top w:val="none" w:sz="0" w:space="0" w:color="auto"/>
        <w:left w:val="none" w:sz="0" w:space="0" w:color="auto"/>
        <w:bottom w:val="none" w:sz="0" w:space="0" w:color="auto"/>
        <w:right w:val="none" w:sz="0" w:space="0" w:color="auto"/>
      </w:divBdr>
    </w:div>
    <w:div w:id="20542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net.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frr.jus.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fpa.jus.br/subsecoes/santare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mprasnet.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mailto:cpl.rr@trf1.jus.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3558-9582-4E50-B007-629921A0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43</Pages>
  <Words>14478</Words>
  <Characters>81496</Characters>
  <Application>Microsoft Office Word</Application>
  <DocSecurity>0</DocSecurity>
  <Lines>679</Lines>
  <Paragraphs>191</Paragraphs>
  <ScaleCrop>false</ScaleCrop>
  <HeadingPairs>
    <vt:vector size="2" baseType="variant">
      <vt:variant>
        <vt:lpstr>Título</vt:lpstr>
      </vt:variant>
      <vt:variant>
        <vt:i4>1</vt:i4>
      </vt:variant>
    </vt:vector>
  </HeadingPairs>
  <TitlesOfParts>
    <vt:vector size="1" baseType="lpstr">
      <vt:lpstr/>
    </vt:vector>
  </TitlesOfParts>
  <Company>TRF1</Company>
  <LinksUpToDate>false</LinksUpToDate>
  <CharactersWithSpaces>95783</CharactersWithSpaces>
  <SharedDoc>false</SharedDoc>
  <HLinks>
    <vt:vector size="48" baseType="variant">
      <vt:variant>
        <vt:i4>6750209</vt:i4>
      </vt:variant>
      <vt:variant>
        <vt:i4>21</vt:i4>
      </vt:variant>
      <vt:variant>
        <vt:i4>0</vt:i4>
      </vt:variant>
      <vt:variant>
        <vt:i4>5</vt:i4>
      </vt:variant>
      <vt:variant>
        <vt:lpwstr>mailto:cpl.rr@trf1.jus.br</vt:lpwstr>
      </vt:variant>
      <vt:variant>
        <vt:lpwstr/>
      </vt:variant>
      <vt:variant>
        <vt:i4>6029383</vt:i4>
      </vt:variant>
      <vt:variant>
        <vt:i4>18</vt:i4>
      </vt:variant>
      <vt:variant>
        <vt:i4>0</vt:i4>
      </vt:variant>
      <vt:variant>
        <vt:i4>5</vt:i4>
      </vt:variant>
      <vt:variant>
        <vt:lpwstr>http://www.comprasnet.gov.br/</vt:lpwstr>
      </vt:variant>
      <vt:variant>
        <vt:lpwstr/>
      </vt:variant>
      <vt:variant>
        <vt:i4>1769494</vt:i4>
      </vt:variant>
      <vt:variant>
        <vt:i4>15</vt:i4>
      </vt:variant>
      <vt:variant>
        <vt:i4>0</vt:i4>
      </vt:variant>
      <vt:variant>
        <vt:i4>5</vt:i4>
      </vt:variant>
      <vt:variant>
        <vt:lpwstr>http://www.jfrr.jus.br)/</vt:lpwstr>
      </vt:variant>
      <vt:variant>
        <vt:lpwstr/>
      </vt:variant>
      <vt:variant>
        <vt:i4>4653131</vt:i4>
      </vt:variant>
      <vt:variant>
        <vt:i4>12</vt:i4>
      </vt:variant>
      <vt:variant>
        <vt:i4>0</vt:i4>
      </vt:variant>
      <vt:variant>
        <vt:i4>5</vt:i4>
      </vt:variant>
      <vt:variant>
        <vt:lpwstr>http://www.jfpa.jus.br/subsecoes/santarem</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TR5PS</dc:creator>
  <cp:lastModifiedBy>rr16604</cp:lastModifiedBy>
  <cp:revision>45</cp:revision>
  <cp:lastPrinted>2016-09-12T13:02:00Z</cp:lastPrinted>
  <dcterms:created xsi:type="dcterms:W3CDTF">2016-09-06T17:18:00Z</dcterms:created>
  <dcterms:modified xsi:type="dcterms:W3CDTF">2016-09-21T13:56:00Z</dcterms:modified>
</cp:coreProperties>
</file>